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B6B6D" w14:textId="3C12C882" w:rsidR="00E00161" w:rsidRPr="00E00161" w:rsidRDefault="00E00161" w:rsidP="000C3701">
      <w:pPr>
        <w:pStyle w:val="NormalWeb"/>
        <w:tabs>
          <w:tab w:val="left" w:pos="567"/>
          <w:tab w:val="left" w:pos="851"/>
          <w:tab w:val="left" w:pos="1701"/>
          <w:tab w:val="left" w:pos="9632"/>
        </w:tabs>
        <w:spacing w:before="2" w:after="2" w:line="276" w:lineRule="auto"/>
        <w:ind w:right="-7"/>
        <w:jc w:val="center"/>
        <w:rPr>
          <w:rFonts w:asciiTheme="majorHAnsi" w:eastAsia="Calibri" w:hAnsiTheme="majorHAnsi" w:cstheme="majorHAnsi"/>
          <w:b/>
          <w:sz w:val="24"/>
          <w:szCs w:val="24"/>
          <w:u w:val="single"/>
          <w:lang w:eastAsia="pt-BR"/>
        </w:rPr>
      </w:pPr>
      <w:r w:rsidRPr="00E00161">
        <w:rPr>
          <w:rFonts w:asciiTheme="majorHAnsi" w:eastAsia="Calibri" w:hAnsiTheme="majorHAnsi" w:cstheme="majorHAnsi"/>
          <w:b/>
          <w:sz w:val="24"/>
          <w:szCs w:val="24"/>
          <w:lang w:eastAsia="pt-BR"/>
        </w:rPr>
        <w:t xml:space="preserve">EDITAL DE CHAMAMENTO PÚBLICO CAU/RS Nº </w:t>
      </w:r>
      <w:r w:rsidRPr="003C4A92">
        <w:rPr>
          <w:rFonts w:asciiTheme="majorHAnsi" w:eastAsia="Calibri" w:hAnsiTheme="majorHAnsi" w:cstheme="majorHAnsi"/>
          <w:b/>
          <w:sz w:val="24"/>
          <w:szCs w:val="24"/>
          <w:highlight w:val="lightGray"/>
          <w:lang w:eastAsia="pt-BR"/>
        </w:rPr>
        <w:t>XXX/202X</w:t>
      </w:r>
      <w:r w:rsidR="00066B68">
        <w:rPr>
          <w:rFonts w:asciiTheme="majorHAnsi" w:eastAsia="Calibri" w:hAnsiTheme="majorHAnsi" w:cstheme="majorHAnsi"/>
          <w:b/>
          <w:sz w:val="24"/>
          <w:szCs w:val="24"/>
          <w:lang w:eastAsia="pt-BR"/>
        </w:rPr>
        <w:t xml:space="preserve"> </w:t>
      </w:r>
    </w:p>
    <w:p w14:paraId="4AA2FC51" w14:textId="77777777" w:rsidR="00A44060" w:rsidRDefault="00A44060" w:rsidP="00A44060">
      <w:pPr>
        <w:spacing w:line="360" w:lineRule="auto"/>
        <w:jc w:val="center"/>
        <w:rPr>
          <w:rFonts w:asciiTheme="majorHAnsi" w:hAnsiTheme="majorHAnsi" w:cstheme="majorHAnsi"/>
          <w:b/>
        </w:rPr>
      </w:pPr>
    </w:p>
    <w:p w14:paraId="4B4167DD" w14:textId="77777777" w:rsidR="00A44060" w:rsidRPr="00A44060" w:rsidRDefault="00A44060" w:rsidP="00A44060">
      <w:pPr>
        <w:spacing w:line="360" w:lineRule="auto"/>
        <w:jc w:val="center"/>
        <w:rPr>
          <w:rFonts w:asciiTheme="majorHAnsi" w:hAnsiTheme="majorHAnsi" w:cstheme="majorHAnsi"/>
          <w:b/>
          <w:u w:val="single"/>
        </w:rPr>
      </w:pPr>
      <w:r w:rsidRPr="00A44060">
        <w:rPr>
          <w:rFonts w:asciiTheme="majorHAnsi" w:hAnsiTheme="majorHAnsi" w:cstheme="majorHAnsi"/>
          <w:b/>
          <w:u w:val="single"/>
        </w:rPr>
        <w:t>PROCESSO ADMINISTRATIVO Nº XXX/</w:t>
      </w:r>
      <w:proofErr w:type="spellStart"/>
      <w:r w:rsidRPr="00A44060">
        <w:rPr>
          <w:rFonts w:asciiTheme="majorHAnsi" w:hAnsiTheme="majorHAnsi" w:cstheme="majorHAnsi"/>
          <w:b/>
          <w:u w:val="single"/>
        </w:rPr>
        <w:t>202X</w:t>
      </w:r>
      <w:proofErr w:type="spellEnd"/>
      <w:r w:rsidRPr="00A44060">
        <w:rPr>
          <w:rFonts w:asciiTheme="majorHAnsi" w:hAnsiTheme="majorHAnsi" w:cstheme="majorHAnsi"/>
          <w:b/>
          <w:u w:val="single"/>
        </w:rPr>
        <w:t xml:space="preserve"> </w:t>
      </w:r>
    </w:p>
    <w:p w14:paraId="4DD5BB46" w14:textId="5B97CCBE" w:rsidR="005B3AEC" w:rsidRDefault="005B3AEC" w:rsidP="005B3AEC">
      <w:pPr>
        <w:pStyle w:val="NormalWeb"/>
        <w:tabs>
          <w:tab w:val="left" w:pos="567"/>
          <w:tab w:val="left" w:pos="851"/>
          <w:tab w:val="left" w:pos="1701"/>
          <w:tab w:val="left" w:pos="9632"/>
        </w:tabs>
        <w:spacing w:beforeLines="0" w:before="120" w:after="120"/>
        <w:ind w:right="-6"/>
        <w:jc w:val="center"/>
        <w:rPr>
          <w:rFonts w:asciiTheme="majorHAnsi" w:hAnsiTheme="majorHAnsi" w:cstheme="majorHAnsi"/>
          <w:b/>
          <w:sz w:val="24"/>
          <w:szCs w:val="24"/>
        </w:rPr>
      </w:pPr>
    </w:p>
    <w:p w14:paraId="64ED1021" w14:textId="1B2BEDDD" w:rsidR="00C958A3" w:rsidRPr="007D3776" w:rsidRDefault="007D3776" w:rsidP="00C958A3">
      <w:pPr>
        <w:spacing w:line="276" w:lineRule="auto"/>
        <w:jc w:val="center"/>
        <w:rPr>
          <w:rFonts w:asciiTheme="majorHAnsi" w:hAnsiTheme="majorHAnsi" w:cstheme="majorHAnsi"/>
          <w:b/>
          <w:sz w:val="26"/>
          <w:szCs w:val="26"/>
        </w:rPr>
      </w:pPr>
      <w:r>
        <w:rPr>
          <w:rFonts w:asciiTheme="majorHAnsi" w:hAnsiTheme="majorHAnsi" w:cstheme="majorHAnsi"/>
          <w:b/>
        </w:rPr>
        <w:t xml:space="preserve">ANÁLISE DA DOCUMENTAÇÃO E </w:t>
      </w:r>
      <w:r w:rsidR="0047083B" w:rsidRPr="007D3776">
        <w:rPr>
          <w:rFonts w:asciiTheme="majorHAnsi" w:hAnsiTheme="majorHAnsi" w:cstheme="majorHAnsi"/>
          <w:b/>
          <w:sz w:val="26"/>
          <w:szCs w:val="26"/>
          <w:u w:val="single"/>
        </w:rPr>
        <w:t>PARECER PARCIAL</w:t>
      </w:r>
    </w:p>
    <w:p w14:paraId="738BB4B0" w14:textId="77777777" w:rsidR="00A44060" w:rsidRDefault="00A44060" w:rsidP="00A44060">
      <w:pPr>
        <w:pStyle w:val="NormalWeb"/>
        <w:tabs>
          <w:tab w:val="left" w:pos="567"/>
          <w:tab w:val="left" w:pos="851"/>
          <w:tab w:val="left" w:pos="1701"/>
          <w:tab w:val="left" w:pos="9632"/>
        </w:tabs>
        <w:spacing w:beforeLines="0" w:before="120" w:after="120" w:line="276" w:lineRule="auto"/>
        <w:jc w:val="both"/>
        <w:rPr>
          <w:rFonts w:asciiTheme="majorHAnsi" w:hAnsiTheme="majorHAnsi" w:cstheme="majorHAnsi"/>
          <w:b/>
          <w:sz w:val="22"/>
          <w:szCs w:val="22"/>
        </w:rPr>
      </w:pPr>
      <w:r>
        <w:rPr>
          <w:rFonts w:asciiTheme="majorHAnsi" w:hAnsiTheme="majorHAnsi" w:cstheme="majorHAnsi"/>
          <w:sz w:val="22"/>
          <w:szCs w:val="22"/>
        </w:rPr>
        <w:t>O presente Parecer diz respeito à análise da Proposta, Plano de Trabalho, dos documentos de Habilitação Jurídica e Regularidade Fiscal apresentados pela proponente em cumprimento ao Edital do Chamamento Público nº [</w:t>
      </w:r>
      <w:r w:rsidRPr="00B53188">
        <w:rPr>
          <w:rFonts w:asciiTheme="majorHAnsi" w:hAnsiTheme="majorHAnsi" w:cstheme="majorHAnsi"/>
          <w:sz w:val="22"/>
          <w:szCs w:val="22"/>
          <w:highlight w:val="lightGray"/>
        </w:rPr>
        <w:t>Nº/ANO</w:t>
      </w:r>
      <w:r>
        <w:rPr>
          <w:rFonts w:asciiTheme="majorHAnsi" w:hAnsiTheme="majorHAnsi" w:cstheme="majorHAnsi"/>
          <w:sz w:val="22"/>
          <w:szCs w:val="22"/>
        </w:rPr>
        <w:t xml:space="preserve">], </w:t>
      </w:r>
      <w:r w:rsidRPr="00D24379">
        <w:rPr>
          <w:rFonts w:asciiTheme="majorHAnsi" w:hAnsiTheme="majorHAnsi" w:cstheme="majorHAnsi"/>
          <w:b/>
          <w:sz w:val="22"/>
          <w:szCs w:val="22"/>
        </w:rPr>
        <w:t>não sendo o resultado definitivo do processo de seleção.</w:t>
      </w:r>
    </w:p>
    <w:p w14:paraId="35AEC932" w14:textId="77777777" w:rsidR="00A44060" w:rsidRDefault="00A44060" w:rsidP="00C958A3">
      <w:pPr>
        <w:spacing w:line="276" w:lineRule="auto"/>
        <w:jc w:val="center"/>
        <w:rPr>
          <w:rFonts w:asciiTheme="majorHAnsi" w:hAnsiTheme="majorHAnsi" w:cstheme="majorHAnsi"/>
          <w:b/>
        </w:rPr>
      </w:pPr>
    </w:p>
    <w:tbl>
      <w:tblPr>
        <w:tblStyle w:val="Tabelacomgrade"/>
        <w:tblW w:w="949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836"/>
        <w:gridCol w:w="6657"/>
      </w:tblGrid>
      <w:tr w:rsidR="00A44060" w:rsidRPr="00A44060" w14:paraId="7735CCC2" w14:textId="77777777" w:rsidTr="00A44060">
        <w:trPr>
          <w:trHeight w:val="466"/>
          <w:jc w:val="center"/>
        </w:trPr>
        <w:tc>
          <w:tcPr>
            <w:tcW w:w="2836" w:type="dxa"/>
            <w:vAlign w:val="center"/>
          </w:tcPr>
          <w:p w14:paraId="59DC399A" w14:textId="7A746272" w:rsidR="00A44060" w:rsidRPr="00A44060" w:rsidRDefault="00A44060" w:rsidP="00CD0FDD">
            <w:pPr>
              <w:spacing w:line="360" w:lineRule="auto"/>
              <w:rPr>
                <w:rFonts w:asciiTheme="majorHAnsi" w:hAnsiTheme="majorHAnsi" w:cstheme="majorHAnsi"/>
                <w:b/>
                <w:sz w:val="22"/>
                <w:szCs w:val="22"/>
              </w:rPr>
            </w:pPr>
            <w:r w:rsidRPr="00A44060">
              <w:rPr>
                <w:rFonts w:asciiTheme="majorHAnsi" w:hAnsiTheme="majorHAnsi" w:cstheme="majorHAnsi"/>
                <w:b/>
                <w:sz w:val="22"/>
                <w:szCs w:val="22"/>
              </w:rPr>
              <w:t>APENSO Nº:</w:t>
            </w:r>
          </w:p>
        </w:tc>
        <w:tc>
          <w:tcPr>
            <w:tcW w:w="6657" w:type="dxa"/>
            <w:vAlign w:val="center"/>
          </w:tcPr>
          <w:p w14:paraId="709AA195" w14:textId="77777777" w:rsidR="00A44060" w:rsidRPr="00A44060" w:rsidRDefault="00A44060" w:rsidP="00CD0FDD">
            <w:pPr>
              <w:autoSpaceDE w:val="0"/>
              <w:autoSpaceDN w:val="0"/>
              <w:spacing w:line="360" w:lineRule="auto"/>
              <w:rPr>
                <w:rFonts w:asciiTheme="majorHAnsi" w:hAnsiTheme="majorHAnsi" w:cstheme="majorHAnsi"/>
                <w:b/>
                <w:sz w:val="22"/>
                <w:szCs w:val="22"/>
              </w:rPr>
            </w:pPr>
            <w:r w:rsidRPr="00A44060">
              <w:rPr>
                <w:rFonts w:asciiTheme="majorHAnsi" w:hAnsiTheme="majorHAnsi" w:cstheme="majorHAnsi"/>
                <w:b/>
                <w:sz w:val="22"/>
                <w:szCs w:val="22"/>
                <w:highlight w:val="lightGray"/>
              </w:rPr>
              <w:t>[INFORMAR O Nº DO ANEXO RELATIVO À PROPOSTA]</w:t>
            </w:r>
          </w:p>
        </w:tc>
      </w:tr>
      <w:tr w:rsidR="00A44060" w:rsidRPr="00A44060" w14:paraId="4E34518B" w14:textId="77777777" w:rsidTr="00A44060">
        <w:trPr>
          <w:trHeight w:val="390"/>
          <w:jc w:val="center"/>
        </w:trPr>
        <w:tc>
          <w:tcPr>
            <w:tcW w:w="2836" w:type="dxa"/>
            <w:vAlign w:val="center"/>
          </w:tcPr>
          <w:p w14:paraId="65FD2396" w14:textId="77777777" w:rsidR="00A44060" w:rsidRPr="00A44060" w:rsidRDefault="00A44060" w:rsidP="00CD0FDD">
            <w:pPr>
              <w:autoSpaceDE w:val="0"/>
              <w:autoSpaceDN w:val="0"/>
              <w:spacing w:line="360" w:lineRule="auto"/>
              <w:ind w:left="29"/>
              <w:rPr>
                <w:rFonts w:asciiTheme="majorHAnsi" w:hAnsiTheme="majorHAnsi" w:cstheme="majorHAnsi"/>
                <w:sz w:val="22"/>
                <w:szCs w:val="22"/>
              </w:rPr>
            </w:pPr>
            <w:r w:rsidRPr="00A44060">
              <w:rPr>
                <w:rFonts w:asciiTheme="majorHAnsi" w:hAnsiTheme="majorHAnsi" w:cstheme="majorHAnsi"/>
                <w:b/>
                <w:sz w:val="22"/>
                <w:szCs w:val="22"/>
              </w:rPr>
              <w:t>PROPONENTE:</w:t>
            </w:r>
          </w:p>
        </w:tc>
        <w:tc>
          <w:tcPr>
            <w:tcW w:w="6657" w:type="dxa"/>
            <w:vAlign w:val="center"/>
          </w:tcPr>
          <w:p w14:paraId="3B4B2E19" w14:textId="77777777" w:rsidR="00A44060" w:rsidRPr="00A44060" w:rsidRDefault="00A44060" w:rsidP="00CD0FDD">
            <w:pPr>
              <w:spacing w:line="360" w:lineRule="auto"/>
              <w:rPr>
                <w:rFonts w:asciiTheme="majorHAnsi" w:hAnsiTheme="majorHAnsi" w:cstheme="majorHAnsi"/>
                <w:b/>
                <w:sz w:val="22"/>
                <w:szCs w:val="22"/>
              </w:rPr>
            </w:pPr>
            <w:r w:rsidRPr="00A44060">
              <w:rPr>
                <w:rFonts w:asciiTheme="majorHAnsi" w:hAnsiTheme="majorHAnsi" w:cstheme="majorHAnsi"/>
                <w:b/>
                <w:sz w:val="22"/>
                <w:szCs w:val="22"/>
              </w:rPr>
              <w:t xml:space="preserve"> [</w:t>
            </w:r>
            <w:r w:rsidRPr="00A44060">
              <w:rPr>
                <w:rFonts w:asciiTheme="majorHAnsi" w:hAnsiTheme="majorHAnsi" w:cstheme="majorHAnsi"/>
                <w:b/>
                <w:sz w:val="22"/>
                <w:szCs w:val="22"/>
                <w:highlight w:val="lightGray"/>
              </w:rPr>
              <w:t>NOME DA ORGANIZAÇÃO DA SOCIEDADE CIVIL</w:t>
            </w:r>
            <w:r w:rsidRPr="00A44060">
              <w:rPr>
                <w:rFonts w:asciiTheme="majorHAnsi" w:hAnsiTheme="majorHAnsi" w:cstheme="majorHAnsi"/>
                <w:b/>
                <w:sz w:val="22"/>
                <w:szCs w:val="22"/>
              </w:rPr>
              <w:t>]</w:t>
            </w:r>
          </w:p>
        </w:tc>
      </w:tr>
      <w:tr w:rsidR="00A44060" w:rsidRPr="00A44060" w14:paraId="4ACE1D4E" w14:textId="77777777" w:rsidTr="00A44060">
        <w:trPr>
          <w:trHeight w:val="390"/>
          <w:jc w:val="center"/>
        </w:trPr>
        <w:tc>
          <w:tcPr>
            <w:tcW w:w="2836" w:type="dxa"/>
            <w:vAlign w:val="center"/>
          </w:tcPr>
          <w:p w14:paraId="482920E1" w14:textId="77777777" w:rsidR="00A44060" w:rsidRPr="00A44060" w:rsidRDefault="00A44060" w:rsidP="00CD0FDD">
            <w:pPr>
              <w:autoSpaceDE w:val="0"/>
              <w:autoSpaceDN w:val="0"/>
              <w:spacing w:line="360" w:lineRule="auto"/>
              <w:rPr>
                <w:rFonts w:asciiTheme="majorHAnsi" w:hAnsiTheme="majorHAnsi" w:cstheme="majorHAnsi"/>
                <w:sz w:val="22"/>
                <w:szCs w:val="22"/>
              </w:rPr>
            </w:pPr>
            <w:r w:rsidRPr="00A44060">
              <w:rPr>
                <w:rFonts w:asciiTheme="majorHAnsi" w:hAnsiTheme="majorHAnsi" w:cstheme="majorHAnsi"/>
                <w:b/>
                <w:sz w:val="22"/>
                <w:szCs w:val="22"/>
              </w:rPr>
              <w:t>PROJETO:</w:t>
            </w:r>
          </w:p>
        </w:tc>
        <w:tc>
          <w:tcPr>
            <w:tcW w:w="6657" w:type="dxa"/>
            <w:vAlign w:val="center"/>
          </w:tcPr>
          <w:p w14:paraId="6CDF3A57" w14:textId="77777777" w:rsidR="00A44060" w:rsidRPr="00A44060" w:rsidRDefault="00A44060" w:rsidP="00CD0FDD">
            <w:pPr>
              <w:spacing w:line="360" w:lineRule="auto"/>
              <w:rPr>
                <w:rFonts w:asciiTheme="majorHAnsi" w:hAnsiTheme="majorHAnsi" w:cstheme="majorHAnsi"/>
                <w:b/>
                <w:sz w:val="22"/>
                <w:szCs w:val="22"/>
              </w:rPr>
            </w:pPr>
            <w:r w:rsidRPr="00A44060">
              <w:rPr>
                <w:rFonts w:asciiTheme="majorHAnsi" w:hAnsiTheme="majorHAnsi" w:cstheme="majorHAnsi"/>
                <w:b/>
                <w:sz w:val="22"/>
                <w:szCs w:val="22"/>
              </w:rPr>
              <w:t xml:space="preserve"> [</w:t>
            </w:r>
            <w:r w:rsidRPr="00A44060">
              <w:rPr>
                <w:rFonts w:asciiTheme="majorHAnsi" w:hAnsiTheme="majorHAnsi" w:cstheme="majorHAnsi"/>
                <w:b/>
                <w:sz w:val="22"/>
                <w:szCs w:val="22"/>
                <w:highlight w:val="lightGray"/>
              </w:rPr>
              <w:t>NOME DO EVENTO, PROJETO OU AÇÃO</w:t>
            </w:r>
            <w:r w:rsidRPr="00A44060">
              <w:rPr>
                <w:rFonts w:asciiTheme="majorHAnsi" w:hAnsiTheme="majorHAnsi" w:cstheme="majorHAnsi"/>
                <w:b/>
                <w:sz w:val="22"/>
                <w:szCs w:val="22"/>
              </w:rPr>
              <w:t>]</w:t>
            </w:r>
          </w:p>
        </w:tc>
      </w:tr>
      <w:tr w:rsidR="00A44060" w:rsidRPr="00A44060" w14:paraId="67C063DA" w14:textId="77777777" w:rsidTr="00A44060">
        <w:trPr>
          <w:trHeight w:val="390"/>
          <w:jc w:val="center"/>
        </w:trPr>
        <w:tc>
          <w:tcPr>
            <w:tcW w:w="2836" w:type="dxa"/>
            <w:vAlign w:val="center"/>
          </w:tcPr>
          <w:p w14:paraId="7AFC1D63" w14:textId="05716324" w:rsidR="00A44060" w:rsidRPr="00A44060" w:rsidRDefault="00A44060" w:rsidP="00CD0FDD">
            <w:pPr>
              <w:autoSpaceDE w:val="0"/>
              <w:autoSpaceDN w:val="0"/>
              <w:spacing w:line="360" w:lineRule="auto"/>
              <w:rPr>
                <w:rFonts w:asciiTheme="majorHAnsi" w:hAnsiTheme="majorHAnsi" w:cstheme="majorHAnsi"/>
                <w:b/>
                <w:sz w:val="22"/>
                <w:szCs w:val="22"/>
              </w:rPr>
            </w:pPr>
            <w:r w:rsidRPr="00A44060">
              <w:rPr>
                <w:rFonts w:asciiTheme="majorHAnsi" w:hAnsiTheme="majorHAnsi" w:cstheme="majorHAnsi"/>
                <w:b/>
                <w:sz w:val="22"/>
                <w:szCs w:val="22"/>
              </w:rPr>
              <w:t>VALOR REQUERIDO AO CAU/RS</w:t>
            </w:r>
          </w:p>
        </w:tc>
        <w:tc>
          <w:tcPr>
            <w:tcW w:w="6657" w:type="dxa"/>
            <w:vAlign w:val="center"/>
          </w:tcPr>
          <w:p w14:paraId="35004E16" w14:textId="4A834D0B" w:rsidR="00A44060" w:rsidRPr="00A44060" w:rsidRDefault="00A44060" w:rsidP="00CD0FDD">
            <w:pPr>
              <w:spacing w:line="360" w:lineRule="auto"/>
              <w:rPr>
                <w:rFonts w:asciiTheme="majorHAnsi" w:hAnsiTheme="majorHAnsi" w:cstheme="majorHAnsi"/>
                <w:b/>
                <w:sz w:val="22"/>
                <w:szCs w:val="22"/>
              </w:rPr>
            </w:pPr>
            <w:r w:rsidRPr="00A44060">
              <w:rPr>
                <w:rFonts w:eastAsia="Times New Roman"/>
                <w:b/>
                <w:sz w:val="22"/>
                <w:szCs w:val="22"/>
                <w:highlight w:val="lightGray"/>
              </w:rPr>
              <w:t xml:space="preserve">R$ </w:t>
            </w:r>
            <w:proofErr w:type="gramStart"/>
            <w:r w:rsidRPr="00A44060">
              <w:rPr>
                <w:rFonts w:eastAsia="Times New Roman"/>
                <w:b/>
                <w:sz w:val="22"/>
                <w:szCs w:val="22"/>
                <w:highlight w:val="lightGray"/>
              </w:rPr>
              <w:t>X.XXX,XX</w:t>
            </w:r>
            <w:proofErr w:type="gramEnd"/>
            <w:r w:rsidRPr="00A44060">
              <w:rPr>
                <w:rFonts w:eastAsia="Times New Roman"/>
                <w:b/>
                <w:sz w:val="22"/>
                <w:szCs w:val="22"/>
                <w:highlight w:val="lightGray"/>
              </w:rPr>
              <w:t xml:space="preserve"> (VALOR POR EXTENSO</w:t>
            </w:r>
            <w:r w:rsidRPr="00A44060">
              <w:rPr>
                <w:rFonts w:eastAsia="Times New Roman"/>
                <w:b/>
                <w:sz w:val="22"/>
                <w:szCs w:val="22"/>
              </w:rPr>
              <w:t>)</w:t>
            </w:r>
          </w:p>
        </w:tc>
      </w:tr>
    </w:tbl>
    <w:p w14:paraId="0D69579D" w14:textId="77777777" w:rsidR="00A44060" w:rsidRDefault="00A44060" w:rsidP="00C958A3">
      <w:pPr>
        <w:spacing w:line="276" w:lineRule="auto"/>
        <w:jc w:val="center"/>
        <w:rPr>
          <w:rFonts w:asciiTheme="majorHAnsi" w:hAnsiTheme="majorHAnsi" w:cstheme="majorHAnsi"/>
          <w:b/>
        </w:rPr>
      </w:pPr>
    </w:p>
    <w:p w14:paraId="5C1413D9" w14:textId="42E6C189" w:rsidR="0089659B" w:rsidRDefault="0089659B" w:rsidP="0089659B">
      <w:pPr>
        <w:pStyle w:val="NormalWeb"/>
        <w:tabs>
          <w:tab w:val="left" w:pos="567"/>
          <w:tab w:val="left" w:pos="851"/>
          <w:tab w:val="left" w:pos="1701"/>
          <w:tab w:val="left" w:pos="9632"/>
        </w:tabs>
        <w:spacing w:beforeLines="0" w:before="120" w:after="120" w:line="276" w:lineRule="auto"/>
        <w:jc w:val="both"/>
        <w:rPr>
          <w:rFonts w:asciiTheme="majorHAnsi" w:hAnsiTheme="majorHAnsi" w:cstheme="majorHAnsi"/>
          <w:sz w:val="22"/>
          <w:szCs w:val="22"/>
        </w:rPr>
      </w:pPr>
      <w:r>
        <w:rPr>
          <w:rFonts w:asciiTheme="majorHAnsi" w:hAnsiTheme="majorHAnsi" w:cstheme="majorHAnsi"/>
          <w:sz w:val="22"/>
          <w:szCs w:val="22"/>
        </w:rPr>
        <w:t>Após aferição dos documentos e exame do Plano de Trabalho, da Habilitação Jurídica e comprovação de Regularidade Fiscal, a Comissão de Seleção considera a proposta:</w:t>
      </w:r>
    </w:p>
    <w:p w14:paraId="094A5782" w14:textId="77777777" w:rsidR="0089659B" w:rsidRPr="007573E3" w:rsidRDefault="0089659B" w:rsidP="0089659B">
      <w:pPr>
        <w:pStyle w:val="NormalWeb"/>
        <w:tabs>
          <w:tab w:val="left" w:pos="567"/>
          <w:tab w:val="left" w:pos="851"/>
          <w:tab w:val="left" w:pos="1701"/>
          <w:tab w:val="left" w:pos="9632"/>
        </w:tabs>
        <w:spacing w:beforeLines="0" w:before="120" w:after="120" w:line="276" w:lineRule="auto"/>
        <w:jc w:val="both"/>
        <w:rPr>
          <w:rFonts w:asciiTheme="majorHAnsi" w:hAnsiTheme="majorHAnsi" w:cstheme="majorHAnsi"/>
          <w:b/>
          <w:sz w:val="22"/>
          <w:szCs w:val="22"/>
        </w:rPr>
      </w:pPr>
      <w:r w:rsidRPr="007573E3">
        <w:rPr>
          <w:rFonts w:asciiTheme="majorHAnsi" w:hAnsiTheme="majorHAnsi" w:cstheme="majorHAnsi"/>
          <w:b/>
          <w:sz w:val="22"/>
          <w:szCs w:val="22"/>
        </w:rPr>
        <w:t>[     ] APROVA</w:t>
      </w:r>
      <w:r>
        <w:rPr>
          <w:rFonts w:asciiTheme="majorHAnsi" w:hAnsiTheme="majorHAnsi" w:cstheme="majorHAnsi"/>
          <w:b/>
          <w:sz w:val="22"/>
          <w:szCs w:val="22"/>
        </w:rPr>
        <w:t>DA.</w:t>
      </w:r>
    </w:p>
    <w:p w14:paraId="040BCA61" w14:textId="77777777" w:rsidR="0089659B" w:rsidRPr="007573E3" w:rsidRDefault="0089659B" w:rsidP="0089659B">
      <w:pPr>
        <w:pStyle w:val="NormalWeb"/>
        <w:tabs>
          <w:tab w:val="left" w:pos="567"/>
          <w:tab w:val="left" w:pos="851"/>
          <w:tab w:val="left" w:pos="1701"/>
          <w:tab w:val="left" w:pos="9632"/>
        </w:tabs>
        <w:spacing w:beforeLines="0" w:before="120" w:after="120" w:line="276" w:lineRule="auto"/>
        <w:jc w:val="both"/>
        <w:rPr>
          <w:rFonts w:asciiTheme="majorHAnsi" w:hAnsiTheme="majorHAnsi" w:cstheme="majorHAnsi"/>
          <w:b/>
          <w:sz w:val="22"/>
          <w:szCs w:val="22"/>
        </w:rPr>
      </w:pPr>
      <w:r w:rsidRPr="007573E3">
        <w:rPr>
          <w:rFonts w:asciiTheme="majorHAnsi" w:hAnsiTheme="majorHAnsi" w:cstheme="majorHAnsi"/>
          <w:b/>
          <w:sz w:val="22"/>
          <w:szCs w:val="22"/>
        </w:rPr>
        <w:t>[     ] APROVA</w:t>
      </w:r>
      <w:r>
        <w:rPr>
          <w:rFonts w:asciiTheme="majorHAnsi" w:hAnsiTheme="majorHAnsi" w:cstheme="majorHAnsi"/>
          <w:b/>
          <w:sz w:val="22"/>
          <w:szCs w:val="22"/>
        </w:rPr>
        <w:t>DA</w:t>
      </w:r>
      <w:r w:rsidRPr="007573E3">
        <w:rPr>
          <w:rFonts w:asciiTheme="majorHAnsi" w:hAnsiTheme="majorHAnsi" w:cstheme="majorHAnsi"/>
          <w:b/>
          <w:sz w:val="22"/>
          <w:szCs w:val="22"/>
        </w:rPr>
        <w:t xml:space="preserve"> COM RESSALVAS.</w:t>
      </w:r>
    </w:p>
    <w:tbl>
      <w:tblPr>
        <w:tblStyle w:val="Tabelacomgrade"/>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9"/>
      </w:tblGrid>
      <w:tr w:rsidR="0089659B" w14:paraId="6D079DF0" w14:textId="77777777" w:rsidTr="00C7034A">
        <w:tc>
          <w:tcPr>
            <w:tcW w:w="9629" w:type="dxa"/>
          </w:tcPr>
          <w:p w14:paraId="535FAEE6" w14:textId="77777777" w:rsidR="0089659B" w:rsidRPr="007573E3" w:rsidRDefault="0089659B" w:rsidP="00C7034A">
            <w:pPr>
              <w:pStyle w:val="NormalWeb"/>
              <w:tabs>
                <w:tab w:val="left" w:pos="426"/>
                <w:tab w:val="left" w:pos="851"/>
                <w:tab w:val="left" w:pos="1701"/>
                <w:tab w:val="left" w:pos="9632"/>
              </w:tabs>
              <w:spacing w:beforeLines="0" w:before="120" w:after="120" w:line="276" w:lineRule="auto"/>
              <w:jc w:val="both"/>
              <w:rPr>
                <w:rFonts w:asciiTheme="majorHAnsi" w:hAnsiTheme="majorHAnsi" w:cstheme="majorHAnsi"/>
                <w:i/>
                <w:sz w:val="22"/>
                <w:szCs w:val="22"/>
              </w:rPr>
            </w:pPr>
            <w:r w:rsidRPr="007573E3">
              <w:rPr>
                <w:rFonts w:asciiTheme="majorHAnsi" w:hAnsiTheme="majorHAnsi" w:cstheme="majorHAnsi"/>
                <w:i/>
                <w:sz w:val="22"/>
                <w:szCs w:val="22"/>
              </w:rPr>
              <w:t>Neste caso, a entidade deverá providenciar:</w:t>
            </w:r>
          </w:p>
          <w:p w14:paraId="18C58838" w14:textId="77777777" w:rsidR="0089659B" w:rsidRDefault="0089659B" w:rsidP="00C7034A">
            <w:pPr>
              <w:pStyle w:val="NormalWeb"/>
              <w:tabs>
                <w:tab w:val="left" w:pos="426"/>
                <w:tab w:val="left" w:pos="851"/>
                <w:tab w:val="left" w:pos="1701"/>
                <w:tab w:val="left" w:pos="9632"/>
              </w:tabs>
              <w:spacing w:beforeLines="0" w:before="120" w:after="120" w:line="276" w:lineRule="auto"/>
              <w:jc w:val="both"/>
              <w:rPr>
                <w:rFonts w:asciiTheme="majorHAnsi" w:hAnsiTheme="majorHAnsi" w:cstheme="majorHAnsi"/>
                <w:sz w:val="22"/>
                <w:szCs w:val="22"/>
              </w:rPr>
            </w:pPr>
          </w:p>
        </w:tc>
      </w:tr>
    </w:tbl>
    <w:p w14:paraId="5842F8F9" w14:textId="77777777" w:rsidR="0089659B" w:rsidRPr="007573E3" w:rsidRDefault="0089659B" w:rsidP="0089659B">
      <w:pPr>
        <w:pStyle w:val="NormalWeb"/>
        <w:tabs>
          <w:tab w:val="left" w:pos="426"/>
          <w:tab w:val="left" w:pos="851"/>
          <w:tab w:val="left" w:pos="1701"/>
          <w:tab w:val="left" w:pos="9632"/>
        </w:tabs>
        <w:spacing w:beforeLines="0" w:before="120" w:after="120" w:line="276" w:lineRule="auto"/>
        <w:jc w:val="both"/>
        <w:rPr>
          <w:rFonts w:asciiTheme="majorHAnsi" w:hAnsiTheme="majorHAnsi" w:cstheme="majorHAnsi"/>
          <w:b/>
          <w:sz w:val="22"/>
          <w:szCs w:val="22"/>
        </w:rPr>
      </w:pPr>
      <w:r w:rsidRPr="007573E3">
        <w:rPr>
          <w:rFonts w:asciiTheme="majorHAnsi" w:hAnsiTheme="majorHAnsi" w:cstheme="majorHAnsi"/>
          <w:b/>
          <w:sz w:val="22"/>
          <w:szCs w:val="22"/>
        </w:rPr>
        <w:t>[     ] DESAPROVA</w:t>
      </w:r>
      <w:r>
        <w:rPr>
          <w:rFonts w:asciiTheme="majorHAnsi" w:hAnsiTheme="majorHAnsi" w:cstheme="majorHAnsi"/>
          <w:b/>
          <w:sz w:val="22"/>
          <w:szCs w:val="22"/>
        </w:rPr>
        <w:t>DA</w:t>
      </w:r>
      <w:r w:rsidRPr="007573E3">
        <w:rPr>
          <w:rFonts w:asciiTheme="majorHAnsi" w:hAnsiTheme="majorHAnsi" w:cstheme="majorHAnsi"/>
          <w:b/>
          <w:sz w:val="22"/>
          <w:szCs w:val="22"/>
        </w:rPr>
        <w:t>.</w:t>
      </w:r>
    </w:p>
    <w:tbl>
      <w:tblPr>
        <w:tblStyle w:val="Tabelacomgrade"/>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9"/>
      </w:tblGrid>
      <w:tr w:rsidR="0089659B" w14:paraId="23B3597B" w14:textId="77777777" w:rsidTr="00C7034A">
        <w:tc>
          <w:tcPr>
            <w:tcW w:w="9629" w:type="dxa"/>
          </w:tcPr>
          <w:p w14:paraId="1C563ACE" w14:textId="77777777" w:rsidR="0089659B" w:rsidRDefault="0089659B" w:rsidP="00C7034A">
            <w:pPr>
              <w:pStyle w:val="NormalWeb"/>
              <w:tabs>
                <w:tab w:val="left" w:pos="426"/>
                <w:tab w:val="left" w:pos="851"/>
                <w:tab w:val="left" w:pos="1701"/>
                <w:tab w:val="left" w:pos="9632"/>
              </w:tabs>
              <w:spacing w:beforeLines="0" w:before="120" w:after="120" w:line="276" w:lineRule="auto"/>
              <w:jc w:val="both"/>
              <w:rPr>
                <w:rFonts w:asciiTheme="majorHAnsi" w:hAnsiTheme="majorHAnsi" w:cstheme="majorHAnsi"/>
                <w:i/>
                <w:sz w:val="22"/>
                <w:szCs w:val="22"/>
              </w:rPr>
            </w:pPr>
            <w:r w:rsidRPr="007573E3">
              <w:rPr>
                <w:rFonts w:asciiTheme="majorHAnsi" w:hAnsiTheme="majorHAnsi" w:cstheme="majorHAnsi"/>
                <w:i/>
                <w:sz w:val="22"/>
                <w:szCs w:val="22"/>
              </w:rPr>
              <w:t xml:space="preserve">Motivo: </w:t>
            </w:r>
          </w:p>
          <w:p w14:paraId="331ABC37" w14:textId="77777777" w:rsidR="0089659B" w:rsidRPr="007573E3" w:rsidRDefault="0089659B" w:rsidP="00C7034A">
            <w:pPr>
              <w:pStyle w:val="NormalWeb"/>
              <w:tabs>
                <w:tab w:val="left" w:pos="426"/>
                <w:tab w:val="left" w:pos="851"/>
                <w:tab w:val="left" w:pos="1701"/>
                <w:tab w:val="left" w:pos="9632"/>
              </w:tabs>
              <w:spacing w:beforeLines="0" w:before="120" w:after="120" w:line="276" w:lineRule="auto"/>
              <w:jc w:val="both"/>
              <w:rPr>
                <w:rFonts w:asciiTheme="majorHAnsi" w:hAnsiTheme="majorHAnsi" w:cstheme="majorHAnsi"/>
                <w:i/>
                <w:sz w:val="22"/>
                <w:szCs w:val="22"/>
              </w:rPr>
            </w:pPr>
          </w:p>
        </w:tc>
      </w:tr>
    </w:tbl>
    <w:p w14:paraId="327C92CF" w14:textId="77777777" w:rsidR="0089659B" w:rsidRDefault="0089659B" w:rsidP="0089659B">
      <w:pPr>
        <w:pStyle w:val="NormalWeb"/>
        <w:tabs>
          <w:tab w:val="left" w:pos="426"/>
          <w:tab w:val="left" w:pos="851"/>
          <w:tab w:val="left" w:pos="1701"/>
          <w:tab w:val="left" w:pos="9632"/>
        </w:tabs>
        <w:spacing w:beforeLines="0" w:before="120" w:after="120" w:line="276" w:lineRule="auto"/>
        <w:jc w:val="both"/>
        <w:rPr>
          <w:rFonts w:asciiTheme="majorHAnsi" w:hAnsiTheme="majorHAnsi" w:cstheme="majorHAnsi"/>
          <w:b/>
          <w:sz w:val="22"/>
          <w:szCs w:val="22"/>
        </w:rPr>
      </w:pPr>
      <w:r w:rsidRPr="00D24379">
        <w:rPr>
          <w:rFonts w:asciiTheme="majorHAnsi" w:hAnsiTheme="majorHAnsi" w:cstheme="majorHAnsi"/>
          <w:b/>
          <w:sz w:val="22"/>
          <w:szCs w:val="22"/>
        </w:rPr>
        <w:t xml:space="preserve">O prazo para entrega dos </w:t>
      </w:r>
      <w:r>
        <w:rPr>
          <w:rFonts w:asciiTheme="majorHAnsi" w:hAnsiTheme="majorHAnsi" w:cstheme="majorHAnsi"/>
          <w:b/>
          <w:sz w:val="22"/>
          <w:szCs w:val="22"/>
        </w:rPr>
        <w:t xml:space="preserve">documentos e/ou </w:t>
      </w:r>
      <w:r w:rsidRPr="00D24379">
        <w:rPr>
          <w:rFonts w:asciiTheme="majorHAnsi" w:hAnsiTheme="majorHAnsi" w:cstheme="majorHAnsi"/>
          <w:b/>
          <w:sz w:val="22"/>
          <w:szCs w:val="22"/>
        </w:rPr>
        <w:t>ajustes solicitados é de até 05 (cinco) dias úteis a contar desta data.</w:t>
      </w:r>
    </w:p>
    <w:p w14:paraId="6E832E42" w14:textId="5BBD173D" w:rsidR="0089659B" w:rsidRDefault="0089659B" w:rsidP="0089659B">
      <w:pPr>
        <w:pStyle w:val="NormalWeb"/>
        <w:tabs>
          <w:tab w:val="left" w:pos="426"/>
          <w:tab w:val="left" w:pos="851"/>
          <w:tab w:val="left" w:pos="1701"/>
          <w:tab w:val="left" w:pos="9632"/>
        </w:tabs>
        <w:spacing w:beforeLines="0" w:before="120" w:after="120" w:line="276" w:lineRule="auto"/>
        <w:jc w:val="both"/>
        <w:rPr>
          <w:rFonts w:asciiTheme="majorHAnsi" w:hAnsiTheme="majorHAnsi" w:cstheme="majorHAnsi"/>
          <w:sz w:val="22"/>
          <w:szCs w:val="22"/>
        </w:rPr>
      </w:pPr>
      <w:r w:rsidRPr="009A11D7">
        <w:rPr>
          <w:rFonts w:asciiTheme="majorHAnsi" w:hAnsiTheme="majorHAnsi" w:cstheme="majorHAnsi"/>
          <w:sz w:val="22"/>
          <w:szCs w:val="22"/>
        </w:rPr>
        <w:t xml:space="preserve">O resultado </w:t>
      </w:r>
      <w:r>
        <w:rPr>
          <w:rFonts w:asciiTheme="majorHAnsi" w:hAnsiTheme="majorHAnsi" w:cstheme="majorHAnsi"/>
          <w:sz w:val="22"/>
          <w:szCs w:val="22"/>
        </w:rPr>
        <w:t>definitivo</w:t>
      </w:r>
      <w:r w:rsidRPr="009A11D7">
        <w:rPr>
          <w:rFonts w:asciiTheme="majorHAnsi" w:hAnsiTheme="majorHAnsi" w:cstheme="majorHAnsi"/>
          <w:sz w:val="22"/>
          <w:szCs w:val="22"/>
        </w:rPr>
        <w:t xml:space="preserve"> da seleção </w:t>
      </w:r>
      <w:r>
        <w:rPr>
          <w:rFonts w:asciiTheme="majorHAnsi" w:hAnsiTheme="majorHAnsi" w:cstheme="majorHAnsi"/>
          <w:sz w:val="22"/>
          <w:szCs w:val="22"/>
        </w:rPr>
        <w:t>será informado</w:t>
      </w:r>
      <w:r w:rsidRPr="009A11D7">
        <w:rPr>
          <w:rFonts w:asciiTheme="majorHAnsi" w:hAnsiTheme="majorHAnsi" w:cstheme="majorHAnsi"/>
          <w:sz w:val="22"/>
          <w:szCs w:val="22"/>
        </w:rPr>
        <w:t xml:space="preserve"> </w:t>
      </w:r>
      <w:r>
        <w:rPr>
          <w:rFonts w:asciiTheme="majorHAnsi" w:hAnsiTheme="majorHAnsi" w:cstheme="majorHAnsi"/>
          <w:sz w:val="22"/>
          <w:szCs w:val="22"/>
        </w:rPr>
        <w:t xml:space="preserve">mediante Parecer Conclusivo, expedido </w:t>
      </w:r>
      <w:r w:rsidRPr="009A11D7">
        <w:rPr>
          <w:rFonts w:asciiTheme="majorHAnsi" w:hAnsiTheme="majorHAnsi" w:cstheme="majorHAnsi"/>
          <w:sz w:val="22"/>
          <w:szCs w:val="22"/>
        </w:rPr>
        <w:t xml:space="preserve">após os Pareceres Técnico e Jurídico </w:t>
      </w:r>
      <w:r>
        <w:rPr>
          <w:rFonts w:asciiTheme="majorHAnsi" w:hAnsiTheme="majorHAnsi" w:cstheme="majorHAnsi"/>
          <w:sz w:val="22"/>
          <w:szCs w:val="22"/>
        </w:rPr>
        <w:t>d</w:t>
      </w:r>
      <w:r w:rsidRPr="009A11D7">
        <w:rPr>
          <w:rFonts w:asciiTheme="majorHAnsi" w:hAnsiTheme="majorHAnsi" w:cstheme="majorHAnsi"/>
          <w:sz w:val="22"/>
          <w:szCs w:val="22"/>
        </w:rPr>
        <w:t>o CAU/RS</w:t>
      </w:r>
      <w:r>
        <w:rPr>
          <w:rFonts w:asciiTheme="majorHAnsi" w:hAnsiTheme="majorHAnsi" w:cstheme="majorHAnsi"/>
          <w:sz w:val="22"/>
          <w:szCs w:val="22"/>
        </w:rPr>
        <w:t>.</w:t>
      </w:r>
    </w:p>
    <w:p w14:paraId="1A836B36" w14:textId="77777777" w:rsidR="00F10E38" w:rsidRDefault="00F10E38" w:rsidP="0089659B">
      <w:pPr>
        <w:pStyle w:val="NormalWeb"/>
        <w:tabs>
          <w:tab w:val="left" w:pos="426"/>
          <w:tab w:val="left" w:pos="851"/>
          <w:tab w:val="left" w:pos="1701"/>
          <w:tab w:val="left" w:pos="9632"/>
        </w:tabs>
        <w:spacing w:beforeLines="0" w:before="120" w:after="120" w:line="276" w:lineRule="auto"/>
        <w:jc w:val="both"/>
        <w:rPr>
          <w:rFonts w:asciiTheme="majorHAnsi" w:hAnsiTheme="majorHAnsi" w:cstheme="majorHAnsi"/>
          <w:sz w:val="22"/>
          <w:szCs w:val="22"/>
        </w:rPr>
      </w:pPr>
    </w:p>
    <w:p w14:paraId="2A2F89B2" w14:textId="77777777" w:rsidR="00A44060" w:rsidRDefault="00A44060" w:rsidP="0089659B">
      <w:pPr>
        <w:pStyle w:val="NormalWeb"/>
        <w:tabs>
          <w:tab w:val="left" w:pos="426"/>
          <w:tab w:val="left" w:pos="851"/>
          <w:tab w:val="left" w:pos="1701"/>
          <w:tab w:val="left" w:pos="9632"/>
        </w:tabs>
        <w:spacing w:beforeLines="0" w:before="120" w:after="120" w:line="276" w:lineRule="auto"/>
        <w:jc w:val="both"/>
        <w:rPr>
          <w:rFonts w:asciiTheme="majorHAnsi" w:hAnsiTheme="majorHAnsi" w:cstheme="majorHAnsi"/>
          <w:sz w:val="22"/>
          <w:szCs w:val="22"/>
        </w:rPr>
      </w:pPr>
    </w:p>
    <w:p w14:paraId="7CC23E50" w14:textId="77777777" w:rsidR="00A44060" w:rsidRDefault="00A44060" w:rsidP="0089659B">
      <w:pPr>
        <w:pStyle w:val="NormalWeb"/>
        <w:tabs>
          <w:tab w:val="left" w:pos="426"/>
          <w:tab w:val="left" w:pos="851"/>
          <w:tab w:val="left" w:pos="1701"/>
          <w:tab w:val="left" w:pos="9632"/>
        </w:tabs>
        <w:spacing w:beforeLines="0" w:before="120" w:after="120" w:line="276" w:lineRule="auto"/>
        <w:jc w:val="both"/>
        <w:rPr>
          <w:rFonts w:asciiTheme="majorHAnsi" w:hAnsiTheme="majorHAnsi" w:cstheme="majorHAnsi"/>
          <w:sz w:val="22"/>
          <w:szCs w:val="22"/>
        </w:rPr>
      </w:pPr>
    </w:p>
    <w:p w14:paraId="5CA25D6F" w14:textId="77777777" w:rsidR="00BB4719" w:rsidRDefault="00BB4719" w:rsidP="0089659B">
      <w:pPr>
        <w:pStyle w:val="NormalWeb"/>
        <w:tabs>
          <w:tab w:val="left" w:pos="426"/>
          <w:tab w:val="left" w:pos="851"/>
          <w:tab w:val="left" w:pos="1701"/>
          <w:tab w:val="left" w:pos="9632"/>
        </w:tabs>
        <w:spacing w:beforeLines="0" w:before="120" w:after="120" w:line="276" w:lineRule="auto"/>
        <w:jc w:val="both"/>
        <w:rPr>
          <w:rFonts w:asciiTheme="majorHAnsi" w:hAnsiTheme="majorHAnsi" w:cstheme="majorHAnsi"/>
          <w:sz w:val="22"/>
          <w:szCs w:val="22"/>
        </w:rPr>
      </w:pPr>
    </w:p>
    <w:p w14:paraId="7EA2CCB2" w14:textId="5D0F2359" w:rsidR="00EE08D6" w:rsidRDefault="0089659B" w:rsidP="0089659B">
      <w:pPr>
        <w:pStyle w:val="NormalWeb"/>
        <w:tabs>
          <w:tab w:val="left" w:pos="426"/>
          <w:tab w:val="left" w:pos="851"/>
          <w:tab w:val="left" w:pos="1701"/>
          <w:tab w:val="left" w:pos="9632"/>
        </w:tabs>
        <w:spacing w:beforeLines="0" w:before="120" w:after="120" w:line="276" w:lineRule="auto"/>
        <w:jc w:val="both"/>
        <w:rPr>
          <w:rFonts w:asciiTheme="majorHAnsi" w:hAnsiTheme="majorHAnsi" w:cstheme="majorHAnsi"/>
          <w:b/>
          <w:sz w:val="22"/>
          <w:szCs w:val="22"/>
        </w:rPr>
      </w:pPr>
      <w:r>
        <w:rPr>
          <w:rFonts w:asciiTheme="majorHAnsi" w:hAnsiTheme="majorHAnsi" w:cstheme="majorHAnsi"/>
          <w:sz w:val="22"/>
          <w:szCs w:val="22"/>
        </w:rPr>
        <w:lastRenderedPageBreak/>
        <w:t>Abaixo, segue detalhamento das análises:</w:t>
      </w: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000" w:firstRow="0" w:lastRow="0" w:firstColumn="0" w:lastColumn="0" w:noHBand="0" w:noVBand="0"/>
      </w:tblPr>
      <w:tblGrid>
        <w:gridCol w:w="8330"/>
        <w:gridCol w:w="1134"/>
      </w:tblGrid>
      <w:tr w:rsidR="00EE08D6" w14:paraId="4259783C" w14:textId="77777777" w:rsidTr="007E4C8F">
        <w:trPr>
          <w:trHeight w:val="714"/>
        </w:trPr>
        <w:tc>
          <w:tcPr>
            <w:tcW w:w="8330" w:type="dxa"/>
            <w:shd w:val="clear" w:color="auto" w:fill="D9D9D9" w:themeFill="background1" w:themeFillShade="D9"/>
            <w:tcMar>
              <w:top w:w="0" w:type="dxa"/>
              <w:left w:w="108" w:type="dxa"/>
              <w:bottom w:w="0" w:type="dxa"/>
              <w:right w:w="108" w:type="dxa"/>
            </w:tcMar>
            <w:vAlign w:val="center"/>
          </w:tcPr>
          <w:p w14:paraId="7F325E62" w14:textId="77777777" w:rsidR="00EE08D6" w:rsidRDefault="00EE08D6" w:rsidP="00C7034A">
            <w:pPr>
              <w:pStyle w:val="NormalWeb"/>
              <w:tabs>
                <w:tab w:val="left" w:pos="313"/>
                <w:tab w:val="left" w:pos="851"/>
                <w:tab w:val="left" w:pos="1701"/>
              </w:tabs>
              <w:spacing w:before="2"/>
              <w:jc w:val="center"/>
            </w:pPr>
            <w:r>
              <w:rPr>
                <w:rFonts w:ascii="Calibri" w:eastAsia="Times New Roman" w:hAnsi="Calibri" w:cs="Calibri"/>
                <w:b/>
                <w:bCs/>
                <w:sz w:val="22"/>
                <w:szCs w:val="22"/>
              </w:rPr>
              <w:t>ANÁLISE DA PROPOSTA</w:t>
            </w:r>
          </w:p>
        </w:tc>
        <w:tc>
          <w:tcPr>
            <w:tcW w:w="1134" w:type="dxa"/>
            <w:shd w:val="clear" w:color="auto" w:fill="D9D9D9" w:themeFill="background1" w:themeFillShade="D9"/>
            <w:tcMar>
              <w:top w:w="0" w:type="dxa"/>
              <w:left w:w="108" w:type="dxa"/>
              <w:bottom w:w="0" w:type="dxa"/>
              <w:right w:w="108" w:type="dxa"/>
            </w:tcMar>
            <w:vAlign w:val="center"/>
          </w:tcPr>
          <w:p w14:paraId="4A5BE47D" w14:textId="66B5D885" w:rsidR="00EE08D6" w:rsidRDefault="003A6921" w:rsidP="003A6921">
            <w:pPr>
              <w:pStyle w:val="NormalWeb"/>
              <w:tabs>
                <w:tab w:val="left" w:pos="313"/>
                <w:tab w:val="left" w:pos="851"/>
                <w:tab w:val="left" w:pos="1701"/>
              </w:tabs>
              <w:spacing w:before="2" w:line="276" w:lineRule="auto"/>
              <w:jc w:val="center"/>
            </w:pPr>
            <w:r>
              <w:rPr>
                <w:rFonts w:ascii="Calibri" w:eastAsia="Times New Roman" w:hAnsi="Calibri" w:cs="Calibri"/>
                <w:b/>
                <w:bCs/>
                <w:sz w:val="22"/>
                <w:szCs w:val="22"/>
              </w:rPr>
              <w:t>NOTA</w:t>
            </w:r>
          </w:p>
        </w:tc>
      </w:tr>
      <w:tr w:rsidR="00EE08D6" w14:paraId="4F84F27A" w14:textId="77777777" w:rsidTr="007E4C8F">
        <w:trPr>
          <w:trHeight w:val="567"/>
        </w:trPr>
        <w:tc>
          <w:tcPr>
            <w:tcW w:w="8330" w:type="dxa"/>
            <w:shd w:val="clear" w:color="auto" w:fill="D9D9D9" w:themeFill="background1" w:themeFillShade="D9"/>
            <w:tcMar>
              <w:top w:w="0" w:type="dxa"/>
              <w:left w:w="108" w:type="dxa"/>
              <w:bottom w:w="0" w:type="dxa"/>
              <w:right w:w="108" w:type="dxa"/>
            </w:tcMar>
            <w:vAlign w:val="center"/>
          </w:tcPr>
          <w:p w14:paraId="7D66740E" w14:textId="77777777" w:rsidR="00EE08D6" w:rsidRDefault="00EE08D6" w:rsidP="00C7034A">
            <w:pPr>
              <w:pStyle w:val="NormalWeb"/>
              <w:tabs>
                <w:tab w:val="left" w:pos="313"/>
                <w:tab w:val="left" w:pos="851"/>
                <w:tab w:val="left" w:pos="1701"/>
              </w:tabs>
              <w:spacing w:before="2"/>
              <w:jc w:val="center"/>
              <w:rPr>
                <w:rFonts w:ascii="Calibri" w:eastAsia="Times New Roman" w:hAnsi="Calibri" w:cs="Calibri"/>
                <w:b/>
                <w:bCs/>
                <w:sz w:val="22"/>
                <w:szCs w:val="22"/>
              </w:rPr>
            </w:pPr>
            <w:r>
              <w:rPr>
                <w:rFonts w:ascii="Calibri" w:eastAsia="Times New Roman" w:hAnsi="Calibri" w:cs="Calibri"/>
                <w:b/>
                <w:bCs/>
                <w:sz w:val="22"/>
                <w:szCs w:val="22"/>
              </w:rPr>
              <w:t>Critérios técnicos de avaliação</w:t>
            </w:r>
          </w:p>
        </w:tc>
        <w:tc>
          <w:tcPr>
            <w:tcW w:w="1134" w:type="dxa"/>
            <w:shd w:val="clear" w:color="auto" w:fill="D9D9D9" w:themeFill="background1" w:themeFillShade="D9"/>
            <w:tcMar>
              <w:top w:w="0" w:type="dxa"/>
              <w:left w:w="108" w:type="dxa"/>
              <w:bottom w:w="0" w:type="dxa"/>
              <w:right w:w="108" w:type="dxa"/>
            </w:tcMar>
            <w:vAlign w:val="center"/>
          </w:tcPr>
          <w:p w14:paraId="5E7F2A41" w14:textId="77777777" w:rsidR="00EE08D6" w:rsidRDefault="00EE08D6" w:rsidP="00C7034A">
            <w:pPr>
              <w:pStyle w:val="NormalWeb"/>
              <w:tabs>
                <w:tab w:val="left" w:pos="313"/>
                <w:tab w:val="left" w:pos="851"/>
                <w:tab w:val="left" w:pos="1701"/>
              </w:tabs>
              <w:spacing w:before="2"/>
              <w:jc w:val="center"/>
              <w:rPr>
                <w:rFonts w:ascii="Calibri" w:eastAsia="Times New Roman" w:hAnsi="Calibri" w:cs="Calibri"/>
                <w:b/>
                <w:bCs/>
                <w:sz w:val="22"/>
                <w:szCs w:val="22"/>
              </w:rPr>
            </w:pPr>
            <w:r>
              <w:rPr>
                <w:rFonts w:ascii="Calibri" w:eastAsia="Times New Roman" w:hAnsi="Calibri" w:cs="Calibri"/>
                <w:b/>
                <w:bCs/>
                <w:sz w:val="22"/>
                <w:szCs w:val="22"/>
              </w:rPr>
              <w:t>Notas Parciais</w:t>
            </w:r>
          </w:p>
        </w:tc>
      </w:tr>
      <w:tr w:rsidR="00EE08D6" w14:paraId="414DC026" w14:textId="77777777" w:rsidTr="007E4C8F">
        <w:trPr>
          <w:trHeight w:val="567"/>
        </w:trPr>
        <w:tc>
          <w:tcPr>
            <w:tcW w:w="8330" w:type="dxa"/>
            <w:shd w:val="clear" w:color="auto" w:fill="auto"/>
            <w:tcMar>
              <w:top w:w="0" w:type="dxa"/>
              <w:left w:w="108" w:type="dxa"/>
              <w:bottom w:w="0" w:type="dxa"/>
              <w:right w:w="108" w:type="dxa"/>
            </w:tcMar>
            <w:vAlign w:val="center"/>
          </w:tcPr>
          <w:p w14:paraId="3A571D9E" w14:textId="77777777" w:rsidR="00EE08D6" w:rsidRDefault="00EE08D6" w:rsidP="00EE08D6">
            <w:pPr>
              <w:pStyle w:val="NormalWeb"/>
              <w:numPr>
                <w:ilvl w:val="0"/>
                <w:numId w:val="1"/>
              </w:numPr>
              <w:tabs>
                <w:tab w:val="left" w:pos="426"/>
              </w:tabs>
              <w:autoSpaceDN w:val="0"/>
              <w:spacing w:beforeLines="0"/>
              <w:ind w:left="0" w:firstLine="0"/>
              <w:jc w:val="both"/>
              <w:rPr>
                <w:rFonts w:ascii="Calibri" w:eastAsia="Times New Roman" w:hAnsi="Calibri" w:cs="Calibri"/>
                <w:b/>
                <w:bCs/>
                <w:i/>
                <w:sz w:val="22"/>
                <w:szCs w:val="22"/>
              </w:rPr>
            </w:pPr>
            <w:r>
              <w:rPr>
                <w:rFonts w:ascii="Calibri" w:eastAsia="Times New Roman" w:hAnsi="Calibri" w:cs="Calibri"/>
                <w:b/>
                <w:bCs/>
                <w:i/>
                <w:sz w:val="22"/>
                <w:szCs w:val="22"/>
              </w:rPr>
              <w:t>Originalidade/Inovação da proposta – Critérios de Mérito – nota máxima 1,0:</w:t>
            </w:r>
          </w:p>
          <w:p w14:paraId="3B18146F" w14:textId="35A96142" w:rsidR="00EE08D6" w:rsidRPr="004B32BA" w:rsidRDefault="00EE08D6" w:rsidP="004B32BA">
            <w:pPr>
              <w:pStyle w:val="NormalWeb"/>
              <w:numPr>
                <w:ilvl w:val="0"/>
                <w:numId w:val="8"/>
              </w:numPr>
              <w:tabs>
                <w:tab w:val="left" w:pos="284"/>
              </w:tabs>
              <w:spacing w:beforeLines="0" w:line="276" w:lineRule="auto"/>
              <w:ind w:left="0" w:firstLine="0"/>
              <w:jc w:val="both"/>
              <w:rPr>
                <w:rFonts w:ascii="Calibri" w:eastAsia="Times New Roman" w:hAnsi="Calibri" w:cs="Calibri"/>
                <w:bCs/>
                <w:sz w:val="22"/>
                <w:szCs w:val="22"/>
              </w:rPr>
            </w:pPr>
            <w:r w:rsidRPr="004B32BA">
              <w:rPr>
                <w:rFonts w:ascii="Calibri" w:eastAsia="Times New Roman" w:hAnsi="Calibri" w:cs="Calibri"/>
                <w:bCs/>
                <w:sz w:val="22"/>
                <w:szCs w:val="22"/>
              </w:rPr>
              <w:t>Propostas inéditas serão analisadas pelos aspectos de originalidade e de pertinência em relação ao edital;</w:t>
            </w:r>
          </w:p>
          <w:p w14:paraId="25D4BE97" w14:textId="00223C49" w:rsidR="00EE08D6" w:rsidRDefault="004B32BA" w:rsidP="004B32BA">
            <w:pPr>
              <w:pStyle w:val="NormalWeb"/>
              <w:numPr>
                <w:ilvl w:val="0"/>
                <w:numId w:val="8"/>
              </w:numPr>
              <w:tabs>
                <w:tab w:val="left" w:pos="284"/>
              </w:tabs>
              <w:spacing w:beforeLines="0" w:line="276" w:lineRule="auto"/>
              <w:ind w:left="0" w:firstLine="0"/>
              <w:jc w:val="both"/>
            </w:pPr>
            <w:r w:rsidRPr="004B32BA">
              <w:rPr>
                <w:rFonts w:ascii="Calibri" w:eastAsia="Times New Roman" w:hAnsi="Calibri" w:cs="Calibri"/>
                <w:bCs/>
                <w:sz w:val="22"/>
                <w:szCs w:val="22"/>
              </w:rPr>
              <w:t xml:space="preserve"> </w:t>
            </w:r>
            <w:r w:rsidR="00EE08D6" w:rsidRPr="004B32BA">
              <w:rPr>
                <w:rFonts w:ascii="Calibri" w:eastAsia="Times New Roman" w:hAnsi="Calibri" w:cs="Calibri"/>
                <w:bCs/>
                <w:sz w:val="22"/>
                <w:szCs w:val="22"/>
              </w:rPr>
              <w:t>Propostas com histórico de realização serão avaliadas pela relevância das inovações propostas com foco no edital.</w:t>
            </w:r>
          </w:p>
        </w:tc>
        <w:tc>
          <w:tcPr>
            <w:tcW w:w="1134" w:type="dxa"/>
            <w:vMerge w:val="restart"/>
            <w:shd w:val="clear" w:color="auto" w:fill="auto"/>
            <w:tcMar>
              <w:top w:w="0" w:type="dxa"/>
              <w:left w:w="108" w:type="dxa"/>
              <w:bottom w:w="0" w:type="dxa"/>
              <w:right w:w="108" w:type="dxa"/>
            </w:tcMar>
            <w:vAlign w:val="center"/>
          </w:tcPr>
          <w:p w14:paraId="6DA07FA5" w14:textId="567B46CB" w:rsidR="00EE08D6" w:rsidRPr="00EE08D6" w:rsidRDefault="00EE08D6" w:rsidP="00C7034A">
            <w:pPr>
              <w:pStyle w:val="NormalWeb"/>
              <w:tabs>
                <w:tab w:val="left" w:pos="567"/>
              </w:tabs>
              <w:spacing w:before="2"/>
              <w:jc w:val="center"/>
              <w:rPr>
                <w:b/>
                <w:color w:val="000000" w:themeColor="text1"/>
              </w:rPr>
            </w:pPr>
          </w:p>
        </w:tc>
      </w:tr>
      <w:tr w:rsidR="00EE08D6" w:rsidRPr="00EE08D6" w14:paraId="769936D9" w14:textId="77777777" w:rsidTr="007E4C8F">
        <w:trPr>
          <w:trHeight w:val="567"/>
        </w:trPr>
        <w:tc>
          <w:tcPr>
            <w:tcW w:w="8330" w:type="dxa"/>
            <w:shd w:val="clear" w:color="auto" w:fill="FFFFFF"/>
            <w:tcMar>
              <w:top w:w="85" w:type="dxa"/>
              <w:left w:w="85" w:type="dxa"/>
              <w:bottom w:w="85" w:type="dxa"/>
              <w:right w:w="85" w:type="dxa"/>
            </w:tcMar>
            <w:vAlign w:val="center"/>
          </w:tcPr>
          <w:p w14:paraId="5ED13829" w14:textId="72B8FBC5" w:rsidR="00EE08D6" w:rsidRPr="00EE08D6" w:rsidRDefault="00EE08D6" w:rsidP="00C7034A">
            <w:pPr>
              <w:pStyle w:val="NormalWeb"/>
              <w:tabs>
                <w:tab w:val="left" w:pos="567"/>
              </w:tabs>
              <w:spacing w:before="2"/>
              <w:jc w:val="both"/>
              <w:rPr>
                <w:color w:val="000000" w:themeColor="text1"/>
              </w:rPr>
            </w:pPr>
            <w:r w:rsidRPr="00EE08D6">
              <w:rPr>
                <w:rFonts w:ascii="Calibri" w:eastAsia="Times New Roman" w:hAnsi="Calibri" w:cs="Calibri"/>
                <w:bCs/>
                <w:color w:val="000000" w:themeColor="text1"/>
                <w:sz w:val="22"/>
                <w:szCs w:val="22"/>
              </w:rPr>
              <w:t>[</w:t>
            </w:r>
            <w:r>
              <w:rPr>
                <w:rFonts w:ascii="Calibri" w:eastAsia="Times New Roman" w:hAnsi="Calibri" w:cs="Calibri"/>
                <w:bCs/>
                <w:color w:val="000000" w:themeColor="text1"/>
                <w:sz w:val="22"/>
                <w:szCs w:val="22"/>
                <w:highlight w:val="lightGray"/>
              </w:rPr>
              <w:t>R</w:t>
            </w:r>
            <w:r w:rsidRPr="00EE08D6">
              <w:rPr>
                <w:rFonts w:ascii="Calibri" w:eastAsia="Times New Roman" w:hAnsi="Calibri" w:cs="Calibri"/>
                <w:bCs/>
                <w:color w:val="000000" w:themeColor="text1"/>
                <w:sz w:val="22"/>
                <w:szCs w:val="22"/>
                <w:highlight w:val="lightGray"/>
              </w:rPr>
              <w:t>egistros da Comissão de Seleção</w:t>
            </w:r>
            <w:r w:rsidRPr="00EE08D6">
              <w:rPr>
                <w:rFonts w:ascii="Calibri" w:eastAsia="Times New Roman" w:hAnsi="Calibri" w:cs="Calibri"/>
                <w:bCs/>
                <w:color w:val="000000" w:themeColor="text1"/>
                <w:sz w:val="22"/>
                <w:szCs w:val="22"/>
              </w:rPr>
              <w:t>]</w:t>
            </w:r>
          </w:p>
        </w:tc>
        <w:tc>
          <w:tcPr>
            <w:tcW w:w="1134" w:type="dxa"/>
            <w:vMerge/>
            <w:shd w:val="clear" w:color="auto" w:fill="auto"/>
            <w:tcMar>
              <w:top w:w="0" w:type="dxa"/>
              <w:left w:w="108" w:type="dxa"/>
              <w:bottom w:w="0" w:type="dxa"/>
              <w:right w:w="108" w:type="dxa"/>
            </w:tcMar>
            <w:vAlign w:val="center"/>
          </w:tcPr>
          <w:p w14:paraId="1B646C3E" w14:textId="77777777" w:rsidR="00EE08D6" w:rsidRPr="00EE08D6" w:rsidRDefault="00EE08D6" w:rsidP="00C7034A">
            <w:pPr>
              <w:pStyle w:val="NormalWeb"/>
              <w:tabs>
                <w:tab w:val="left" w:pos="567"/>
              </w:tabs>
              <w:spacing w:before="2"/>
              <w:jc w:val="center"/>
              <w:rPr>
                <w:rFonts w:ascii="Calibri" w:eastAsia="Times New Roman" w:hAnsi="Calibri" w:cs="Calibri"/>
                <w:b/>
                <w:bCs/>
                <w:color w:val="000000" w:themeColor="text1"/>
                <w:sz w:val="22"/>
                <w:szCs w:val="22"/>
              </w:rPr>
            </w:pPr>
          </w:p>
        </w:tc>
      </w:tr>
      <w:tr w:rsidR="00EE08D6" w14:paraId="33CE7BF6" w14:textId="77777777" w:rsidTr="007E4C8F">
        <w:trPr>
          <w:trHeight w:val="567"/>
        </w:trPr>
        <w:tc>
          <w:tcPr>
            <w:tcW w:w="8330" w:type="dxa"/>
            <w:shd w:val="clear" w:color="auto" w:fill="auto"/>
            <w:tcMar>
              <w:top w:w="0" w:type="dxa"/>
              <w:left w:w="108" w:type="dxa"/>
              <w:bottom w:w="0" w:type="dxa"/>
              <w:right w:w="108" w:type="dxa"/>
            </w:tcMar>
            <w:vAlign w:val="center"/>
          </w:tcPr>
          <w:p w14:paraId="0B66A8E8" w14:textId="77777777" w:rsidR="00EE08D6" w:rsidRPr="00EE08D6" w:rsidRDefault="00EE08D6" w:rsidP="00EE08D6">
            <w:pPr>
              <w:pStyle w:val="NormalWeb"/>
              <w:numPr>
                <w:ilvl w:val="0"/>
                <w:numId w:val="1"/>
              </w:numPr>
              <w:tabs>
                <w:tab w:val="left" w:pos="426"/>
              </w:tabs>
              <w:autoSpaceDN w:val="0"/>
              <w:spacing w:beforeLines="0"/>
              <w:ind w:left="0" w:firstLine="0"/>
              <w:jc w:val="both"/>
              <w:rPr>
                <w:rFonts w:asciiTheme="minorHAnsi" w:hAnsiTheme="minorHAnsi" w:cstheme="minorHAnsi"/>
                <w:bCs/>
                <w:i/>
              </w:rPr>
            </w:pPr>
            <w:r w:rsidRPr="00EE08D6">
              <w:rPr>
                <w:rFonts w:ascii="Calibri" w:eastAsia="Times New Roman" w:hAnsi="Calibri" w:cs="Calibri"/>
                <w:b/>
                <w:bCs/>
                <w:i/>
                <w:sz w:val="22"/>
                <w:szCs w:val="22"/>
              </w:rPr>
              <w:t>Clareza e coerência na apresentação da proposta – nota máxima 2,0:</w:t>
            </w:r>
          </w:p>
          <w:p w14:paraId="43623312" w14:textId="582B07A5" w:rsidR="00EE08D6" w:rsidRPr="004C645B" w:rsidRDefault="00EE08D6" w:rsidP="003A6921">
            <w:pPr>
              <w:pStyle w:val="PargrafodaLista"/>
              <w:numPr>
                <w:ilvl w:val="0"/>
                <w:numId w:val="2"/>
              </w:numPr>
              <w:tabs>
                <w:tab w:val="left" w:pos="426"/>
                <w:tab w:val="left" w:pos="567"/>
                <w:tab w:val="left" w:pos="851"/>
                <w:tab w:val="left" w:pos="1134"/>
                <w:tab w:val="left" w:pos="1701"/>
              </w:tabs>
              <w:spacing w:line="276" w:lineRule="auto"/>
              <w:ind w:left="0" w:firstLine="0"/>
              <w:contextualSpacing w:val="0"/>
              <w:rPr>
                <w:rFonts w:asciiTheme="minorHAnsi" w:hAnsiTheme="minorHAnsi" w:cstheme="minorHAnsi"/>
                <w:bCs/>
              </w:rPr>
            </w:pPr>
            <w:r w:rsidRPr="004C645B">
              <w:rPr>
                <w:rFonts w:eastAsia="Times New Roman"/>
                <w:bCs/>
                <w:sz w:val="22"/>
                <w:szCs w:val="22"/>
                <w:lang w:eastAsia="en-US"/>
              </w:rPr>
              <w:t xml:space="preserve">Será avaliada a clareza na exposição dos objetivos e sua relevância em relação às contribuições relevantes para o desenvolvimento da Arquitetura e Urbanismo no estado do Rio Grande do Sul, a coerência do cronograma de execução, da cota solicitada </w:t>
            </w:r>
            <w:r w:rsidR="004C645B">
              <w:rPr>
                <w:rFonts w:eastAsia="Times New Roman"/>
                <w:bCs/>
                <w:sz w:val="22"/>
                <w:szCs w:val="22"/>
                <w:lang w:eastAsia="en-US"/>
              </w:rPr>
              <w:t>e da estratégia de divulgação.</w:t>
            </w:r>
          </w:p>
        </w:tc>
        <w:tc>
          <w:tcPr>
            <w:tcW w:w="1134" w:type="dxa"/>
            <w:vMerge w:val="restart"/>
            <w:shd w:val="clear" w:color="auto" w:fill="auto"/>
            <w:tcMar>
              <w:top w:w="0" w:type="dxa"/>
              <w:left w:w="108" w:type="dxa"/>
              <w:bottom w:w="0" w:type="dxa"/>
              <w:right w:w="108" w:type="dxa"/>
            </w:tcMar>
            <w:vAlign w:val="center"/>
          </w:tcPr>
          <w:p w14:paraId="294E16D4" w14:textId="5257C63E" w:rsidR="00EE08D6" w:rsidRPr="00EE08D6" w:rsidRDefault="00EE08D6" w:rsidP="00C7034A">
            <w:pPr>
              <w:pStyle w:val="NormalWeb"/>
              <w:tabs>
                <w:tab w:val="left" w:pos="567"/>
                <w:tab w:val="left" w:pos="1701"/>
              </w:tabs>
              <w:spacing w:before="2"/>
              <w:jc w:val="center"/>
              <w:rPr>
                <w:b/>
                <w:color w:val="000000" w:themeColor="text1"/>
              </w:rPr>
            </w:pPr>
          </w:p>
        </w:tc>
      </w:tr>
      <w:tr w:rsidR="00EE08D6" w:rsidRPr="00EE08D6" w14:paraId="2864DADD" w14:textId="77777777" w:rsidTr="007E4C8F">
        <w:trPr>
          <w:trHeight w:val="567"/>
        </w:trPr>
        <w:tc>
          <w:tcPr>
            <w:tcW w:w="8330" w:type="dxa"/>
            <w:shd w:val="clear" w:color="auto" w:fill="auto"/>
            <w:tcMar>
              <w:top w:w="85" w:type="dxa"/>
              <w:left w:w="85" w:type="dxa"/>
              <w:bottom w:w="85" w:type="dxa"/>
              <w:right w:w="85" w:type="dxa"/>
            </w:tcMar>
            <w:vAlign w:val="center"/>
          </w:tcPr>
          <w:p w14:paraId="13766802" w14:textId="2EF5C8A2" w:rsidR="00EE08D6" w:rsidRPr="00EE08D6" w:rsidRDefault="00EE08D6" w:rsidP="00C7034A">
            <w:pPr>
              <w:pStyle w:val="NormalWeb"/>
              <w:tabs>
                <w:tab w:val="left" w:pos="567"/>
              </w:tabs>
              <w:spacing w:before="2"/>
              <w:jc w:val="both"/>
              <w:rPr>
                <w:color w:val="000000" w:themeColor="text1"/>
              </w:rPr>
            </w:pPr>
            <w:r w:rsidRPr="00EE08D6">
              <w:rPr>
                <w:rFonts w:ascii="Calibri" w:eastAsia="Times New Roman" w:hAnsi="Calibri" w:cs="Calibri"/>
                <w:bCs/>
                <w:color w:val="000000" w:themeColor="text1"/>
                <w:sz w:val="22"/>
                <w:szCs w:val="22"/>
              </w:rPr>
              <w:t>[</w:t>
            </w:r>
            <w:r>
              <w:rPr>
                <w:rFonts w:ascii="Calibri" w:eastAsia="Times New Roman" w:hAnsi="Calibri" w:cs="Calibri"/>
                <w:bCs/>
                <w:color w:val="000000" w:themeColor="text1"/>
                <w:sz w:val="22"/>
                <w:szCs w:val="22"/>
                <w:highlight w:val="lightGray"/>
              </w:rPr>
              <w:t>R</w:t>
            </w:r>
            <w:r w:rsidRPr="00EE08D6">
              <w:rPr>
                <w:rFonts w:ascii="Calibri" w:eastAsia="Times New Roman" w:hAnsi="Calibri" w:cs="Calibri"/>
                <w:bCs/>
                <w:color w:val="000000" w:themeColor="text1"/>
                <w:sz w:val="22"/>
                <w:szCs w:val="22"/>
                <w:highlight w:val="lightGray"/>
              </w:rPr>
              <w:t>egistros da Comissão de Seleção</w:t>
            </w:r>
            <w:r w:rsidRPr="00EE08D6">
              <w:rPr>
                <w:rFonts w:ascii="Calibri" w:eastAsia="Times New Roman" w:hAnsi="Calibri" w:cs="Calibri"/>
                <w:bCs/>
                <w:color w:val="000000" w:themeColor="text1"/>
                <w:sz w:val="22"/>
                <w:szCs w:val="22"/>
              </w:rPr>
              <w:t>]</w:t>
            </w:r>
          </w:p>
        </w:tc>
        <w:tc>
          <w:tcPr>
            <w:tcW w:w="1134" w:type="dxa"/>
            <w:vMerge/>
            <w:shd w:val="clear" w:color="auto" w:fill="auto"/>
            <w:tcMar>
              <w:top w:w="0" w:type="dxa"/>
              <w:left w:w="108" w:type="dxa"/>
              <w:bottom w:w="0" w:type="dxa"/>
              <w:right w:w="108" w:type="dxa"/>
            </w:tcMar>
            <w:vAlign w:val="center"/>
          </w:tcPr>
          <w:p w14:paraId="4080CDD2" w14:textId="77777777" w:rsidR="00EE08D6" w:rsidRPr="00EE08D6" w:rsidRDefault="00EE08D6" w:rsidP="00C7034A">
            <w:pPr>
              <w:pStyle w:val="NormalWeb"/>
              <w:tabs>
                <w:tab w:val="left" w:pos="567"/>
                <w:tab w:val="left" w:pos="1701"/>
              </w:tabs>
              <w:spacing w:before="2"/>
              <w:jc w:val="center"/>
              <w:rPr>
                <w:rFonts w:ascii="Calibri" w:hAnsi="Calibri" w:cs="Calibri"/>
                <w:bCs/>
                <w:color w:val="000000" w:themeColor="text1"/>
                <w:sz w:val="22"/>
                <w:szCs w:val="22"/>
              </w:rPr>
            </w:pPr>
          </w:p>
        </w:tc>
      </w:tr>
      <w:tr w:rsidR="00EE08D6" w14:paraId="1D2920E9" w14:textId="77777777" w:rsidTr="007E4C8F">
        <w:trPr>
          <w:trHeight w:val="567"/>
        </w:trPr>
        <w:tc>
          <w:tcPr>
            <w:tcW w:w="8330" w:type="dxa"/>
            <w:shd w:val="clear" w:color="auto" w:fill="auto"/>
            <w:tcMar>
              <w:top w:w="0" w:type="dxa"/>
              <w:left w:w="108" w:type="dxa"/>
              <w:bottom w:w="0" w:type="dxa"/>
              <w:right w:w="108" w:type="dxa"/>
            </w:tcMar>
            <w:vAlign w:val="center"/>
          </w:tcPr>
          <w:p w14:paraId="402D2781" w14:textId="51F128DB" w:rsidR="00EE08D6" w:rsidRDefault="00EE08D6" w:rsidP="00EE08D6">
            <w:pPr>
              <w:pStyle w:val="NormalWeb"/>
              <w:numPr>
                <w:ilvl w:val="0"/>
                <w:numId w:val="1"/>
              </w:numPr>
              <w:tabs>
                <w:tab w:val="left" w:pos="426"/>
              </w:tabs>
              <w:autoSpaceDN w:val="0"/>
              <w:spacing w:beforeLines="0"/>
              <w:ind w:left="0" w:firstLine="0"/>
              <w:jc w:val="both"/>
              <w:rPr>
                <w:rFonts w:ascii="Calibri" w:eastAsia="Times New Roman" w:hAnsi="Calibri" w:cs="Calibri"/>
                <w:b/>
                <w:bCs/>
                <w:i/>
                <w:sz w:val="22"/>
                <w:szCs w:val="22"/>
              </w:rPr>
            </w:pPr>
            <w:r>
              <w:rPr>
                <w:rFonts w:ascii="Calibri" w:eastAsia="Times New Roman" w:hAnsi="Calibri" w:cs="Calibri"/>
                <w:b/>
                <w:bCs/>
                <w:i/>
                <w:sz w:val="22"/>
                <w:szCs w:val="22"/>
              </w:rPr>
              <w:t>Qualidade das contrapartidas – nota máxima 2,0:</w:t>
            </w:r>
          </w:p>
          <w:p w14:paraId="1F5143D3" w14:textId="534686AB" w:rsidR="00EE08D6" w:rsidRPr="004C645B" w:rsidRDefault="00EE08D6" w:rsidP="004C645B">
            <w:pPr>
              <w:pStyle w:val="PargrafodaLista"/>
              <w:numPr>
                <w:ilvl w:val="0"/>
                <w:numId w:val="3"/>
              </w:numPr>
              <w:tabs>
                <w:tab w:val="left" w:pos="313"/>
                <w:tab w:val="left" w:pos="1134"/>
                <w:tab w:val="left" w:pos="1163"/>
                <w:tab w:val="left" w:pos="1701"/>
              </w:tabs>
              <w:spacing w:line="276" w:lineRule="auto"/>
              <w:ind w:left="0" w:firstLine="0"/>
              <w:contextualSpacing w:val="0"/>
              <w:rPr>
                <w:rFonts w:asciiTheme="majorHAnsi" w:hAnsiTheme="majorHAnsi" w:cstheme="majorHAnsi"/>
                <w:sz w:val="22"/>
                <w:szCs w:val="22"/>
              </w:rPr>
            </w:pPr>
            <w:r w:rsidRPr="004C645B">
              <w:rPr>
                <w:rFonts w:asciiTheme="majorHAnsi" w:hAnsiTheme="majorHAnsi" w:cstheme="majorHAnsi"/>
                <w:sz w:val="22"/>
                <w:szCs w:val="22"/>
              </w:rPr>
              <w:t>Serão avaliados os métodos de divulgação e o potencial de resultado para a divulgação do CAU/RS para Arquitetos e Urbanistas e para a sociedade do Estado do Rio Grande do Sul;</w:t>
            </w:r>
          </w:p>
          <w:p w14:paraId="12366F82" w14:textId="53A9239D" w:rsidR="00EE08D6" w:rsidRPr="004C645B" w:rsidRDefault="00EE08D6" w:rsidP="004C645B">
            <w:pPr>
              <w:pStyle w:val="PargrafodaLista"/>
              <w:numPr>
                <w:ilvl w:val="0"/>
                <w:numId w:val="3"/>
              </w:numPr>
              <w:tabs>
                <w:tab w:val="left" w:pos="313"/>
                <w:tab w:val="left" w:pos="1134"/>
                <w:tab w:val="left" w:pos="1163"/>
                <w:tab w:val="left" w:pos="1701"/>
              </w:tabs>
              <w:spacing w:line="276" w:lineRule="auto"/>
              <w:ind w:left="0" w:firstLine="0"/>
              <w:contextualSpacing w:val="0"/>
              <w:rPr>
                <w:rFonts w:asciiTheme="majorHAnsi" w:hAnsiTheme="majorHAnsi" w:cstheme="majorHAnsi"/>
                <w:sz w:val="22"/>
                <w:szCs w:val="22"/>
              </w:rPr>
            </w:pPr>
            <w:r w:rsidRPr="004C645B">
              <w:rPr>
                <w:rFonts w:asciiTheme="majorHAnsi" w:hAnsiTheme="majorHAnsi" w:cstheme="majorHAnsi"/>
                <w:sz w:val="22"/>
                <w:szCs w:val="22"/>
              </w:rPr>
              <w:t>A exequibilidade das propostas de atividades a serem desenvolvidas serão consideradas;</w:t>
            </w:r>
          </w:p>
          <w:p w14:paraId="0BA3C5D4" w14:textId="1AC8218B" w:rsidR="00EE08D6" w:rsidRPr="00EE08D6" w:rsidRDefault="00EE08D6" w:rsidP="004C645B">
            <w:pPr>
              <w:pStyle w:val="PargrafodaLista"/>
              <w:numPr>
                <w:ilvl w:val="0"/>
                <w:numId w:val="3"/>
              </w:numPr>
              <w:tabs>
                <w:tab w:val="left" w:pos="313"/>
                <w:tab w:val="left" w:pos="1134"/>
                <w:tab w:val="left" w:pos="1163"/>
                <w:tab w:val="left" w:pos="1701"/>
              </w:tabs>
              <w:spacing w:line="276" w:lineRule="auto"/>
              <w:ind w:left="0" w:firstLine="0"/>
              <w:contextualSpacing w:val="0"/>
              <w:rPr>
                <w:rFonts w:eastAsia="Times New Roman"/>
                <w:bCs/>
                <w:i/>
                <w:sz w:val="22"/>
                <w:szCs w:val="22"/>
              </w:rPr>
            </w:pPr>
            <w:r w:rsidRPr="00A44060">
              <w:rPr>
                <w:rFonts w:asciiTheme="majorHAnsi" w:hAnsiTheme="majorHAnsi" w:cstheme="majorHAnsi"/>
                <w:sz w:val="22"/>
                <w:szCs w:val="22"/>
              </w:rPr>
              <w:t>Será avaliada a participação da proponente, especialmente se essa for superior ao mínimo de 10% (dez por cento) do valor total do evento.</w:t>
            </w:r>
          </w:p>
        </w:tc>
        <w:tc>
          <w:tcPr>
            <w:tcW w:w="1134" w:type="dxa"/>
            <w:vMerge w:val="restart"/>
            <w:shd w:val="clear" w:color="auto" w:fill="auto"/>
            <w:tcMar>
              <w:top w:w="0" w:type="dxa"/>
              <w:left w:w="108" w:type="dxa"/>
              <w:bottom w:w="0" w:type="dxa"/>
              <w:right w:w="108" w:type="dxa"/>
            </w:tcMar>
            <w:vAlign w:val="center"/>
          </w:tcPr>
          <w:p w14:paraId="24E91721" w14:textId="2E852487" w:rsidR="00EE08D6" w:rsidRPr="00EE08D6" w:rsidRDefault="00EE08D6" w:rsidP="00C7034A">
            <w:pPr>
              <w:pStyle w:val="NormalWeb"/>
              <w:tabs>
                <w:tab w:val="left" w:pos="567"/>
                <w:tab w:val="left" w:pos="851"/>
                <w:tab w:val="left" w:pos="1701"/>
              </w:tabs>
              <w:spacing w:before="2"/>
              <w:jc w:val="center"/>
              <w:rPr>
                <w:b/>
                <w:color w:val="000000" w:themeColor="text1"/>
              </w:rPr>
            </w:pPr>
          </w:p>
        </w:tc>
      </w:tr>
      <w:tr w:rsidR="00EE08D6" w14:paraId="7A7FDDB8" w14:textId="77777777" w:rsidTr="007E4C8F">
        <w:trPr>
          <w:trHeight w:val="567"/>
        </w:trPr>
        <w:tc>
          <w:tcPr>
            <w:tcW w:w="8330" w:type="dxa"/>
            <w:shd w:val="clear" w:color="auto" w:fill="auto"/>
            <w:tcMar>
              <w:top w:w="85" w:type="dxa"/>
              <w:left w:w="85" w:type="dxa"/>
              <w:bottom w:w="85" w:type="dxa"/>
              <w:right w:w="85" w:type="dxa"/>
            </w:tcMar>
            <w:vAlign w:val="center"/>
          </w:tcPr>
          <w:p w14:paraId="4DE04EE7" w14:textId="51A73F39" w:rsidR="00EE08D6" w:rsidRDefault="00EE08D6" w:rsidP="00C7034A">
            <w:pPr>
              <w:pStyle w:val="NormalWeb"/>
              <w:tabs>
                <w:tab w:val="left" w:pos="567"/>
              </w:tabs>
              <w:spacing w:before="2"/>
              <w:jc w:val="both"/>
            </w:pPr>
            <w:r w:rsidRPr="00EE08D6">
              <w:rPr>
                <w:rFonts w:ascii="Calibri" w:eastAsia="Times New Roman" w:hAnsi="Calibri" w:cs="Calibri"/>
                <w:bCs/>
                <w:color w:val="000000" w:themeColor="text1"/>
                <w:sz w:val="22"/>
                <w:szCs w:val="22"/>
              </w:rPr>
              <w:t>[</w:t>
            </w:r>
            <w:r>
              <w:rPr>
                <w:rFonts w:ascii="Calibri" w:eastAsia="Times New Roman" w:hAnsi="Calibri" w:cs="Calibri"/>
                <w:bCs/>
                <w:color w:val="000000" w:themeColor="text1"/>
                <w:sz w:val="22"/>
                <w:szCs w:val="22"/>
                <w:highlight w:val="lightGray"/>
              </w:rPr>
              <w:t>R</w:t>
            </w:r>
            <w:r w:rsidRPr="00EE08D6">
              <w:rPr>
                <w:rFonts w:ascii="Calibri" w:eastAsia="Times New Roman" w:hAnsi="Calibri" w:cs="Calibri"/>
                <w:bCs/>
                <w:color w:val="000000" w:themeColor="text1"/>
                <w:sz w:val="22"/>
                <w:szCs w:val="22"/>
                <w:highlight w:val="lightGray"/>
              </w:rPr>
              <w:t>egistros da Comissão de Seleção</w:t>
            </w:r>
            <w:r w:rsidRPr="00EE08D6">
              <w:rPr>
                <w:rFonts w:ascii="Calibri" w:eastAsia="Times New Roman" w:hAnsi="Calibri" w:cs="Calibri"/>
                <w:bCs/>
                <w:color w:val="000000" w:themeColor="text1"/>
                <w:sz w:val="22"/>
                <w:szCs w:val="22"/>
              </w:rPr>
              <w:t>]</w:t>
            </w:r>
          </w:p>
        </w:tc>
        <w:tc>
          <w:tcPr>
            <w:tcW w:w="1134" w:type="dxa"/>
            <w:vMerge/>
            <w:shd w:val="clear" w:color="auto" w:fill="auto"/>
            <w:tcMar>
              <w:top w:w="0" w:type="dxa"/>
              <w:left w:w="108" w:type="dxa"/>
              <w:bottom w:w="0" w:type="dxa"/>
              <w:right w:w="108" w:type="dxa"/>
            </w:tcMar>
            <w:vAlign w:val="center"/>
          </w:tcPr>
          <w:p w14:paraId="313FDFF7" w14:textId="77777777" w:rsidR="00EE08D6" w:rsidRPr="00EE08D6" w:rsidRDefault="00EE08D6" w:rsidP="00C7034A">
            <w:pPr>
              <w:pStyle w:val="NormalWeb"/>
              <w:tabs>
                <w:tab w:val="left" w:pos="567"/>
                <w:tab w:val="left" w:pos="851"/>
                <w:tab w:val="left" w:pos="1701"/>
              </w:tabs>
              <w:spacing w:before="2"/>
              <w:jc w:val="center"/>
              <w:rPr>
                <w:rFonts w:ascii="Calibri" w:eastAsia="Times New Roman" w:hAnsi="Calibri" w:cs="Calibri"/>
                <w:b/>
                <w:bCs/>
                <w:color w:val="000000" w:themeColor="text1"/>
                <w:sz w:val="22"/>
                <w:szCs w:val="22"/>
              </w:rPr>
            </w:pPr>
          </w:p>
        </w:tc>
      </w:tr>
      <w:tr w:rsidR="003A6921" w14:paraId="0E2BC2AB" w14:textId="77777777" w:rsidTr="00B16914">
        <w:trPr>
          <w:trHeight w:val="567"/>
        </w:trPr>
        <w:tc>
          <w:tcPr>
            <w:tcW w:w="8330" w:type="dxa"/>
            <w:shd w:val="clear" w:color="auto" w:fill="auto"/>
            <w:tcMar>
              <w:top w:w="0" w:type="dxa"/>
              <w:left w:w="108" w:type="dxa"/>
              <w:bottom w:w="0" w:type="dxa"/>
              <w:right w:w="108" w:type="dxa"/>
            </w:tcMar>
            <w:vAlign w:val="center"/>
          </w:tcPr>
          <w:p w14:paraId="1669D7A1" w14:textId="523ACE54" w:rsidR="003A6921" w:rsidRDefault="003A6921" w:rsidP="00EE08D6">
            <w:pPr>
              <w:pStyle w:val="NormalWeb"/>
              <w:numPr>
                <w:ilvl w:val="0"/>
                <w:numId w:val="1"/>
              </w:numPr>
              <w:tabs>
                <w:tab w:val="left" w:pos="426"/>
              </w:tabs>
              <w:autoSpaceDN w:val="0"/>
              <w:spacing w:beforeLines="0"/>
              <w:ind w:left="0" w:firstLine="0"/>
              <w:jc w:val="both"/>
              <w:rPr>
                <w:rFonts w:ascii="Calibri" w:eastAsia="Times New Roman" w:hAnsi="Calibri" w:cs="Calibri"/>
                <w:b/>
                <w:bCs/>
                <w:i/>
                <w:sz w:val="22"/>
                <w:szCs w:val="22"/>
              </w:rPr>
            </w:pPr>
            <w:r>
              <w:rPr>
                <w:rFonts w:ascii="Calibri" w:eastAsia="Times New Roman" w:hAnsi="Calibri" w:cs="Calibri"/>
                <w:b/>
                <w:bCs/>
                <w:i/>
                <w:sz w:val="22"/>
                <w:szCs w:val="22"/>
              </w:rPr>
              <w:t>A relevância da proposta que promova o fortalecimento da Arquitetura e Urbanismo – nota máxima 3,0:</w:t>
            </w:r>
          </w:p>
          <w:p w14:paraId="4200FBDC" w14:textId="2F099AE4" w:rsidR="003A6921" w:rsidRPr="004C645B" w:rsidRDefault="00B16914" w:rsidP="00B16914">
            <w:pPr>
              <w:pStyle w:val="PargrafodaLista"/>
              <w:numPr>
                <w:ilvl w:val="0"/>
                <w:numId w:val="13"/>
              </w:numPr>
              <w:tabs>
                <w:tab w:val="left" w:pos="313"/>
                <w:tab w:val="left" w:pos="1134"/>
                <w:tab w:val="left" w:pos="1163"/>
                <w:tab w:val="left" w:pos="1701"/>
              </w:tabs>
              <w:spacing w:line="276" w:lineRule="auto"/>
              <w:ind w:left="29" w:firstLine="0"/>
              <w:contextualSpacing w:val="0"/>
              <w:rPr>
                <w:rFonts w:asciiTheme="majorHAnsi" w:hAnsiTheme="majorHAnsi" w:cstheme="majorHAnsi"/>
                <w:sz w:val="22"/>
                <w:szCs w:val="22"/>
              </w:rPr>
            </w:pPr>
            <w:proofErr w:type="gramStart"/>
            <w:r w:rsidRPr="004C645B">
              <w:rPr>
                <w:rFonts w:asciiTheme="majorHAnsi" w:hAnsiTheme="majorHAnsi" w:cstheme="majorHAnsi"/>
                <w:sz w:val="22"/>
                <w:szCs w:val="22"/>
              </w:rPr>
              <w:t>aspectos</w:t>
            </w:r>
            <w:proofErr w:type="gramEnd"/>
            <w:r w:rsidRPr="004C645B">
              <w:rPr>
                <w:rFonts w:asciiTheme="majorHAnsi" w:hAnsiTheme="majorHAnsi" w:cstheme="majorHAnsi"/>
                <w:sz w:val="22"/>
                <w:szCs w:val="22"/>
              </w:rPr>
              <w:t xml:space="preserve"> </w:t>
            </w:r>
            <w:r w:rsidR="003A6921" w:rsidRPr="004C645B">
              <w:rPr>
                <w:rFonts w:asciiTheme="majorHAnsi" w:hAnsiTheme="majorHAnsi" w:cstheme="majorHAnsi"/>
                <w:sz w:val="22"/>
                <w:szCs w:val="22"/>
              </w:rPr>
              <w:t>técnico-operacionais;</w:t>
            </w:r>
          </w:p>
          <w:p w14:paraId="2B2EC619" w14:textId="77777777" w:rsidR="003A6921" w:rsidRPr="004C645B" w:rsidRDefault="003A6921" w:rsidP="00B16914">
            <w:pPr>
              <w:pStyle w:val="PargrafodaLista"/>
              <w:numPr>
                <w:ilvl w:val="0"/>
                <w:numId w:val="13"/>
              </w:numPr>
              <w:tabs>
                <w:tab w:val="left" w:pos="313"/>
                <w:tab w:val="left" w:pos="1134"/>
                <w:tab w:val="left" w:pos="1163"/>
                <w:tab w:val="left" w:pos="1701"/>
              </w:tabs>
              <w:spacing w:line="276" w:lineRule="auto"/>
              <w:ind w:left="0" w:firstLine="0"/>
              <w:contextualSpacing w:val="0"/>
              <w:rPr>
                <w:rFonts w:asciiTheme="majorHAnsi" w:hAnsiTheme="majorHAnsi" w:cstheme="majorHAnsi"/>
                <w:sz w:val="22"/>
                <w:szCs w:val="22"/>
              </w:rPr>
            </w:pPr>
            <w:r w:rsidRPr="004C645B">
              <w:rPr>
                <w:rFonts w:asciiTheme="majorHAnsi" w:hAnsiTheme="majorHAnsi" w:cstheme="majorHAnsi"/>
                <w:sz w:val="22"/>
                <w:szCs w:val="22"/>
              </w:rPr>
              <w:t>Potencial da proposta para a produção e difusão do conhecimento para a Arquitetura e Urbanismo no estado do Rio Grande do Sul;</w:t>
            </w:r>
          </w:p>
          <w:p w14:paraId="595FB8E8" w14:textId="77777777" w:rsidR="003A6921" w:rsidRPr="004C645B" w:rsidRDefault="003A6921" w:rsidP="00B16914">
            <w:pPr>
              <w:pStyle w:val="PargrafodaLista"/>
              <w:numPr>
                <w:ilvl w:val="0"/>
                <w:numId w:val="13"/>
              </w:numPr>
              <w:tabs>
                <w:tab w:val="left" w:pos="313"/>
                <w:tab w:val="left" w:pos="1134"/>
                <w:tab w:val="left" w:pos="1163"/>
                <w:tab w:val="left" w:pos="1701"/>
              </w:tabs>
              <w:spacing w:line="276" w:lineRule="auto"/>
              <w:ind w:left="0" w:firstLine="0"/>
              <w:contextualSpacing w:val="0"/>
              <w:rPr>
                <w:rFonts w:asciiTheme="majorHAnsi" w:hAnsiTheme="majorHAnsi" w:cstheme="majorHAnsi"/>
                <w:sz w:val="22"/>
                <w:szCs w:val="22"/>
              </w:rPr>
            </w:pPr>
            <w:r w:rsidRPr="004C645B">
              <w:rPr>
                <w:rFonts w:asciiTheme="majorHAnsi" w:hAnsiTheme="majorHAnsi" w:cstheme="majorHAnsi"/>
                <w:sz w:val="22"/>
                <w:szCs w:val="22"/>
              </w:rPr>
              <w:t>Promoção, desenvolvimento e fortalecimento do ensino e do exercício profissional da Arquitetura e Urbanismo no estado do Rio Grande do Sul;</w:t>
            </w:r>
          </w:p>
          <w:p w14:paraId="2DABCB57" w14:textId="77777777" w:rsidR="003A6921" w:rsidRPr="004C645B" w:rsidRDefault="003A6921" w:rsidP="00B16914">
            <w:pPr>
              <w:pStyle w:val="PargrafodaLista"/>
              <w:numPr>
                <w:ilvl w:val="0"/>
                <w:numId w:val="13"/>
              </w:numPr>
              <w:tabs>
                <w:tab w:val="left" w:pos="313"/>
                <w:tab w:val="left" w:pos="1134"/>
                <w:tab w:val="left" w:pos="1163"/>
                <w:tab w:val="left" w:pos="1701"/>
              </w:tabs>
              <w:spacing w:line="276" w:lineRule="auto"/>
              <w:ind w:left="0" w:firstLine="0"/>
              <w:contextualSpacing w:val="0"/>
              <w:rPr>
                <w:rFonts w:asciiTheme="majorHAnsi" w:hAnsiTheme="majorHAnsi" w:cstheme="majorHAnsi"/>
                <w:sz w:val="22"/>
                <w:szCs w:val="22"/>
              </w:rPr>
            </w:pPr>
            <w:r w:rsidRPr="004C645B">
              <w:rPr>
                <w:rFonts w:asciiTheme="majorHAnsi" w:hAnsiTheme="majorHAnsi" w:cstheme="majorHAnsi"/>
                <w:sz w:val="22"/>
                <w:szCs w:val="22"/>
              </w:rPr>
              <w:t>Potencialização, conquista e ampliação do campo de atuação profissional no estado do Rio Grande do Sul;</w:t>
            </w:r>
          </w:p>
          <w:p w14:paraId="2418E46B" w14:textId="50637800" w:rsidR="003A6921" w:rsidRDefault="003A6921" w:rsidP="00B16914">
            <w:pPr>
              <w:pStyle w:val="PargrafodaLista"/>
              <w:numPr>
                <w:ilvl w:val="0"/>
                <w:numId w:val="13"/>
              </w:numPr>
              <w:tabs>
                <w:tab w:val="left" w:pos="284"/>
                <w:tab w:val="left" w:pos="313"/>
                <w:tab w:val="left" w:pos="1134"/>
                <w:tab w:val="left" w:pos="1163"/>
                <w:tab w:val="left" w:pos="1701"/>
              </w:tabs>
              <w:spacing w:line="276" w:lineRule="auto"/>
              <w:ind w:left="0" w:firstLine="0"/>
              <w:contextualSpacing w:val="0"/>
            </w:pPr>
            <w:r w:rsidRPr="004C645B">
              <w:rPr>
                <w:rFonts w:asciiTheme="majorHAnsi" w:hAnsiTheme="majorHAnsi" w:cstheme="majorHAnsi"/>
                <w:sz w:val="22"/>
                <w:szCs w:val="22"/>
              </w:rPr>
              <w:t>Promoção, articulação e fortalecimento das pessoas jurídicas de Arquitetura e Urbanismo no estado do Rio Grande do Sul.</w:t>
            </w:r>
          </w:p>
        </w:tc>
        <w:tc>
          <w:tcPr>
            <w:tcW w:w="1134" w:type="dxa"/>
            <w:vMerge w:val="restart"/>
            <w:shd w:val="clear" w:color="auto" w:fill="auto"/>
            <w:tcMar>
              <w:top w:w="0" w:type="dxa"/>
              <w:left w:w="108" w:type="dxa"/>
              <w:bottom w:w="0" w:type="dxa"/>
              <w:right w:w="108" w:type="dxa"/>
            </w:tcMar>
            <w:vAlign w:val="center"/>
          </w:tcPr>
          <w:p w14:paraId="69FF9CB5" w14:textId="44D71B2C" w:rsidR="003A6921" w:rsidRPr="00EE08D6" w:rsidRDefault="003A6921" w:rsidP="00C7034A">
            <w:pPr>
              <w:pStyle w:val="PargrafodaLista"/>
              <w:tabs>
                <w:tab w:val="left" w:pos="567"/>
              </w:tabs>
              <w:ind w:left="0"/>
              <w:jc w:val="center"/>
              <w:rPr>
                <w:b/>
                <w:color w:val="000000" w:themeColor="text1"/>
              </w:rPr>
            </w:pPr>
          </w:p>
        </w:tc>
      </w:tr>
      <w:tr w:rsidR="003A6921" w:rsidRPr="003A6921" w14:paraId="6FBEED95" w14:textId="77777777" w:rsidTr="007E4C8F">
        <w:trPr>
          <w:trHeight w:val="567"/>
        </w:trPr>
        <w:tc>
          <w:tcPr>
            <w:tcW w:w="8330" w:type="dxa"/>
            <w:shd w:val="clear" w:color="auto" w:fill="auto"/>
            <w:tcMar>
              <w:top w:w="0" w:type="dxa"/>
              <w:left w:w="108" w:type="dxa"/>
              <w:bottom w:w="0" w:type="dxa"/>
              <w:right w:w="108" w:type="dxa"/>
            </w:tcMar>
            <w:vAlign w:val="center"/>
          </w:tcPr>
          <w:p w14:paraId="2B0767B3" w14:textId="3A8D2486" w:rsidR="003A6921" w:rsidRPr="003A6921" w:rsidRDefault="003A6921" w:rsidP="003A6921">
            <w:pPr>
              <w:pStyle w:val="NormalWeb"/>
              <w:tabs>
                <w:tab w:val="left" w:pos="426"/>
              </w:tabs>
              <w:autoSpaceDN w:val="0"/>
              <w:spacing w:beforeLines="0"/>
              <w:jc w:val="both"/>
              <w:rPr>
                <w:rFonts w:ascii="Calibri" w:eastAsia="Times New Roman" w:hAnsi="Calibri" w:cs="Calibri"/>
                <w:bCs/>
                <w:sz w:val="22"/>
                <w:szCs w:val="22"/>
              </w:rPr>
            </w:pPr>
            <w:r w:rsidRPr="00EE08D6">
              <w:rPr>
                <w:rFonts w:ascii="Calibri" w:eastAsia="Times New Roman" w:hAnsi="Calibri" w:cs="Calibri"/>
                <w:bCs/>
                <w:color w:val="000000" w:themeColor="text1"/>
                <w:sz w:val="22"/>
                <w:szCs w:val="22"/>
              </w:rPr>
              <w:t>[</w:t>
            </w:r>
            <w:r>
              <w:rPr>
                <w:rFonts w:ascii="Calibri" w:eastAsia="Times New Roman" w:hAnsi="Calibri" w:cs="Calibri"/>
                <w:bCs/>
                <w:color w:val="000000" w:themeColor="text1"/>
                <w:sz w:val="22"/>
                <w:szCs w:val="22"/>
                <w:highlight w:val="lightGray"/>
              </w:rPr>
              <w:t>R</w:t>
            </w:r>
            <w:r w:rsidRPr="00EE08D6">
              <w:rPr>
                <w:rFonts w:ascii="Calibri" w:eastAsia="Times New Roman" w:hAnsi="Calibri" w:cs="Calibri"/>
                <w:bCs/>
                <w:color w:val="000000" w:themeColor="text1"/>
                <w:sz w:val="22"/>
                <w:szCs w:val="22"/>
                <w:highlight w:val="lightGray"/>
              </w:rPr>
              <w:t>egistros da Comissão de Seleção</w:t>
            </w:r>
            <w:r w:rsidRPr="00EE08D6">
              <w:rPr>
                <w:rFonts w:ascii="Calibri" w:eastAsia="Times New Roman" w:hAnsi="Calibri" w:cs="Calibri"/>
                <w:bCs/>
                <w:color w:val="000000" w:themeColor="text1"/>
                <w:sz w:val="22"/>
                <w:szCs w:val="22"/>
              </w:rPr>
              <w:t>]</w:t>
            </w:r>
          </w:p>
        </w:tc>
        <w:tc>
          <w:tcPr>
            <w:tcW w:w="1134" w:type="dxa"/>
            <w:vMerge/>
            <w:shd w:val="clear" w:color="auto" w:fill="auto"/>
            <w:tcMar>
              <w:top w:w="0" w:type="dxa"/>
              <w:left w:w="108" w:type="dxa"/>
              <w:bottom w:w="0" w:type="dxa"/>
              <w:right w:w="108" w:type="dxa"/>
            </w:tcMar>
            <w:vAlign w:val="center"/>
          </w:tcPr>
          <w:p w14:paraId="5621F4F3" w14:textId="77777777" w:rsidR="003A6921" w:rsidRPr="003A6921" w:rsidRDefault="003A6921" w:rsidP="00C7034A">
            <w:pPr>
              <w:pStyle w:val="PargrafodaLista"/>
              <w:tabs>
                <w:tab w:val="left" w:pos="567"/>
              </w:tabs>
              <w:ind w:left="0"/>
              <w:jc w:val="center"/>
              <w:rPr>
                <w:color w:val="000000" w:themeColor="text1"/>
              </w:rPr>
            </w:pPr>
          </w:p>
        </w:tc>
      </w:tr>
      <w:tr w:rsidR="003A6921" w:rsidRPr="003A6921" w14:paraId="1A2F6134" w14:textId="77777777" w:rsidTr="007E4C8F">
        <w:trPr>
          <w:trHeight w:val="567"/>
        </w:trPr>
        <w:tc>
          <w:tcPr>
            <w:tcW w:w="8330" w:type="dxa"/>
            <w:shd w:val="clear" w:color="auto" w:fill="F2F2F2"/>
            <w:tcMar>
              <w:top w:w="0" w:type="dxa"/>
              <w:left w:w="108" w:type="dxa"/>
              <w:bottom w:w="0" w:type="dxa"/>
              <w:right w:w="108" w:type="dxa"/>
            </w:tcMar>
            <w:vAlign w:val="center"/>
          </w:tcPr>
          <w:p w14:paraId="3538F670" w14:textId="591EA4F5" w:rsidR="003A6921" w:rsidRPr="003A6921" w:rsidRDefault="003A6921" w:rsidP="003A6921">
            <w:pPr>
              <w:pStyle w:val="PargrafodaLista"/>
              <w:tabs>
                <w:tab w:val="left" w:pos="567"/>
              </w:tabs>
              <w:ind w:left="0"/>
              <w:jc w:val="right"/>
              <w:rPr>
                <w:b/>
                <w:color w:val="000000" w:themeColor="text1"/>
              </w:rPr>
            </w:pPr>
            <w:r w:rsidRPr="003A6921">
              <w:rPr>
                <w:b/>
                <w:color w:val="000000" w:themeColor="text1"/>
              </w:rPr>
              <w:t>NOTA FINAL</w:t>
            </w:r>
          </w:p>
        </w:tc>
        <w:tc>
          <w:tcPr>
            <w:tcW w:w="1134" w:type="dxa"/>
            <w:shd w:val="clear" w:color="auto" w:fill="F2F2F2"/>
            <w:vAlign w:val="center"/>
          </w:tcPr>
          <w:p w14:paraId="5E5912B4" w14:textId="13E437AF" w:rsidR="003A6921" w:rsidRPr="003A6921" w:rsidRDefault="003A6921" w:rsidP="00C7034A">
            <w:pPr>
              <w:pStyle w:val="PargrafodaLista"/>
              <w:tabs>
                <w:tab w:val="left" w:pos="567"/>
              </w:tabs>
              <w:ind w:left="0"/>
              <w:jc w:val="center"/>
              <w:rPr>
                <w:b/>
                <w:color w:val="000000" w:themeColor="text1"/>
              </w:rPr>
            </w:pPr>
          </w:p>
        </w:tc>
      </w:tr>
    </w:tbl>
    <w:p w14:paraId="2CB93367" w14:textId="77777777" w:rsidR="00EE08D6" w:rsidRDefault="00EE08D6" w:rsidP="009D7E5C">
      <w:pPr>
        <w:pStyle w:val="NormalWeb"/>
        <w:tabs>
          <w:tab w:val="left" w:pos="567"/>
          <w:tab w:val="left" w:pos="851"/>
          <w:tab w:val="left" w:pos="1701"/>
          <w:tab w:val="left" w:pos="9632"/>
        </w:tabs>
        <w:spacing w:beforeLines="0" w:before="120" w:after="120" w:line="276" w:lineRule="auto"/>
        <w:jc w:val="both"/>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67"/>
        <w:gridCol w:w="4827"/>
        <w:gridCol w:w="1647"/>
        <w:gridCol w:w="1677"/>
      </w:tblGrid>
      <w:tr w:rsidR="004C645B" w:rsidRPr="007E4C8F" w14:paraId="3A922B2D" w14:textId="77777777" w:rsidTr="00EA609E">
        <w:trPr>
          <w:trHeight w:val="543"/>
        </w:trPr>
        <w:tc>
          <w:tcPr>
            <w:tcW w:w="956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2CAA68" w14:textId="74A3DE6F" w:rsidR="004C645B" w:rsidRPr="007E4C8F" w:rsidRDefault="007E4C8F" w:rsidP="007E4C8F">
            <w:pPr>
              <w:pStyle w:val="NormalWeb"/>
              <w:tabs>
                <w:tab w:val="left" w:pos="313"/>
                <w:tab w:val="left" w:pos="851"/>
                <w:tab w:val="left" w:pos="1701"/>
              </w:tabs>
              <w:spacing w:before="2"/>
              <w:jc w:val="center"/>
              <w:rPr>
                <w:rFonts w:ascii="Calibri" w:eastAsia="Times New Roman" w:hAnsi="Calibri" w:cs="Calibri"/>
                <w:b/>
                <w:bCs/>
                <w:sz w:val="22"/>
                <w:szCs w:val="22"/>
              </w:rPr>
            </w:pPr>
            <w:r>
              <w:rPr>
                <w:rFonts w:ascii="Calibri" w:eastAsia="Times New Roman" w:hAnsi="Calibri" w:cs="Calibri"/>
                <w:b/>
                <w:bCs/>
                <w:sz w:val="22"/>
                <w:szCs w:val="22"/>
              </w:rPr>
              <w:t>II. VERIFICAÇÃO DOS DOCUMENTOS VIGENTES DE HABILITAÇÃOO JURÍDICA</w:t>
            </w:r>
          </w:p>
        </w:tc>
      </w:tr>
      <w:tr w:rsidR="004C645B" w:rsidRPr="004C645B" w14:paraId="74FD70C5" w14:textId="77777777" w:rsidTr="00EA609E">
        <w:trPr>
          <w:trHeight w:val="313"/>
        </w:trPr>
        <w:tc>
          <w:tcPr>
            <w:tcW w:w="62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8F3D8F" w14:textId="77777777" w:rsidR="004C645B" w:rsidRPr="004C645B" w:rsidRDefault="004C645B" w:rsidP="00C7034A">
            <w:pPr>
              <w:pStyle w:val="NormalWeb"/>
              <w:tabs>
                <w:tab w:val="left" w:pos="567"/>
                <w:tab w:val="left" w:pos="851"/>
                <w:tab w:val="left" w:pos="1701"/>
                <w:tab w:val="left" w:pos="9632"/>
              </w:tabs>
              <w:spacing w:beforeLines="0" w:before="60" w:after="60"/>
              <w:jc w:val="center"/>
              <w:rPr>
                <w:rFonts w:asciiTheme="majorHAnsi" w:hAnsiTheme="majorHAnsi" w:cstheme="majorHAnsi"/>
                <w:b/>
                <w:bCs/>
                <w:sz w:val="22"/>
                <w:szCs w:val="22"/>
              </w:rPr>
            </w:pPr>
            <w:r w:rsidRPr="004C645B">
              <w:rPr>
                <w:rFonts w:asciiTheme="majorHAnsi" w:hAnsiTheme="majorHAnsi" w:cstheme="majorHAnsi"/>
                <w:b/>
                <w:bCs/>
                <w:sz w:val="22"/>
                <w:szCs w:val="22"/>
              </w:rPr>
              <w:t xml:space="preserve">Documento </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39531E" w14:textId="77777777" w:rsidR="004C645B" w:rsidRPr="004C645B" w:rsidRDefault="004C645B" w:rsidP="00C7034A">
            <w:pPr>
              <w:pStyle w:val="NormalWeb"/>
              <w:tabs>
                <w:tab w:val="left" w:pos="567"/>
                <w:tab w:val="left" w:pos="851"/>
                <w:tab w:val="left" w:pos="1701"/>
                <w:tab w:val="left" w:pos="9632"/>
              </w:tabs>
              <w:spacing w:beforeLines="0" w:before="60"/>
              <w:jc w:val="center"/>
              <w:rPr>
                <w:rFonts w:asciiTheme="majorHAnsi" w:hAnsiTheme="majorHAnsi" w:cstheme="majorHAnsi"/>
                <w:b/>
                <w:bCs/>
                <w:sz w:val="22"/>
                <w:szCs w:val="22"/>
              </w:rPr>
            </w:pPr>
            <w:r w:rsidRPr="004C645B">
              <w:rPr>
                <w:rFonts w:asciiTheme="majorHAnsi" w:hAnsiTheme="majorHAnsi" w:cstheme="majorHAnsi"/>
                <w:b/>
                <w:sz w:val="22"/>
                <w:szCs w:val="22"/>
              </w:rPr>
              <w:t>Fls.</w:t>
            </w: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367A44" w14:textId="77777777" w:rsidR="004C645B" w:rsidRPr="004C645B" w:rsidRDefault="004C645B" w:rsidP="00C7034A">
            <w:pPr>
              <w:pStyle w:val="NormalWeb"/>
              <w:tabs>
                <w:tab w:val="left" w:pos="567"/>
                <w:tab w:val="left" w:pos="851"/>
                <w:tab w:val="left" w:pos="1701"/>
                <w:tab w:val="left" w:pos="9632"/>
              </w:tabs>
              <w:spacing w:beforeLines="0" w:before="60"/>
              <w:rPr>
                <w:rFonts w:asciiTheme="majorHAnsi" w:hAnsiTheme="majorHAnsi" w:cstheme="majorHAnsi"/>
                <w:b/>
                <w:bCs/>
                <w:sz w:val="22"/>
                <w:szCs w:val="22"/>
              </w:rPr>
            </w:pPr>
            <w:r w:rsidRPr="004C645B">
              <w:rPr>
                <w:rFonts w:asciiTheme="majorHAnsi" w:hAnsiTheme="majorHAnsi" w:cstheme="majorHAnsi"/>
                <w:b/>
                <w:sz w:val="22"/>
                <w:szCs w:val="22"/>
              </w:rPr>
              <w:t>Adequado SIM/ NÃO</w:t>
            </w:r>
          </w:p>
        </w:tc>
      </w:tr>
      <w:tr w:rsidR="004C645B" w:rsidRPr="004C645B" w14:paraId="18CB0E1C" w14:textId="77777777" w:rsidTr="00EA609E">
        <w:tc>
          <w:tcPr>
            <w:tcW w:w="62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DC2F53" w14:textId="4C721150" w:rsidR="004C645B" w:rsidRPr="007E4C8F" w:rsidRDefault="004C645B" w:rsidP="004C645B">
            <w:pPr>
              <w:pStyle w:val="NormalWeb"/>
              <w:numPr>
                <w:ilvl w:val="0"/>
                <w:numId w:val="6"/>
              </w:numPr>
              <w:tabs>
                <w:tab w:val="left" w:pos="567"/>
                <w:tab w:val="left" w:pos="596"/>
                <w:tab w:val="left" w:pos="1701"/>
                <w:tab w:val="left" w:pos="9632"/>
              </w:tabs>
              <w:spacing w:before="2" w:afterLines="1" w:after="2" w:line="360" w:lineRule="auto"/>
              <w:ind w:left="29" w:firstLine="0"/>
              <w:jc w:val="both"/>
              <w:rPr>
                <w:rFonts w:asciiTheme="majorHAnsi" w:hAnsiTheme="majorHAnsi" w:cstheme="majorHAnsi"/>
                <w:bCs/>
                <w:sz w:val="22"/>
                <w:szCs w:val="22"/>
              </w:rPr>
            </w:pPr>
            <w:r w:rsidRPr="007E4C8F">
              <w:rPr>
                <w:rFonts w:asciiTheme="majorHAnsi" w:hAnsiTheme="majorHAnsi" w:cstheme="majorHAnsi"/>
                <w:bCs/>
                <w:sz w:val="22"/>
                <w:szCs w:val="22"/>
              </w:rPr>
              <w:t>Ato constitutivo, contrato social ou estatuto social com as alterações, se houver, devidamente registrados nos órgãos competentes, contendo:</w:t>
            </w:r>
          </w:p>
          <w:p w14:paraId="457DA078" w14:textId="361C273B" w:rsidR="004C645B" w:rsidRDefault="004C645B" w:rsidP="004C645B">
            <w:pPr>
              <w:pStyle w:val="NormalWeb"/>
              <w:numPr>
                <w:ilvl w:val="0"/>
                <w:numId w:val="7"/>
              </w:numPr>
              <w:tabs>
                <w:tab w:val="left" w:pos="567"/>
                <w:tab w:val="left" w:pos="596"/>
                <w:tab w:val="left" w:pos="9632"/>
              </w:tabs>
              <w:spacing w:before="2" w:after="2" w:line="360" w:lineRule="auto"/>
              <w:jc w:val="both"/>
              <w:rPr>
                <w:rFonts w:asciiTheme="majorHAnsi" w:hAnsiTheme="majorHAnsi" w:cstheme="majorHAnsi"/>
                <w:bCs/>
                <w:sz w:val="22"/>
                <w:szCs w:val="22"/>
              </w:rPr>
            </w:pPr>
            <w:r w:rsidRPr="004C645B">
              <w:rPr>
                <w:rFonts w:asciiTheme="majorHAnsi" w:hAnsiTheme="majorHAnsi" w:cstheme="majorHAnsi"/>
                <w:bCs/>
                <w:sz w:val="22"/>
                <w:szCs w:val="22"/>
              </w:rPr>
              <w:t xml:space="preserve">Objetivos voltados à promoção de atividades e finalidades </w:t>
            </w:r>
            <w:r>
              <w:rPr>
                <w:rFonts w:asciiTheme="majorHAnsi" w:hAnsiTheme="majorHAnsi" w:cstheme="majorHAnsi"/>
                <w:bCs/>
                <w:sz w:val="22"/>
                <w:szCs w:val="22"/>
              </w:rPr>
              <w:t>de relevância pública e social;</w:t>
            </w:r>
          </w:p>
          <w:p w14:paraId="36239429" w14:textId="77777777" w:rsidR="004C645B" w:rsidRDefault="004C645B" w:rsidP="004C645B">
            <w:pPr>
              <w:pStyle w:val="NormalWeb"/>
              <w:numPr>
                <w:ilvl w:val="0"/>
                <w:numId w:val="7"/>
              </w:numPr>
              <w:tabs>
                <w:tab w:val="left" w:pos="567"/>
                <w:tab w:val="left" w:pos="596"/>
                <w:tab w:val="left" w:pos="9632"/>
              </w:tabs>
              <w:spacing w:before="2" w:after="2" w:line="360" w:lineRule="auto"/>
              <w:jc w:val="both"/>
              <w:rPr>
                <w:rFonts w:asciiTheme="majorHAnsi" w:hAnsiTheme="majorHAnsi" w:cstheme="majorHAnsi"/>
                <w:bCs/>
                <w:sz w:val="22"/>
                <w:szCs w:val="22"/>
              </w:rPr>
            </w:pPr>
            <w:r w:rsidRPr="004C645B">
              <w:rPr>
                <w:rFonts w:asciiTheme="majorHAnsi" w:hAnsiTheme="majorHAnsi" w:cstheme="majorHAnsi"/>
                <w:bCs/>
                <w:sz w:val="22"/>
                <w:szCs w:val="22"/>
              </w:rPr>
              <w:t>Que, em caso de dissolução da proponente, o respectivo patrimônio líquido seja transferido a outra entidade de igual natureza cujo objeto social seja, preferencialmente, o mesmo da entidade extinta; e</w:t>
            </w:r>
          </w:p>
          <w:p w14:paraId="617EA8E6" w14:textId="0DF7B8C5" w:rsidR="004C645B" w:rsidRPr="004C645B" w:rsidRDefault="004C645B" w:rsidP="004C645B">
            <w:pPr>
              <w:pStyle w:val="NormalWeb"/>
              <w:numPr>
                <w:ilvl w:val="0"/>
                <w:numId w:val="7"/>
              </w:numPr>
              <w:tabs>
                <w:tab w:val="left" w:pos="567"/>
                <w:tab w:val="left" w:pos="596"/>
                <w:tab w:val="left" w:pos="9632"/>
              </w:tabs>
              <w:spacing w:before="2" w:after="2" w:line="360" w:lineRule="auto"/>
              <w:jc w:val="both"/>
              <w:rPr>
                <w:rFonts w:asciiTheme="majorHAnsi" w:hAnsiTheme="majorHAnsi" w:cstheme="majorHAnsi"/>
                <w:bCs/>
                <w:sz w:val="22"/>
                <w:szCs w:val="22"/>
              </w:rPr>
            </w:pPr>
            <w:r w:rsidRPr="004C645B">
              <w:rPr>
                <w:rFonts w:asciiTheme="majorHAnsi" w:hAnsiTheme="majorHAnsi" w:cstheme="majorHAnsi"/>
                <w:bCs/>
                <w:sz w:val="22"/>
                <w:szCs w:val="22"/>
              </w:rPr>
              <w:t>Escrituração de acordo com os princípios fundamentais de contabilidade e com as Normas Brasileiras de Contabilidade.</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226E00" w14:textId="6ADBB0C3" w:rsidR="004C645B" w:rsidRPr="004C645B" w:rsidRDefault="004C645B" w:rsidP="00C7034A">
            <w:pPr>
              <w:pStyle w:val="NormalWeb"/>
              <w:tabs>
                <w:tab w:val="left" w:pos="567"/>
                <w:tab w:val="left" w:pos="851"/>
                <w:tab w:val="left" w:pos="1701"/>
                <w:tab w:val="left" w:pos="9632"/>
              </w:tabs>
              <w:spacing w:before="2" w:after="2" w:line="360" w:lineRule="auto"/>
              <w:jc w:val="both"/>
              <w:rPr>
                <w:rFonts w:asciiTheme="majorHAnsi" w:hAnsiTheme="majorHAnsi" w:cstheme="majorHAnsi"/>
                <w:bCs/>
                <w:sz w:val="22"/>
                <w:szCs w:val="22"/>
              </w:rPr>
            </w:pP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E2C5CC" w14:textId="60B069E7" w:rsidR="004C645B" w:rsidRPr="004C645B" w:rsidRDefault="004C645B"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r>
      <w:tr w:rsidR="004C645B" w:rsidRPr="004C645B" w14:paraId="57933D95" w14:textId="77777777" w:rsidTr="00EA609E">
        <w:tc>
          <w:tcPr>
            <w:tcW w:w="62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E90A55" w14:textId="77777777" w:rsidR="004C645B" w:rsidRPr="004C645B" w:rsidRDefault="004C645B" w:rsidP="007E4C8F">
            <w:pPr>
              <w:pStyle w:val="NormalWeb"/>
              <w:numPr>
                <w:ilvl w:val="0"/>
                <w:numId w:val="6"/>
              </w:numPr>
              <w:tabs>
                <w:tab w:val="left" w:pos="567"/>
                <w:tab w:val="left" w:pos="596"/>
                <w:tab w:val="left" w:pos="1701"/>
                <w:tab w:val="left" w:pos="9632"/>
              </w:tabs>
              <w:spacing w:before="2" w:afterLines="1" w:after="2" w:line="360" w:lineRule="auto"/>
              <w:ind w:left="29" w:firstLine="0"/>
              <w:jc w:val="both"/>
              <w:rPr>
                <w:rFonts w:asciiTheme="majorHAnsi" w:hAnsiTheme="majorHAnsi" w:cstheme="majorHAnsi"/>
                <w:bCs/>
                <w:sz w:val="22"/>
                <w:szCs w:val="22"/>
              </w:rPr>
            </w:pPr>
            <w:r w:rsidRPr="004C645B">
              <w:rPr>
                <w:rFonts w:asciiTheme="majorHAnsi" w:hAnsiTheme="majorHAnsi" w:cstheme="majorHAnsi"/>
                <w:bCs/>
                <w:sz w:val="22"/>
                <w:szCs w:val="22"/>
              </w:rPr>
              <w:t>Comprovante de inscrição no Cadastro Nacional da Pessoa Jurídica – CNPJ, emitido no sítio eletrônico oficial da Secretaria da Receita Federal do Brasil, para demonstrar que a proponente existe há, no mínimo, 03 (três) anos com cadastro ativo.</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3E47A1" w14:textId="16BFE580" w:rsidR="004C645B" w:rsidRPr="004C645B" w:rsidRDefault="004C645B"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4EC2C8" w14:textId="5DAED21F" w:rsidR="004C645B" w:rsidRPr="004C645B" w:rsidRDefault="004C645B"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r>
      <w:tr w:rsidR="004C645B" w:rsidRPr="004C645B" w14:paraId="5BC8DF12" w14:textId="77777777" w:rsidTr="00EA609E">
        <w:tc>
          <w:tcPr>
            <w:tcW w:w="62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AE6F8B" w14:textId="77777777" w:rsidR="004C645B" w:rsidRPr="004C645B" w:rsidRDefault="004C645B" w:rsidP="007E4C8F">
            <w:pPr>
              <w:pStyle w:val="NormalWeb"/>
              <w:numPr>
                <w:ilvl w:val="0"/>
                <w:numId w:val="6"/>
              </w:numPr>
              <w:tabs>
                <w:tab w:val="left" w:pos="567"/>
                <w:tab w:val="left" w:pos="596"/>
                <w:tab w:val="left" w:pos="1701"/>
                <w:tab w:val="left" w:pos="9632"/>
              </w:tabs>
              <w:spacing w:before="2" w:afterLines="1" w:after="2" w:line="360" w:lineRule="auto"/>
              <w:ind w:left="0" w:firstLine="0"/>
              <w:jc w:val="both"/>
              <w:rPr>
                <w:rFonts w:asciiTheme="majorHAnsi" w:hAnsiTheme="majorHAnsi" w:cstheme="majorHAnsi"/>
                <w:bCs/>
                <w:sz w:val="22"/>
                <w:szCs w:val="22"/>
              </w:rPr>
            </w:pPr>
            <w:r w:rsidRPr="004C645B">
              <w:rPr>
                <w:rFonts w:asciiTheme="majorHAnsi" w:hAnsiTheme="majorHAnsi" w:cstheme="majorHAnsi"/>
                <w:bCs/>
                <w:sz w:val="22"/>
                <w:szCs w:val="22"/>
              </w:rPr>
              <w:t>Comprovantes de experiência prévia na realização do objeto do patrocínio ou de objeto de natureza semelhante de, no mínimo, um ano de capacidade técnica e operacional, podendo ser admitidos, sem prejuízo de outros:</w:t>
            </w:r>
          </w:p>
          <w:p w14:paraId="026157B2" w14:textId="77777777" w:rsidR="007E4C8F" w:rsidRDefault="004C645B" w:rsidP="007E4C8F">
            <w:pPr>
              <w:pStyle w:val="NormalWeb"/>
              <w:numPr>
                <w:ilvl w:val="0"/>
                <w:numId w:val="9"/>
              </w:numPr>
              <w:tabs>
                <w:tab w:val="left" w:pos="567"/>
                <w:tab w:val="left" w:pos="596"/>
                <w:tab w:val="left" w:pos="1134"/>
                <w:tab w:val="left" w:pos="1701"/>
                <w:tab w:val="left" w:pos="9632"/>
              </w:tabs>
              <w:spacing w:before="2" w:after="2" w:line="360" w:lineRule="auto"/>
              <w:ind w:left="29" w:firstLine="0"/>
              <w:jc w:val="both"/>
              <w:rPr>
                <w:rFonts w:asciiTheme="majorHAnsi" w:hAnsiTheme="majorHAnsi" w:cstheme="majorHAnsi"/>
                <w:bCs/>
                <w:sz w:val="22"/>
                <w:szCs w:val="22"/>
              </w:rPr>
            </w:pPr>
            <w:r w:rsidRPr="007E4C8F">
              <w:rPr>
                <w:rFonts w:asciiTheme="majorHAnsi" w:hAnsiTheme="majorHAnsi" w:cstheme="majorHAnsi"/>
                <w:bCs/>
                <w:sz w:val="22"/>
                <w:szCs w:val="22"/>
              </w:rPr>
              <w:t>Instrumentos de parceria firmados com órgãos e entidades da administração pública, organismos internacionais ou outras empresas;</w:t>
            </w:r>
          </w:p>
          <w:p w14:paraId="515BCE48" w14:textId="77777777" w:rsidR="007E4C8F" w:rsidRDefault="004C645B" w:rsidP="007E4C8F">
            <w:pPr>
              <w:pStyle w:val="NormalWeb"/>
              <w:numPr>
                <w:ilvl w:val="0"/>
                <w:numId w:val="9"/>
              </w:numPr>
              <w:tabs>
                <w:tab w:val="left" w:pos="567"/>
                <w:tab w:val="left" w:pos="596"/>
                <w:tab w:val="left" w:pos="1134"/>
                <w:tab w:val="left" w:pos="1701"/>
                <w:tab w:val="left" w:pos="9632"/>
              </w:tabs>
              <w:spacing w:before="2" w:after="2" w:line="360" w:lineRule="auto"/>
              <w:ind w:left="29" w:firstLine="0"/>
              <w:jc w:val="both"/>
              <w:rPr>
                <w:rFonts w:asciiTheme="majorHAnsi" w:hAnsiTheme="majorHAnsi" w:cstheme="majorHAnsi"/>
                <w:bCs/>
                <w:sz w:val="22"/>
                <w:szCs w:val="22"/>
              </w:rPr>
            </w:pPr>
            <w:r w:rsidRPr="007E4C8F">
              <w:rPr>
                <w:rFonts w:asciiTheme="majorHAnsi" w:hAnsiTheme="majorHAnsi" w:cstheme="majorHAnsi"/>
                <w:bCs/>
                <w:sz w:val="22"/>
                <w:szCs w:val="22"/>
              </w:rPr>
              <w:t>Relatórios de atividades com comprovação das ações desenvolvidas;</w:t>
            </w:r>
          </w:p>
          <w:p w14:paraId="76B521D8" w14:textId="77777777" w:rsidR="007E4C8F" w:rsidRDefault="004C645B" w:rsidP="007E4C8F">
            <w:pPr>
              <w:pStyle w:val="NormalWeb"/>
              <w:numPr>
                <w:ilvl w:val="0"/>
                <w:numId w:val="9"/>
              </w:numPr>
              <w:tabs>
                <w:tab w:val="left" w:pos="567"/>
                <w:tab w:val="left" w:pos="596"/>
                <w:tab w:val="left" w:pos="1134"/>
                <w:tab w:val="left" w:pos="1701"/>
                <w:tab w:val="left" w:pos="9632"/>
              </w:tabs>
              <w:spacing w:before="2" w:after="2" w:line="360" w:lineRule="auto"/>
              <w:ind w:left="0" w:firstLine="0"/>
              <w:jc w:val="both"/>
              <w:rPr>
                <w:rFonts w:asciiTheme="majorHAnsi" w:hAnsiTheme="majorHAnsi" w:cstheme="majorHAnsi"/>
                <w:bCs/>
                <w:sz w:val="22"/>
                <w:szCs w:val="22"/>
              </w:rPr>
            </w:pPr>
            <w:r w:rsidRPr="007E4C8F">
              <w:rPr>
                <w:rFonts w:asciiTheme="majorHAnsi" w:hAnsiTheme="majorHAnsi" w:cstheme="majorHAnsi"/>
                <w:bCs/>
                <w:sz w:val="22"/>
                <w:szCs w:val="22"/>
              </w:rPr>
              <w:t>Publicações, pesquisas e outras formas de produção de conhecimento realizadas pela proponente ou a respeito dela;</w:t>
            </w:r>
          </w:p>
          <w:p w14:paraId="29868105" w14:textId="77777777" w:rsidR="007E4C8F" w:rsidRDefault="004C645B" w:rsidP="007E4C8F">
            <w:pPr>
              <w:pStyle w:val="NormalWeb"/>
              <w:numPr>
                <w:ilvl w:val="0"/>
                <w:numId w:val="9"/>
              </w:numPr>
              <w:tabs>
                <w:tab w:val="left" w:pos="567"/>
                <w:tab w:val="left" w:pos="596"/>
                <w:tab w:val="left" w:pos="1134"/>
                <w:tab w:val="left" w:pos="1701"/>
                <w:tab w:val="left" w:pos="9632"/>
              </w:tabs>
              <w:spacing w:before="2" w:after="2" w:line="360" w:lineRule="auto"/>
              <w:ind w:left="0" w:firstLine="0"/>
              <w:jc w:val="both"/>
              <w:rPr>
                <w:rFonts w:asciiTheme="majorHAnsi" w:hAnsiTheme="majorHAnsi" w:cstheme="majorHAnsi"/>
                <w:bCs/>
                <w:sz w:val="22"/>
                <w:szCs w:val="22"/>
              </w:rPr>
            </w:pPr>
            <w:r w:rsidRPr="007E4C8F">
              <w:rPr>
                <w:rFonts w:asciiTheme="majorHAnsi" w:hAnsiTheme="majorHAnsi" w:cstheme="majorHAnsi"/>
                <w:bCs/>
                <w:sz w:val="22"/>
                <w:szCs w:val="22"/>
              </w:rPr>
              <w:t>Currículos profissionais de integrantes da proponente, sejam dirigentes, conselheiros, associados, cooperados, empregados, entre outros;</w:t>
            </w:r>
          </w:p>
          <w:p w14:paraId="5AEE6EEC" w14:textId="77777777" w:rsidR="007E4C8F" w:rsidRDefault="004C645B" w:rsidP="007E4C8F">
            <w:pPr>
              <w:pStyle w:val="NormalWeb"/>
              <w:numPr>
                <w:ilvl w:val="0"/>
                <w:numId w:val="9"/>
              </w:numPr>
              <w:tabs>
                <w:tab w:val="left" w:pos="567"/>
                <w:tab w:val="left" w:pos="596"/>
                <w:tab w:val="left" w:pos="1134"/>
                <w:tab w:val="left" w:pos="1701"/>
                <w:tab w:val="left" w:pos="9632"/>
              </w:tabs>
              <w:spacing w:before="2" w:after="2" w:line="360" w:lineRule="auto"/>
              <w:ind w:left="0" w:firstLine="0"/>
              <w:jc w:val="both"/>
              <w:rPr>
                <w:rFonts w:asciiTheme="majorHAnsi" w:hAnsiTheme="majorHAnsi" w:cstheme="majorHAnsi"/>
                <w:bCs/>
                <w:sz w:val="22"/>
                <w:szCs w:val="22"/>
              </w:rPr>
            </w:pPr>
            <w:r w:rsidRPr="007E4C8F">
              <w:rPr>
                <w:rFonts w:asciiTheme="majorHAnsi" w:hAnsiTheme="majorHAnsi" w:cstheme="majorHAnsi"/>
                <w:bCs/>
                <w:sz w:val="22"/>
                <w:szCs w:val="22"/>
              </w:rPr>
              <w:lastRenderedPageBreak/>
              <w:t>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ou</w:t>
            </w:r>
          </w:p>
          <w:p w14:paraId="3AF418FF" w14:textId="082240E9" w:rsidR="004C645B" w:rsidRPr="007E4C8F" w:rsidRDefault="004C645B" w:rsidP="007E4C8F">
            <w:pPr>
              <w:pStyle w:val="NormalWeb"/>
              <w:numPr>
                <w:ilvl w:val="0"/>
                <w:numId w:val="9"/>
              </w:numPr>
              <w:tabs>
                <w:tab w:val="left" w:pos="567"/>
                <w:tab w:val="left" w:pos="596"/>
                <w:tab w:val="left" w:pos="1134"/>
                <w:tab w:val="left" w:pos="1701"/>
                <w:tab w:val="left" w:pos="9632"/>
              </w:tabs>
              <w:spacing w:before="2" w:after="2" w:line="360" w:lineRule="auto"/>
              <w:ind w:left="0" w:firstLine="0"/>
              <w:jc w:val="both"/>
              <w:rPr>
                <w:rFonts w:asciiTheme="majorHAnsi" w:hAnsiTheme="majorHAnsi" w:cstheme="majorHAnsi"/>
                <w:bCs/>
                <w:sz w:val="22"/>
                <w:szCs w:val="22"/>
              </w:rPr>
            </w:pPr>
            <w:r w:rsidRPr="007E4C8F">
              <w:rPr>
                <w:rFonts w:asciiTheme="majorHAnsi" w:hAnsiTheme="majorHAnsi" w:cstheme="majorHAnsi"/>
                <w:bCs/>
                <w:sz w:val="22"/>
                <w:szCs w:val="22"/>
              </w:rPr>
              <w:t>Prêmios de relevância recebidos no País ou no exterior pela proponente.</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6FD06B" w14:textId="188668DA" w:rsidR="004C645B" w:rsidRPr="004C645B" w:rsidRDefault="004C645B"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9B7448" w14:textId="5AD42B1A" w:rsidR="004C645B" w:rsidRPr="004C645B" w:rsidRDefault="004C645B"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r>
      <w:tr w:rsidR="004C645B" w:rsidRPr="004C645B" w14:paraId="3BE69CBD" w14:textId="77777777" w:rsidTr="00EA609E">
        <w:tc>
          <w:tcPr>
            <w:tcW w:w="62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22AB8D" w14:textId="7984CBC8" w:rsidR="004C645B" w:rsidRPr="004C645B" w:rsidRDefault="004C645B" w:rsidP="007E4C8F">
            <w:pPr>
              <w:pStyle w:val="NormalWeb"/>
              <w:numPr>
                <w:ilvl w:val="0"/>
                <w:numId w:val="6"/>
              </w:numPr>
              <w:tabs>
                <w:tab w:val="left" w:pos="567"/>
                <w:tab w:val="left" w:pos="596"/>
                <w:tab w:val="left" w:pos="1701"/>
                <w:tab w:val="left" w:pos="9632"/>
              </w:tabs>
              <w:spacing w:before="2" w:afterLines="1" w:after="2" w:line="360" w:lineRule="auto"/>
              <w:ind w:left="0" w:firstLine="0"/>
              <w:jc w:val="both"/>
              <w:rPr>
                <w:rFonts w:asciiTheme="majorHAnsi" w:hAnsiTheme="majorHAnsi" w:cstheme="majorHAnsi"/>
                <w:bCs/>
                <w:sz w:val="22"/>
                <w:szCs w:val="22"/>
              </w:rPr>
            </w:pPr>
            <w:r w:rsidRPr="004C645B">
              <w:rPr>
                <w:rFonts w:asciiTheme="majorHAnsi" w:hAnsiTheme="majorHAnsi" w:cstheme="majorHAnsi"/>
                <w:bCs/>
                <w:sz w:val="22"/>
                <w:szCs w:val="22"/>
              </w:rPr>
              <w:t>Prova de inscrição nos cadastros estadual e municipal de contribuintes, se houver.</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1C1D4A" w14:textId="586DD12C" w:rsidR="004C645B" w:rsidRPr="004C645B" w:rsidRDefault="004C645B"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9C43ED" w14:textId="0433F5EA" w:rsidR="004C645B" w:rsidRPr="004C645B" w:rsidRDefault="004C645B"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r>
      <w:tr w:rsidR="004C645B" w:rsidRPr="004C645B" w14:paraId="04F02686" w14:textId="77777777" w:rsidTr="00EA609E">
        <w:tc>
          <w:tcPr>
            <w:tcW w:w="62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17C223" w14:textId="77777777" w:rsidR="004C645B" w:rsidRPr="004C645B" w:rsidRDefault="004C645B" w:rsidP="007E4C8F">
            <w:pPr>
              <w:pStyle w:val="NormalWeb"/>
              <w:numPr>
                <w:ilvl w:val="0"/>
                <w:numId w:val="6"/>
              </w:numPr>
              <w:tabs>
                <w:tab w:val="left" w:pos="567"/>
                <w:tab w:val="left" w:pos="596"/>
                <w:tab w:val="left" w:pos="1701"/>
                <w:tab w:val="left" w:pos="9632"/>
              </w:tabs>
              <w:spacing w:before="2" w:afterLines="1" w:after="2" w:line="360" w:lineRule="auto"/>
              <w:ind w:left="29" w:firstLine="0"/>
              <w:jc w:val="both"/>
              <w:rPr>
                <w:rFonts w:asciiTheme="majorHAnsi" w:hAnsiTheme="majorHAnsi" w:cstheme="majorHAnsi"/>
                <w:bCs/>
                <w:sz w:val="22"/>
                <w:szCs w:val="22"/>
              </w:rPr>
            </w:pPr>
            <w:r w:rsidRPr="004C645B">
              <w:rPr>
                <w:rFonts w:asciiTheme="majorHAnsi" w:hAnsiTheme="majorHAnsi" w:cstheme="majorHAnsi"/>
                <w:bCs/>
                <w:sz w:val="22"/>
                <w:szCs w:val="22"/>
              </w:rPr>
              <w:t>Relação nominal atualizada dos dirigentes da proponente, conforme o estatuto, com endereço, telefone, endereço de correio eletrônico, número e órgão expedidor da carteira de identidade e número de registro no Cadastro de Pessoas Físicas – CPF.</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7F6ED0" w14:textId="4D2FCBC6" w:rsidR="004C645B" w:rsidRPr="004C645B" w:rsidRDefault="004C645B"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CB00F3" w14:textId="777135F4" w:rsidR="004C645B" w:rsidRPr="004C645B" w:rsidRDefault="004C645B"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r>
      <w:tr w:rsidR="004C645B" w:rsidRPr="004C645B" w14:paraId="7C77AE6F" w14:textId="77777777" w:rsidTr="00EA609E">
        <w:tc>
          <w:tcPr>
            <w:tcW w:w="62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0297A8" w14:textId="77777777" w:rsidR="004C645B" w:rsidRPr="004C645B" w:rsidRDefault="004C645B" w:rsidP="007E4C8F">
            <w:pPr>
              <w:pStyle w:val="NormalWeb"/>
              <w:numPr>
                <w:ilvl w:val="0"/>
                <w:numId w:val="6"/>
              </w:numPr>
              <w:tabs>
                <w:tab w:val="left" w:pos="567"/>
                <w:tab w:val="left" w:pos="596"/>
                <w:tab w:val="left" w:pos="1701"/>
                <w:tab w:val="left" w:pos="9632"/>
              </w:tabs>
              <w:spacing w:before="2" w:afterLines="1" w:after="2" w:line="360" w:lineRule="auto"/>
              <w:ind w:left="29" w:firstLine="0"/>
              <w:jc w:val="both"/>
              <w:rPr>
                <w:rFonts w:asciiTheme="majorHAnsi" w:hAnsiTheme="majorHAnsi" w:cstheme="majorHAnsi"/>
                <w:bCs/>
                <w:sz w:val="22"/>
                <w:szCs w:val="22"/>
              </w:rPr>
            </w:pPr>
            <w:r w:rsidRPr="004C645B">
              <w:rPr>
                <w:rFonts w:asciiTheme="majorHAnsi" w:hAnsiTheme="majorHAnsi" w:cstheme="majorHAnsi"/>
                <w:bCs/>
                <w:sz w:val="22"/>
                <w:szCs w:val="22"/>
              </w:rPr>
              <w:t>Cópia de documento que comprove que a proponente funciona no endereço por ela declarado, como, por exemplo, conta de consumo.</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80CB9E" w14:textId="22330611" w:rsidR="004C645B" w:rsidRPr="004C645B" w:rsidRDefault="004C645B"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104019" w14:textId="3DA947C4" w:rsidR="004C645B" w:rsidRPr="004C645B" w:rsidRDefault="004C645B"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r>
      <w:tr w:rsidR="004C645B" w:rsidRPr="004C645B" w14:paraId="5B1D69D5" w14:textId="77777777" w:rsidTr="00EA609E">
        <w:tc>
          <w:tcPr>
            <w:tcW w:w="62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6BD0BD" w14:textId="5C7B171D" w:rsidR="004C645B" w:rsidRPr="007E4C8F" w:rsidRDefault="004C645B" w:rsidP="007E4C8F">
            <w:pPr>
              <w:pStyle w:val="NormalWeb"/>
              <w:numPr>
                <w:ilvl w:val="0"/>
                <w:numId w:val="6"/>
              </w:numPr>
              <w:tabs>
                <w:tab w:val="left" w:pos="567"/>
                <w:tab w:val="left" w:pos="596"/>
                <w:tab w:val="left" w:pos="1701"/>
                <w:tab w:val="left" w:pos="9632"/>
              </w:tabs>
              <w:spacing w:before="2" w:afterLines="1" w:after="2" w:line="360" w:lineRule="auto"/>
              <w:ind w:left="29" w:firstLine="0"/>
              <w:jc w:val="both"/>
              <w:rPr>
                <w:rFonts w:asciiTheme="majorHAnsi" w:hAnsiTheme="majorHAnsi" w:cstheme="majorHAnsi"/>
                <w:bCs/>
                <w:sz w:val="22"/>
                <w:szCs w:val="22"/>
              </w:rPr>
            </w:pPr>
            <w:r w:rsidRPr="007E4C8F">
              <w:rPr>
                <w:rFonts w:asciiTheme="majorHAnsi" w:hAnsiTheme="majorHAnsi" w:cstheme="majorHAnsi"/>
                <w:bCs/>
                <w:sz w:val="22"/>
                <w:szCs w:val="22"/>
              </w:rPr>
              <w:t>Declaração do representante legal da proponente com as seguintes informações:</w:t>
            </w:r>
          </w:p>
          <w:p w14:paraId="4133923D" w14:textId="2E8FA63B" w:rsidR="004C645B" w:rsidRDefault="004C645B" w:rsidP="007E4C8F">
            <w:pPr>
              <w:pStyle w:val="NormalWeb"/>
              <w:numPr>
                <w:ilvl w:val="0"/>
                <w:numId w:val="10"/>
              </w:numPr>
              <w:tabs>
                <w:tab w:val="left" w:pos="567"/>
                <w:tab w:val="left" w:pos="851"/>
                <w:tab w:val="left" w:pos="1701"/>
                <w:tab w:val="left" w:pos="9632"/>
              </w:tabs>
              <w:spacing w:before="2" w:after="2" w:line="360" w:lineRule="auto"/>
              <w:ind w:left="29" w:firstLine="0"/>
              <w:jc w:val="both"/>
              <w:rPr>
                <w:rFonts w:asciiTheme="majorHAnsi" w:hAnsiTheme="majorHAnsi" w:cstheme="majorHAnsi"/>
                <w:bCs/>
                <w:sz w:val="22"/>
                <w:szCs w:val="22"/>
              </w:rPr>
            </w:pPr>
            <w:r w:rsidRPr="004C645B">
              <w:rPr>
                <w:rFonts w:asciiTheme="majorHAnsi" w:hAnsiTheme="majorHAnsi" w:cstheme="majorHAnsi"/>
                <w:bCs/>
                <w:sz w:val="22"/>
                <w:szCs w:val="22"/>
              </w:rPr>
              <w:t>Que a proponente e seus dirigentes não incorrem em quaisquer das vedações previstas no artigo 39, da Lei n.º 13.019/2014;</w:t>
            </w:r>
          </w:p>
          <w:p w14:paraId="1723B199" w14:textId="77777777" w:rsidR="007E4C8F" w:rsidRDefault="004C645B" w:rsidP="007E4C8F">
            <w:pPr>
              <w:pStyle w:val="NormalWeb"/>
              <w:numPr>
                <w:ilvl w:val="0"/>
                <w:numId w:val="10"/>
              </w:numPr>
              <w:tabs>
                <w:tab w:val="left" w:pos="567"/>
                <w:tab w:val="left" w:pos="851"/>
                <w:tab w:val="left" w:pos="1701"/>
                <w:tab w:val="left" w:pos="9632"/>
              </w:tabs>
              <w:spacing w:before="2" w:after="2" w:line="360" w:lineRule="auto"/>
              <w:ind w:left="29" w:firstLine="0"/>
              <w:jc w:val="both"/>
              <w:rPr>
                <w:rFonts w:asciiTheme="majorHAnsi" w:hAnsiTheme="majorHAnsi" w:cstheme="majorHAnsi"/>
                <w:bCs/>
                <w:sz w:val="22"/>
                <w:szCs w:val="22"/>
              </w:rPr>
            </w:pPr>
            <w:r w:rsidRPr="007E4C8F">
              <w:rPr>
                <w:rFonts w:asciiTheme="majorHAnsi" w:hAnsiTheme="majorHAnsi" w:cstheme="majorHAnsi"/>
                <w:bCs/>
                <w:sz w:val="22"/>
                <w:szCs w:val="22"/>
              </w:rPr>
              <w:t xml:space="preserve">Que estão presentes na proponente todas as condições necessárias para a exequibilidade da parceria, nos termos do artigo 26, inciso X, do Decreto n.º 8.726/2016; </w:t>
            </w:r>
          </w:p>
          <w:p w14:paraId="4F0FE369" w14:textId="77777777" w:rsidR="007E4C8F" w:rsidRDefault="004C645B" w:rsidP="007E4C8F">
            <w:pPr>
              <w:pStyle w:val="NormalWeb"/>
              <w:numPr>
                <w:ilvl w:val="0"/>
                <w:numId w:val="10"/>
              </w:numPr>
              <w:tabs>
                <w:tab w:val="left" w:pos="567"/>
                <w:tab w:val="left" w:pos="851"/>
                <w:tab w:val="left" w:pos="1701"/>
                <w:tab w:val="left" w:pos="9632"/>
              </w:tabs>
              <w:spacing w:before="2" w:after="2" w:line="360" w:lineRule="auto"/>
              <w:ind w:left="29" w:firstLine="0"/>
              <w:jc w:val="both"/>
              <w:rPr>
                <w:rFonts w:asciiTheme="majorHAnsi" w:hAnsiTheme="majorHAnsi" w:cstheme="majorHAnsi"/>
                <w:bCs/>
                <w:sz w:val="22"/>
                <w:szCs w:val="22"/>
              </w:rPr>
            </w:pPr>
            <w:r w:rsidRPr="007E4C8F">
              <w:rPr>
                <w:rFonts w:asciiTheme="majorHAnsi" w:hAnsiTheme="majorHAnsi" w:cstheme="majorHAnsi"/>
                <w:bCs/>
                <w:sz w:val="22"/>
                <w:szCs w:val="22"/>
              </w:rPr>
              <w:t>Que cumpre integralmente ao previsto no artigo 27, do Decreto n.º 8.726/2016; e</w:t>
            </w:r>
          </w:p>
          <w:p w14:paraId="20D337D1" w14:textId="2F940C76" w:rsidR="004C645B" w:rsidRPr="007E4C8F" w:rsidRDefault="004C645B" w:rsidP="007E4C8F">
            <w:pPr>
              <w:pStyle w:val="NormalWeb"/>
              <w:numPr>
                <w:ilvl w:val="0"/>
                <w:numId w:val="10"/>
              </w:numPr>
              <w:tabs>
                <w:tab w:val="left" w:pos="567"/>
                <w:tab w:val="left" w:pos="851"/>
                <w:tab w:val="left" w:pos="1701"/>
                <w:tab w:val="left" w:pos="9632"/>
              </w:tabs>
              <w:spacing w:before="2" w:after="2" w:line="360" w:lineRule="auto"/>
              <w:ind w:left="29" w:firstLine="0"/>
              <w:jc w:val="both"/>
              <w:rPr>
                <w:rFonts w:asciiTheme="majorHAnsi" w:hAnsiTheme="majorHAnsi" w:cstheme="majorHAnsi"/>
                <w:bCs/>
                <w:sz w:val="22"/>
                <w:szCs w:val="22"/>
              </w:rPr>
            </w:pPr>
            <w:r w:rsidRPr="007E4C8F">
              <w:rPr>
                <w:rFonts w:asciiTheme="majorHAnsi" w:hAnsiTheme="majorHAnsi" w:cstheme="majorHAnsi"/>
                <w:bCs/>
                <w:sz w:val="22"/>
                <w:szCs w:val="22"/>
              </w:rPr>
              <w:t>Que atende o artigo 7º, inciso XXXIII, da Constituição Federal, não empregando menor de dezoito anos em trabalho noturno, perigoso ou insalubre e não emprega menor de dezesseis anos, salvo, na condição de aprendiz, a partir de quatorze anos, se for o caso.</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1116F4" w14:textId="3681038F" w:rsidR="004C645B" w:rsidRPr="004C645B" w:rsidRDefault="004C645B"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AA7A2A" w14:textId="1A7C882E" w:rsidR="004C645B" w:rsidRPr="004C645B" w:rsidRDefault="004C645B"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r>
      <w:tr w:rsidR="004C645B" w:rsidRPr="004C645B" w14:paraId="10B8B0CD" w14:textId="77777777" w:rsidTr="00EA609E">
        <w:trPr>
          <w:trHeight w:val="627"/>
        </w:trPr>
        <w:tc>
          <w:tcPr>
            <w:tcW w:w="62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7202A6" w14:textId="77777777" w:rsidR="004C645B" w:rsidRPr="004C645B" w:rsidRDefault="004C645B" w:rsidP="007E4C8F">
            <w:pPr>
              <w:pStyle w:val="NormalWeb"/>
              <w:numPr>
                <w:ilvl w:val="0"/>
                <w:numId w:val="6"/>
              </w:numPr>
              <w:tabs>
                <w:tab w:val="left" w:pos="567"/>
                <w:tab w:val="left" w:pos="1163"/>
                <w:tab w:val="left" w:pos="1701"/>
                <w:tab w:val="left" w:pos="9632"/>
              </w:tabs>
              <w:spacing w:before="2" w:afterLines="1" w:after="2" w:line="360" w:lineRule="auto"/>
              <w:ind w:left="0" w:firstLine="0"/>
              <w:jc w:val="both"/>
              <w:rPr>
                <w:rFonts w:asciiTheme="majorHAnsi" w:hAnsiTheme="majorHAnsi" w:cstheme="majorHAnsi"/>
                <w:bCs/>
                <w:sz w:val="22"/>
                <w:szCs w:val="22"/>
              </w:rPr>
            </w:pPr>
            <w:r w:rsidRPr="004C645B">
              <w:rPr>
                <w:rFonts w:asciiTheme="majorHAnsi" w:hAnsiTheme="majorHAnsi" w:cstheme="majorHAnsi"/>
                <w:bCs/>
                <w:sz w:val="22"/>
                <w:szCs w:val="22"/>
              </w:rPr>
              <w:lastRenderedPageBreak/>
              <w:t>Ata de eleição e/ou ato de designação das pessoas habilitadas a representar a proponente, se for o caso.</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DC4DDB" w14:textId="681D6A81" w:rsidR="004C645B" w:rsidRPr="004C645B" w:rsidRDefault="004C645B"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A3A333" w14:textId="0779D643" w:rsidR="004C645B" w:rsidRPr="004C645B" w:rsidRDefault="004C645B"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r>
      <w:tr w:rsidR="007E4C8F" w:rsidRPr="004C645B" w14:paraId="23EEAB30" w14:textId="77777777" w:rsidTr="00EA609E">
        <w:trPr>
          <w:trHeight w:val="627"/>
        </w:trPr>
        <w:tc>
          <w:tcPr>
            <w:tcW w:w="956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298C0E" w14:textId="4DE5CE9B" w:rsidR="007E4C8F" w:rsidRPr="004C645B" w:rsidRDefault="007E4C8F" w:rsidP="00EA609E">
            <w:pPr>
              <w:pStyle w:val="NormalWeb"/>
              <w:tabs>
                <w:tab w:val="left" w:pos="567"/>
                <w:tab w:val="left" w:pos="851"/>
                <w:tab w:val="left" w:pos="1701"/>
                <w:tab w:val="left" w:pos="9632"/>
              </w:tabs>
              <w:spacing w:before="2" w:after="2" w:line="360" w:lineRule="auto"/>
              <w:rPr>
                <w:rFonts w:asciiTheme="majorHAnsi" w:hAnsiTheme="majorHAnsi" w:cstheme="majorHAnsi"/>
                <w:bCs/>
                <w:sz w:val="22"/>
                <w:szCs w:val="22"/>
              </w:rPr>
            </w:pPr>
            <w:r>
              <w:rPr>
                <w:rFonts w:asciiTheme="majorHAnsi" w:hAnsiTheme="majorHAnsi" w:cstheme="majorHAnsi"/>
                <w:b/>
                <w:sz w:val="22"/>
                <w:szCs w:val="22"/>
              </w:rPr>
              <w:t>RESULTADO DA ANÁLISE DA DOCUMENTAÇÃO DA HABILITAÇÃO JURÍDICA</w:t>
            </w:r>
          </w:p>
        </w:tc>
      </w:tr>
      <w:tr w:rsidR="007E4C8F" w:rsidRPr="004C645B" w14:paraId="1D62F635" w14:textId="77777777" w:rsidTr="00EA609E">
        <w:trPr>
          <w:trHeight w:val="627"/>
        </w:trPr>
        <w:tc>
          <w:tcPr>
            <w:tcW w:w="14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974FAD" w14:textId="77777777" w:rsidR="007E4C8F" w:rsidRPr="004C645B" w:rsidRDefault="007E4C8F"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c>
          <w:tcPr>
            <w:tcW w:w="81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E61290" w14:textId="361693E3" w:rsidR="007E4C8F" w:rsidRPr="007E4C8F" w:rsidRDefault="007E4C8F" w:rsidP="007E4C8F">
            <w:pPr>
              <w:pStyle w:val="NormalWeb"/>
              <w:tabs>
                <w:tab w:val="left" w:pos="567"/>
                <w:tab w:val="left" w:pos="851"/>
                <w:tab w:val="left" w:pos="1701"/>
                <w:tab w:val="left" w:pos="9632"/>
              </w:tabs>
              <w:spacing w:before="2" w:after="2" w:line="360" w:lineRule="auto"/>
              <w:rPr>
                <w:rFonts w:asciiTheme="majorHAnsi" w:hAnsiTheme="majorHAnsi" w:cstheme="majorHAnsi"/>
                <w:b/>
                <w:bCs/>
                <w:sz w:val="22"/>
                <w:szCs w:val="22"/>
              </w:rPr>
            </w:pPr>
            <w:r w:rsidRPr="007E4C8F">
              <w:rPr>
                <w:rFonts w:asciiTheme="majorHAnsi" w:hAnsiTheme="majorHAnsi" w:cstheme="majorHAnsi"/>
                <w:b/>
                <w:sz w:val="22"/>
                <w:szCs w:val="22"/>
              </w:rPr>
              <w:t>Habilitada</w:t>
            </w:r>
          </w:p>
        </w:tc>
      </w:tr>
      <w:tr w:rsidR="007E4C8F" w:rsidRPr="004C645B" w14:paraId="2C6A7E37" w14:textId="77777777" w:rsidTr="00EA609E">
        <w:trPr>
          <w:trHeight w:val="627"/>
        </w:trPr>
        <w:tc>
          <w:tcPr>
            <w:tcW w:w="14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E45482" w14:textId="77777777" w:rsidR="007E4C8F" w:rsidRPr="004C645B" w:rsidRDefault="007E4C8F"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c>
          <w:tcPr>
            <w:tcW w:w="81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A4B96E" w14:textId="2A690449" w:rsidR="007E4C8F" w:rsidRPr="007E4C8F" w:rsidRDefault="00AA3D8F" w:rsidP="00AA3D8F">
            <w:pPr>
              <w:pStyle w:val="NormalWeb"/>
              <w:tabs>
                <w:tab w:val="left" w:pos="567"/>
                <w:tab w:val="left" w:pos="851"/>
                <w:tab w:val="left" w:pos="1701"/>
                <w:tab w:val="left" w:pos="9632"/>
              </w:tabs>
              <w:spacing w:before="2" w:after="2" w:line="360" w:lineRule="auto"/>
              <w:rPr>
                <w:rFonts w:asciiTheme="majorHAnsi" w:hAnsiTheme="majorHAnsi" w:cstheme="majorHAnsi"/>
                <w:b/>
                <w:bCs/>
                <w:sz w:val="22"/>
                <w:szCs w:val="22"/>
              </w:rPr>
            </w:pPr>
            <w:r>
              <w:rPr>
                <w:rFonts w:asciiTheme="majorHAnsi" w:hAnsiTheme="majorHAnsi" w:cstheme="majorHAnsi"/>
                <w:b/>
                <w:sz w:val="22"/>
                <w:szCs w:val="22"/>
              </w:rPr>
              <w:t>Inabilitada</w:t>
            </w:r>
          </w:p>
        </w:tc>
      </w:tr>
      <w:tr w:rsidR="00D52BDF" w:rsidRPr="004C645B" w14:paraId="419D1AF7" w14:textId="77777777" w:rsidTr="00EA609E">
        <w:trPr>
          <w:trHeight w:val="627"/>
        </w:trPr>
        <w:tc>
          <w:tcPr>
            <w:tcW w:w="956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448B34" w14:textId="14DEA370" w:rsidR="00D52BDF" w:rsidRPr="007E4C8F" w:rsidRDefault="00D52BDF" w:rsidP="007E4C8F">
            <w:pPr>
              <w:pStyle w:val="NormalWeb"/>
              <w:tabs>
                <w:tab w:val="left" w:pos="567"/>
                <w:tab w:val="left" w:pos="851"/>
                <w:tab w:val="left" w:pos="1701"/>
                <w:tab w:val="left" w:pos="9632"/>
              </w:tabs>
              <w:spacing w:before="2" w:after="2" w:line="360" w:lineRule="auto"/>
              <w:rPr>
                <w:rFonts w:asciiTheme="majorHAnsi" w:hAnsiTheme="majorHAnsi" w:cstheme="majorHAnsi"/>
                <w:b/>
                <w:sz w:val="22"/>
                <w:szCs w:val="22"/>
              </w:rPr>
            </w:pPr>
            <w:r w:rsidRPr="00EE08D6">
              <w:rPr>
                <w:rFonts w:ascii="Calibri" w:eastAsia="Times New Roman" w:hAnsi="Calibri" w:cs="Calibri"/>
                <w:bCs/>
                <w:color w:val="000000" w:themeColor="text1"/>
                <w:sz w:val="22"/>
                <w:szCs w:val="22"/>
              </w:rPr>
              <w:t>[</w:t>
            </w:r>
            <w:r>
              <w:rPr>
                <w:rFonts w:ascii="Calibri" w:eastAsia="Times New Roman" w:hAnsi="Calibri" w:cs="Calibri"/>
                <w:bCs/>
                <w:color w:val="000000" w:themeColor="text1"/>
                <w:sz w:val="22"/>
                <w:szCs w:val="22"/>
                <w:highlight w:val="lightGray"/>
              </w:rPr>
              <w:t>R</w:t>
            </w:r>
            <w:r w:rsidRPr="00EE08D6">
              <w:rPr>
                <w:rFonts w:ascii="Calibri" w:eastAsia="Times New Roman" w:hAnsi="Calibri" w:cs="Calibri"/>
                <w:bCs/>
                <w:color w:val="000000" w:themeColor="text1"/>
                <w:sz w:val="22"/>
                <w:szCs w:val="22"/>
                <w:highlight w:val="lightGray"/>
              </w:rPr>
              <w:t>egistros da Comissão de Seleção</w:t>
            </w:r>
            <w:r w:rsidRPr="00EE08D6">
              <w:rPr>
                <w:rFonts w:ascii="Calibri" w:eastAsia="Times New Roman" w:hAnsi="Calibri" w:cs="Calibri"/>
                <w:bCs/>
                <w:color w:val="000000" w:themeColor="text1"/>
                <w:sz w:val="22"/>
                <w:szCs w:val="22"/>
              </w:rPr>
              <w:t>]</w:t>
            </w:r>
          </w:p>
        </w:tc>
      </w:tr>
      <w:tr w:rsidR="007E4C8F" w:rsidRPr="004C645B" w14:paraId="043ED36B" w14:textId="77777777" w:rsidTr="007E4C8F">
        <w:trPr>
          <w:trHeight w:val="627"/>
        </w:trPr>
        <w:tc>
          <w:tcPr>
            <w:tcW w:w="9564" w:type="dxa"/>
            <w:gridSpan w:val="5"/>
            <w:tcBorders>
              <w:top w:val="single" w:sz="4" w:space="0" w:color="BFBFBF" w:themeColor="background1" w:themeShade="BF"/>
              <w:left w:val="nil"/>
              <w:bottom w:val="single" w:sz="4" w:space="0" w:color="BFBFBF" w:themeColor="background1" w:themeShade="BF"/>
              <w:right w:val="nil"/>
            </w:tcBorders>
            <w:shd w:val="clear" w:color="auto" w:fill="auto"/>
          </w:tcPr>
          <w:p w14:paraId="4D850C89" w14:textId="77777777" w:rsidR="007E4C8F" w:rsidRPr="004C645B" w:rsidRDefault="007E4C8F" w:rsidP="00C7034A">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r>
      <w:tr w:rsidR="004C645B" w:rsidRPr="004C645B" w14:paraId="2E85E0EF" w14:textId="77777777" w:rsidTr="00EA609E">
        <w:trPr>
          <w:trHeight w:val="652"/>
        </w:trPr>
        <w:tc>
          <w:tcPr>
            <w:tcW w:w="956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C51A12" w14:textId="7F4D4C1E" w:rsidR="004C645B" w:rsidRPr="004C645B" w:rsidRDefault="004C645B" w:rsidP="00EA609E">
            <w:pPr>
              <w:pStyle w:val="NormalWeb"/>
              <w:tabs>
                <w:tab w:val="left" w:pos="313"/>
                <w:tab w:val="left" w:pos="851"/>
                <w:tab w:val="left" w:pos="1701"/>
              </w:tabs>
              <w:spacing w:before="2"/>
              <w:jc w:val="center"/>
              <w:rPr>
                <w:rFonts w:asciiTheme="majorHAnsi" w:hAnsiTheme="majorHAnsi" w:cstheme="majorHAnsi"/>
                <w:b/>
                <w:bCs/>
                <w:color w:val="000000"/>
                <w:sz w:val="22"/>
                <w:szCs w:val="22"/>
              </w:rPr>
            </w:pPr>
            <w:r w:rsidRPr="007E4C8F">
              <w:rPr>
                <w:rFonts w:ascii="Calibri" w:eastAsia="Times New Roman" w:hAnsi="Calibri" w:cs="Calibri"/>
                <w:b/>
                <w:bCs/>
                <w:sz w:val="22"/>
                <w:szCs w:val="22"/>
              </w:rPr>
              <w:t xml:space="preserve">II. </w:t>
            </w:r>
            <w:r w:rsidR="007E4C8F" w:rsidRPr="007E4C8F">
              <w:rPr>
                <w:rFonts w:ascii="Calibri" w:eastAsia="Times New Roman" w:hAnsi="Calibri" w:cs="Calibri"/>
                <w:b/>
                <w:bCs/>
                <w:sz w:val="22"/>
                <w:szCs w:val="22"/>
              </w:rPr>
              <w:t>VERIFICAÇÃO DOS DOCUMENTOS PARA COM</w:t>
            </w:r>
            <w:r w:rsidR="007E4C8F">
              <w:rPr>
                <w:rFonts w:ascii="Calibri" w:eastAsia="Times New Roman" w:hAnsi="Calibri" w:cs="Calibri"/>
                <w:b/>
                <w:bCs/>
                <w:sz w:val="22"/>
                <w:szCs w:val="22"/>
              </w:rPr>
              <w:t>PROVAÇÃO DA REGULARIDADE FISCAL</w:t>
            </w:r>
          </w:p>
        </w:tc>
      </w:tr>
      <w:tr w:rsidR="007E4C8F" w:rsidRPr="004C645B" w14:paraId="00C7BAB8" w14:textId="77777777" w:rsidTr="00EA609E">
        <w:tc>
          <w:tcPr>
            <w:tcW w:w="62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2B1A85" w14:textId="2AEE99ED" w:rsidR="007E4C8F" w:rsidRPr="004C645B" w:rsidRDefault="007E4C8F" w:rsidP="007E4C8F">
            <w:pPr>
              <w:pStyle w:val="NormalWeb"/>
              <w:tabs>
                <w:tab w:val="left" w:pos="567"/>
                <w:tab w:val="left" w:pos="851"/>
                <w:tab w:val="left" w:pos="1701"/>
                <w:tab w:val="left" w:pos="9632"/>
              </w:tabs>
              <w:spacing w:before="2" w:afterLines="1" w:after="2" w:line="360" w:lineRule="auto"/>
              <w:jc w:val="center"/>
              <w:rPr>
                <w:rFonts w:asciiTheme="majorHAnsi" w:hAnsiTheme="majorHAnsi" w:cstheme="majorHAnsi"/>
                <w:bCs/>
                <w:sz w:val="22"/>
                <w:szCs w:val="22"/>
              </w:rPr>
            </w:pPr>
            <w:r w:rsidRPr="004C645B">
              <w:rPr>
                <w:rFonts w:asciiTheme="majorHAnsi" w:hAnsiTheme="majorHAnsi" w:cstheme="majorHAnsi"/>
                <w:b/>
                <w:bCs/>
                <w:sz w:val="22"/>
                <w:szCs w:val="22"/>
              </w:rPr>
              <w:t>Documento</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A55129" w14:textId="4AC65C18" w:rsidR="007E4C8F" w:rsidRPr="004C645B" w:rsidRDefault="007E4C8F" w:rsidP="007E4C8F">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r w:rsidRPr="004C645B">
              <w:rPr>
                <w:rFonts w:asciiTheme="majorHAnsi" w:hAnsiTheme="majorHAnsi" w:cstheme="majorHAnsi"/>
                <w:b/>
                <w:sz w:val="22"/>
                <w:szCs w:val="22"/>
              </w:rPr>
              <w:t>Fls.</w:t>
            </w: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275A81" w14:textId="36C7D2CB" w:rsidR="007E4C8F" w:rsidRPr="004C645B" w:rsidRDefault="007E4C8F" w:rsidP="007E4C8F">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r w:rsidRPr="004C645B">
              <w:rPr>
                <w:rFonts w:asciiTheme="majorHAnsi" w:hAnsiTheme="majorHAnsi" w:cstheme="majorHAnsi"/>
                <w:b/>
                <w:sz w:val="22"/>
                <w:szCs w:val="22"/>
              </w:rPr>
              <w:t>Adequado SIM/ NÃO</w:t>
            </w:r>
          </w:p>
        </w:tc>
      </w:tr>
      <w:tr w:rsidR="007E4C8F" w:rsidRPr="004C645B" w14:paraId="4544761A" w14:textId="77777777" w:rsidTr="00EA609E">
        <w:tc>
          <w:tcPr>
            <w:tcW w:w="62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50FB15" w14:textId="632DE42B" w:rsidR="007E4C8F" w:rsidRPr="004C645B" w:rsidRDefault="007E4C8F" w:rsidP="00D52BDF">
            <w:pPr>
              <w:pStyle w:val="NormalWeb"/>
              <w:numPr>
                <w:ilvl w:val="0"/>
                <w:numId w:val="12"/>
              </w:numPr>
              <w:tabs>
                <w:tab w:val="left" w:pos="596"/>
                <w:tab w:val="left" w:pos="1701"/>
                <w:tab w:val="left" w:pos="9632"/>
              </w:tabs>
              <w:spacing w:before="2" w:afterLines="1" w:after="2" w:line="360" w:lineRule="auto"/>
              <w:ind w:left="0" w:firstLine="0"/>
              <w:rPr>
                <w:rFonts w:asciiTheme="majorHAnsi" w:hAnsiTheme="majorHAnsi" w:cstheme="majorHAnsi"/>
                <w:b/>
                <w:bCs/>
                <w:sz w:val="22"/>
                <w:szCs w:val="22"/>
              </w:rPr>
            </w:pPr>
            <w:r w:rsidRPr="004C645B">
              <w:rPr>
                <w:rFonts w:asciiTheme="majorHAnsi" w:hAnsiTheme="majorHAnsi" w:cstheme="majorHAnsi"/>
                <w:bCs/>
                <w:sz w:val="22"/>
                <w:szCs w:val="22"/>
              </w:rPr>
              <w:t>Certidão conjunta negativa de débitos relativas a tributos federais e à dívida ativa da União.</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BD1BF7" w14:textId="28D8F6DF" w:rsidR="007E4C8F" w:rsidRPr="004C645B" w:rsidRDefault="007E4C8F" w:rsidP="007E4C8F">
            <w:pPr>
              <w:pStyle w:val="NormalWeb"/>
              <w:tabs>
                <w:tab w:val="left" w:pos="567"/>
                <w:tab w:val="left" w:pos="851"/>
                <w:tab w:val="left" w:pos="1701"/>
                <w:tab w:val="left" w:pos="9632"/>
              </w:tabs>
              <w:spacing w:before="2" w:after="2" w:line="360" w:lineRule="auto"/>
              <w:jc w:val="center"/>
              <w:rPr>
                <w:rFonts w:asciiTheme="majorHAnsi" w:hAnsiTheme="majorHAnsi" w:cstheme="majorHAnsi"/>
                <w:b/>
                <w:sz w:val="22"/>
                <w:szCs w:val="22"/>
              </w:rPr>
            </w:pP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E68336" w14:textId="17F83A15" w:rsidR="007E4C8F" w:rsidRPr="004C645B" w:rsidRDefault="007E4C8F" w:rsidP="007E4C8F">
            <w:pPr>
              <w:pStyle w:val="NormalWeb"/>
              <w:tabs>
                <w:tab w:val="left" w:pos="567"/>
                <w:tab w:val="left" w:pos="851"/>
                <w:tab w:val="left" w:pos="1701"/>
                <w:tab w:val="left" w:pos="9632"/>
              </w:tabs>
              <w:spacing w:before="2" w:after="2" w:line="360" w:lineRule="auto"/>
              <w:jc w:val="center"/>
              <w:rPr>
                <w:rFonts w:asciiTheme="majorHAnsi" w:hAnsiTheme="majorHAnsi" w:cstheme="majorHAnsi"/>
                <w:b/>
                <w:sz w:val="22"/>
                <w:szCs w:val="22"/>
              </w:rPr>
            </w:pPr>
          </w:p>
        </w:tc>
      </w:tr>
      <w:tr w:rsidR="007E4C8F" w:rsidRPr="004C645B" w14:paraId="75543AC5" w14:textId="77777777" w:rsidTr="00EA609E">
        <w:tc>
          <w:tcPr>
            <w:tcW w:w="62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28FA93" w14:textId="168F4100" w:rsidR="007E4C8F" w:rsidRPr="004C645B" w:rsidRDefault="007E4C8F" w:rsidP="00D52BDF">
            <w:pPr>
              <w:pStyle w:val="NormalWeb"/>
              <w:numPr>
                <w:ilvl w:val="0"/>
                <w:numId w:val="12"/>
              </w:numPr>
              <w:tabs>
                <w:tab w:val="left" w:pos="171"/>
                <w:tab w:val="left" w:pos="596"/>
                <w:tab w:val="left" w:pos="1701"/>
                <w:tab w:val="left" w:pos="9632"/>
              </w:tabs>
              <w:spacing w:before="2" w:afterLines="1" w:after="2" w:line="360" w:lineRule="auto"/>
              <w:ind w:left="0" w:firstLine="0"/>
              <w:rPr>
                <w:rFonts w:asciiTheme="majorHAnsi" w:hAnsiTheme="majorHAnsi" w:cstheme="majorHAnsi"/>
                <w:sz w:val="22"/>
                <w:szCs w:val="22"/>
              </w:rPr>
            </w:pPr>
            <w:r w:rsidRPr="004C645B">
              <w:rPr>
                <w:rFonts w:asciiTheme="majorHAnsi" w:hAnsiTheme="majorHAnsi" w:cstheme="majorHAnsi"/>
                <w:bCs/>
                <w:sz w:val="22"/>
                <w:szCs w:val="22"/>
              </w:rPr>
              <w:t>Certificado de regularidade para com o Fundo de Garantia por Tempo de Serviço (FGTS), expedido pela Caixa Econômica Federal.</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21B318" w14:textId="1F0C04E9" w:rsidR="007E4C8F" w:rsidRPr="004C645B" w:rsidRDefault="007E4C8F" w:rsidP="007E4C8F">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E06375" w14:textId="2683882E" w:rsidR="007E4C8F" w:rsidRPr="004C645B" w:rsidRDefault="007E4C8F" w:rsidP="007E4C8F">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r>
      <w:tr w:rsidR="007E4C8F" w:rsidRPr="004C645B" w14:paraId="0D83CF52" w14:textId="77777777" w:rsidTr="00EA609E">
        <w:tc>
          <w:tcPr>
            <w:tcW w:w="62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5F8B69" w14:textId="77777777" w:rsidR="007E4C8F" w:rsidRPr="004C645B" w:rsidRDefault="007E4C8F" w:rsidP="00D52BDF">
            <w:pPr>
              <w:pStyle w:val="NormalWeb"/>
              <w:numPr>
                <w:ilvl w:val="0"/>
                <w:numId w:val="12"/>
              </w:numPr>
              <w:tabs>
                <w:tab w:val="left" w:pos="567"/>
                <w:tab w:val="left" w:pos="851"/>
                <w:tab w:val="left" w:pos="1701"/>
                <w:tab w:val="left" w:pos="9632"/>
              </w:tabs>
              <w:spacing w:before="2" w:afterLines="1" w:after="2" w:line="360" w:lineRule="auto"/>
              <w:ind w:left="0" w:firstLine="0"/>
              <w:jc w:val="both"/>
              <w:rPr>
                <w:rFonts w:asciiTheme="majorHAnsi" w:hAnsiTheme="majorHAnsi" w:cstheme="majorHAnsi"/>
                <w:bCs/>
                <w:sz w:val="22"/>
                <w:szCs w:val="22"/>
              </w:rPr>
            </w:pPr>
            <w:r w:rsidRPr="004C645B">
              <w:rPr>
                <w:rFonts w:asciiTheme="majorHAnsi" w:hAnsiTheme="majorHAnsi" w:cstheme="majorHAnsi"/>
                <w:bCs/>
                <w:sz w:val="22"/>
                <w:szCs w:val="22"/>
              </w:rPr>
              <w:t>Certidões negativas de tributos estaduais e municipais, ou, em se tratando de contribuinte isento, cópia do documento de isenção, emitidos pelo órgão competente do Estado e do Município.</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73FEA7" w14:textId="498831AC" w:rsidR="007E4C8F" w:rsidRPr="004C645B" w:rsidRDefault="007E4C8F" w:rsidP="007E4C8F">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FD3FC3" w14:textId="2B251AF7" w:rsidR="007E4C8F" w:rsidRPr="004C645B" w:rsidRDefault="007E4C8F" w:rsidP="007E4C8F">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r>
      <w:tr w:rsidR="007E4C8F" w:rsidRPr="004C645B" w14:paraId="5BFA26D3" w14:textId="77777777" w:rsidTr="00EA609E">
        <w:tc>
          <w:tcPr>
            <w:tcW w:w="62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B5281A" w14:textId="77777777" w:rsidR="007E4C8F" w:rsidRPr="004C645B" w:rsidRDefault="007E4C8F" w:rsidP="00D52BDF">
            <w:pPr>
              <w:pStyle w:val="NormalWeb"/>
              <w:numPr>
                <w:ilvl w:val="0"/>
                <w:numId w:val="12"/>
              </w:numPr>
              <w:tabs>
                <w:tab w:val="left" w:pos="567"/>
                <w:tab w:val="left" w:pos="851"/>
                <w:tab w:val="left" w:pos="1701"/>
                <w:tab w:val="left" w:pos="9632"/>
              </w:tabs>
              <w:spacing w:before="2" w:afterLines="1" w:after="2" w:line="360" w:lineRule="auto"/>
              <w:ind w:left="0" w:firstLine="0"/>
              <w:jc w:val="both"/>
              <w:rPr>
                <w:rFonts w:asciiTheme="majorHAnsi" w:hAnsiTheme="majorHAnsi" w:cstheme="majorHAnsi"/>
                <w:bCs/>
                <w:sz w:val="22"/>
                <w:szCs w:val="22"/>
              </w:rPr>
            </w:pPr>
            <w:r w:rsidRPr="004C645B">
              <w:rPr>
                <w:rFonts w:asciiTheme="majorHAnsi" w:hAnsiTheme="majorHAnsi" w:cstheme="majorHAnsi"/>
                <w:bCs/>
                <w:sz w:val="22"/>
                <w:szCs w:val="22"/>
              </w:rPr>
              <w:t>Certidão negativa de débitos trabalhistas, expedida pelo órgão competente da Justiça do Trabalho.</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D0207A" w14:textId="0CC8C623" w:rsidR="007E4C8F" w:rsidRPr="004C645B" w:rsidRDefault="007E4C8F" w:rsidP="007E4C8F">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7A902F" w14:textId="08E67951" w:rsidR="007E4C8F" w:rsidRPr="004C645B" w:rsidRDefault="007E4C8F" w:rsidP="007E4C8F">
            <w:pPr>
              <w:pStyle w:val="NormalWeb"/>
              <w:tabs>
                <w:tab w:val="left" w:pos="567"/>
                <w:tab w:val="left" w:pos="851"/>
                <w:tab w:val="left" w:pos="1701"/>
                <w:tab w:val="left" w:pos="9632"/>
              </w:tabs>
              <w:spacing w:before="2" w:after="2" w:line="360" w:lineRule="auto"/>
              <w:jc w:val="center"/>
              <w:rPr>
                <w:rFonts w:asciiTheme="majorHAnsi" w:hAnsiTheme="majorHAnsi" w:cstheme="majorHAnsi"/>
                <w:bCs/>
                <w:sz w:val="22"/>
                <w:szCs w:val="22"/>
              </w:rPr>
            </w:pPr>
          </w:p>
        </w:tc>
      </w:tr>
      <w:tr w:rsidR="00D52BDF" w:rsidRPr="004C645B" w14:paraId="05835F63" w14:textId="77777777" w:rsidTr="00EA609E">
        <w:tc>
          <w:tcPr>
            <w:tcW w:w="956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87F9B5" w14:textId="5A3F8C0B" w:rsidR="00D52BDF" w:rsidRPr="004C645B" w:rsidRDefault="00D52BDF" w:rsidP="00D52BDF">
            <w:pPr>
              <w:pStyle w:val="NormalWeb"/>
              <w:tabs>
                <w:tab w:val="left" w:pos="567"/>
                <w:tab w:val="left" w:pos="851"/>
                <w:tab w:val="left" w:pos="1701"/>
                <w:tab w:val="left" w:pos="9632"/>
              </w:tabs>
              <w:spacing w:before="2" w:after="2" w:line="360" w:lineRule="auto"/>
              <w:rPr>
                <w:rFonts w:asciiTheme="majorHAnsi" w:hAnsiTheme="majorHAnsi" w:cstheme="majorHAnsi"/>
                <w:bCs/>
                <w:sz w:val="22"/>
                <w:szCs w:val="22"/>
              </w:rPr>
            </w:pPr>
            <w:r>
              <w:rPr>
                <w:rFonts w:asciiTheme="majorHAnsi" w:hAnsiTheme="majorHAnsi" w:cstheme="majorHAnsi"/>
                <w:b/>
                <w:sz w:val="22"/>
                <w:szCs w:val="22"/>
              </w:rPr>
              <w:t>RESULTADO DA ANÁLISE COMPROVAÇÃO DE REGULARIDADE FISCAL</w:t>
            </w:r>
          </w:p>
        </w:tc>
      </w:tr>
      <w:tr w:rsidR="00D52BDF" w:rsidRPr="004C645B" w14:paraId="2D35996B" w14:textId="77777777" w:rsidTr="00EA609E">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786758" w14:textId="77777777" w:rsidR="00D52BDF" w:rsidRPr="004C645B" w:rsidRDefault="00D52BDF" w:rsidP="00D52BDF">
            <w:pPr>
              <w:pStyle w:val="NormalWeb"/>
              <w:tabs>
                <w:tab w:val="left" w:pos="567"/>
                <w:tab w:val="left" w:pos="851"/>
                <w:tab w:val="left" w:pos="1701"/>
                <w:tab w:val="left" w:pos="9632"/>
              </w:tabs>
              <w:spacing w:before="2" w:after="2" w:line="360" w:lineRule="auto"/>
              <w:rPr>
                <w:rFonts w:asciiTheme="majorHAnsi" w:hAnsiTheme="majorHAnsi" w:cstheme="majorHAnsi"/>
                <w:bCs/>
                <w:sz w:val="22"/>
                <w:szCs w:val="22"/>
              </w:rPr>
            </w:pPr>
          </w:p>
        </w:tc>
        <w:tc>
          <w:tcPr>
            <w:tcW w:w="87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1859B0" w14:textId="2F35E7EA" w:rsidR="00D52BDF" w:rsidRPr="00EA609E" w:rsidRDefault="00D52BDF" w:rsidP="00D52BDF">
            <w:pPr>
              <w:pStyle w:val="NormalWeb"/>
              <w:tabs>
                <w:tab w:val="left" w:pos="567"/>
                <w:tab w:val="left" w:pos="851"/>
                <w:tab w:val="left" w:pos="1701"/>
                <w:tab w:val="left" w:pos="9632"/>
              </w:tabs>
              <w:spacing w:before="2" w:after="2" w:line="360" w:lineRule="auto"/>
              <w:rPr>
                <w:rFonts w:asciiTheme="majorHAnsi" w:hAnsiTheme="majorHAnsi" w:cstheme="majorHAnsi"/>
                <w:b/>
                <w:bCs/>
                <w:sz w:val="22"/>
                <w:szCs w:val="22"/>
              </w:rPr>
            </w:pPr>
            <w:r w:rsidRPr="00EA609E">
              <w:rPr>
                <w:rFonts w:asciiTheme="majorHAnsi" w:hAnsiTheme="majorHAnsi" w:cstheme="majorHAnsi"/>
                <w:b/>
                <w:sz w:val="22"/>
                <w:szCs w:val="22"/>
              </w:rPr>
              <w:t>Habilitada</w:t>
            </w:r>
          </w:p>
        </w:tc>
      </w:tr>
      <w:tr w:rsidR="00D52BDF" w:rsidRPr="004C645B" w14:paraId="4F372B68" w14:textId="77777777" w:rsidTr="00EA609E">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D293FB" w14:textId="77777777" w:rsidR="00D52BDF" w:rsidRPr="004C645B" w:rsidRDefault="00D52BDF" w:rsidP="00D52BDF">
            <w:pPr>
              <w:pStyle w:val="NormalWeb"/>
              <w:tabs>
                <w:tab w:val="left" w:pos="567"/>
                <w:tab w:val="left" w:pos="851"/>
                <w:tab w:val="left" w:pos="1701"/>
                <w:tab w:val="left" w:pos="9632"/>
              </w:tabs>
              <w:spacing w:before="2" w:after="2" w:line="360" w:lineRule="auto"/>
              <w:rPr>
                <w:rFonts w:asciiTheme="majorHAnsi" w:hAnsiTheme="majorHAnsi" w:cstheme="majorHAnsi"/>
                <w:bCs/>
                <w:sz w:val="22"/>
                <w:szCs w:val="22"/>
              </w:rPr>
            </w:pPr>
          </w:p>
        </w:tc>
        <w:tc>
          <w:tcPr>
            <w:tcW w:w="87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B87D8" w14:textId="4BD90B29" w:rsidR="00D52BDF" w:rsidRPr="00EA609E" w:rsidRDefault="00C11AFF" w:rsidP="00D52BDF">
            <w:pPr>
              <w:pStyle w:val="NormalWeb"/>
              <w:tabs>
                <w:tab w:val="left" w:pos="567"/>
                <w:tab w:val="left" w:pos="851"/>
                <w:tab w:val="left" w:pos="1701"/>
                <w:tab w:val="left" w:pos="9632"/>
              </w:tabs>
              <w:spacing w:before="2" w:after="2" w:line="360" w:lineRule="auto"/>
              <w:rPr>
                <w:rFonts w:asciiTheme="majorHAnsi" w:hAnsiTheme="majorHAnsi" w:cstheme="majorHAnsi"/>
                <w:b/>
                <w:bCs/>
                <w:sz w:val="22"/>
                <w:szCs w:val="22"/>
              </w:rPr>
            </w:pPr>
            <w:r>
              <w:rPr>
                <w:rFonts w:asciiTheme="majorHAnsi" w:hAnsiTheme="majorHAnsi" w:cstheme="majorHAnsi"/>
                <w:b/>
                <w:sz w:val="22"/>
                <w:szCs w:val="22"/>
              </w:rPr>
              <w:t>Inabilitada</w:t>
            </w:r>
          </w:p>
        </w:tc>
      </w:tr>
      <w:tr w:rsidR="00D52BDF" w:rsidRPr="004C645B" w14:paraId="27F3679D" w14:textId="77777777" w:rsidTr="00EA609E">
        <w:tc>
          <w:tcPr>
            <w:tcW w:w="956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DB5FB5" w14:textId="6065CEB6" w:rsidR="00D52BDF" w:rsidRPr="004C645B" w:rsidRDefault="00D52BDF" w:rsidP="00D52BDF">
            <w:pPr>
              <w:pStyle w:val="NormalWeb"/>
              <w:tabs>
                <w:tab w:val="left" w:pos="567"/>
                <w:tab w:val="left" w:pos="851"/>
                <w:tab w:val="left" w:pos="1701"/>
                <w:tab w:val="left" w:pos="9632"/>
              </w:tabs>
              <w:spacing w:before="2" w:after="2" w:line="360" w:lineRule="auto"/>
              <w:rPr>
                <w:rFonts w:asciiTheme="majorHAnsi" w:hAnsiTheme="majorHAnsi" w:cstheme="majorHAnsi"/>
                <w:bCs/>
                <w:sz w:val="22"/>
                <w:szCs w:val="22"/>
              </w:rPr>
            </w:pPr>
            <w:r w:rsidRPr="00EE08D6">
              <w:rPr>
                <w:rFonts w:ascii="Calibri" w:eastAsia="Times New Roman" w:hAnsi="Calibri" w:cs="Calibri"/>
                <w:bCs/>
                <w:color w:val="000000" w:themeColor="text1"/>
                <w:sz w:val="22"/>
                <w:szCs w:val="22"/>
              </w:rPr>
              <w:t>[</w:t>
            </w:r>
            <w:r>
              <w:rPr>
                <w:rFonts w:ascii="Calibri" w:eastAsia="Times New Roman" w:hAnsi="Calibri" w:cs="Calibri"/>
                <w:bCs/>
                <w:color w:val="000000" w:themeColor="text1"/>
                <w:sz w:val="22"/>
                <w:szCs w:val="22"/>
                <w:highlight w:val="lightGray"/>
              </w:rPr>
              <w:t>R</w:t>
            </w:r>
            <w:r w:rsidRPr="00EE08D6">
              <w:rPr>
                <w:rFonts w:ascii="Calibri" w:eastAsia="Times New Roman" w:hAnsi="Calibri" w:cs="Calibri"/>
                <w:bCs/>
                <w:color w:val="000000" w:themeColor="text1"/>
                <w:sz w:val="22"/>
                <w:szCs w:val="22"/>
                <w:highlight w:val="lightGray"/>
              </w:rPr>
              <w:t>egistros da Comissão de Seleção</w:t>
            </w:r>
            <w:r w:rsidRPr="00EE08D6">
              <w:rPr>
                <w:rFonts w:ascii="Calibri" w:eastAsia="Times New Roman" w:hAnsi="Calibri" w:cs="Calibri"/>
                <w:bCs/>
                <w:color w:val="000000" w:themeColor="text1"/>
                <w:sz w:val="22"/>
                <w:szCs w:val="22"/>
              </w:rPr>
              <w:t>]</w:t>
            </w:r>
          </w:p>
        </w:tc>
      </w:tr>
    </w:tbl>
    <w:p w14:paraId="530CFD1F" w14:textId="77777777" w:rsidR="0089659B" w:rsidRDefault="0089659B" w:rsidP="009D7E5C">
      <w:pPr>
        <w:pStyle w:val="NormalWeb"/>
        <w:tabs>
          <w:tab w:val="left" w:pos="567"/>
          <w:tab w:val="left" w:pos="851"/>
          <w:tab w:val="left" w:pos="1701"/>
          <w:tab w:val="left" w:pos="9632"/>
        </w:tabs>
        <w:spacing w:beforeLines="0" w:before="120" w:after="120" w:line="276" w:lineRule="auto"/>
        <w:jc w:val="both"/>
        <w:rPr>
          <w:rFonts w:asciiTheme="majorHAnsi" w:hAnsiTheme="majorHAnsi" w:cstheme="majorHAnsi"/>
          <w:b/>
          <w:sz w:val="22"/>
          <w:szCs w:val="22"/>
        </w:rPr>
      </w:pPr>
    </w:p>
    <w:p w14:paraId="41EA24DC" w14:textId="70628A6A" w:rsidR="00C86C78" w:rsidRPr="00C14ACC" w:rsidRDefault="00D24379" w:rsidP="00C86C78">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rPr>
      </w:pPr>
      <w:r w:rsidRPr="00D24379">
        <w:rPr>
          <w:rFonts w:asciiTheme="majorHAnsi" w:hAnsiTheme="majorHAnsi" w:cstheme="majorHAnsi"/>
          <w:sz w:val="22"/>
          <w:szCs w:val="22"/>
          <w:highlight w:val="lightGray"/>
        </w:rPr>
        <w:t xml:space="preserve">Porto Alegre, </w:t>
      </w:r>
      <w:r>
        <w:rPr>
          <w:rFonts w:asciiTheme="majorHAnsi" w:hAnsiTheme="majorHAnsi" w:cstheme="majorHAnsi"/>
          <w:sz w:val="22"/>
          <w:szCs w:val="22"/>
          <w:highlight w:val="lightGray"/>
        </w:rPr>
        <w:t>XX</w:t>
      </w:r>
      <w:r w:rsidRPr="00D24379">
        <w:rPr>
          <w:rFonts w:asciiTheme="majorHAnsi" w:hAnsiTheme="majorHAnsi" w:cstheme="majorHAnsi"/>
          <w:sz w:val="22"/>
          <w:szCs w:val="22"/>
          <w:highlight w:val="lightGray"/>
        </w:rPr>
        <w:t xml:space="preserve"> de </w:t>
      </w:r>
      <w:r>
        <w:rPr>
          <w:rFonts w:asciiTheme="majorHAnsi" w:hAnsiTheme="majorHAnsi" w:cstheme="majorHAnsi"/>
          <w:sz w:val="22"/>
          <w:szCs w:val="22"/>
          <w:highlight w:val="lightGray"/>
        </w:rPr>
        <w:t>XXXX</w:t>
      </w:r>
      <w:r w:rsidRPr="00D24379">
        <w:rPr>
          <w:rFonts w:asciiTheme="majorHAnsi" w:hAnsiTheme="majorHAnsi" w:cstheme="majorHAnsi"/>
          <w:sz w:val="22"/>
          <w:szCs w:val="22"/>
          <w:highlight w:val="lightGray"/>
        </w:rPr>
        <w:t xml:space="preserve"> de 202X.</w:t>
      </w:r>
    </w:p>
    <w:p w14:paraId="4E94DE91" w14:textId="77777777" w:rsidR="00C86C78" w:rsidRDefault="00C86C78" w:rsidP="00C86C78">
      <w:pPr>
        <w:pStyle w:val="NormalWeb"/>
        <w:tabs>
          <w:tab w:val="left" w:pos="567"/>
          <w:tab w:val="left" w:pos="851"/>
          <w:tab w:val="left" w:pos="1701"/>
          <w:tab w:val="left" w:pos="9632"/>
        </w:tabs>
        <w:spacing w:beforeLines="0"/>
        <w:ind w:right="-7"/>
        <w:jc w:val="center"/>
        <w:rPr>
          <w:rFonts w:asciiTheme="majorHAnsi" w:hAnsiTheme="majorHAnsi" w:cstheme="majorHAnsi"/>
          <w:b/>
          <w:sz w:val="22"/>
          <w:szCs w:val="22"/>
        </w:rPr>
      </w:pPr>
    </w:p>
    <w:p w14:paraId="7E4BCA11" w14:textId="77777777" w:rsidR="00F67DB0" w:rsidRDefault="00F67DB0" w:rsidP="00C86C78">
      <w:pPr>
        <w:pStyle w:val="NormalWeb"/>
        <w:tabs>
          <w:tab w:val="left" w:pos="567"/>
          <w:tab w:val="left" w:pos="851"/>
          <w:tab w:val="left" w:pos="1701"/>
          <w:tab w:val="left" w:pos="9632"/>
        </w:tabs>
        <w:spacing w:beforeLines="0"/>
        <w:ind w:right="-7"/>
        <w:jc w:val="center"/>
        <w:rPr>
          <w:rFonts w:asciiTheme="majorHAnsi" w:hAnsiTheme="majorHAnsi" w:cstheme="majorHAnsi"/>
          <w:b/>
          <w:sz w:val="22"/>
          <w:szCs w:val="22"/>
        </w:rPr>
      </w:pPr>
    </w:p>
    <w:p w14:paraId="24C695A7" w14:textId="77777777" w:rsidR="00D24379" w:rsidRPr="00D24379" w:rsidRDefault="00D24379" w:rsidP="00D24379">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highlight w:val="lightGray"/>
        </w:rPr>
      </w:pPr>
      <w:r w:rsidRPr="00D24379">
        <w:rPr>
          <w:rFonts w:asciiTheme="majorHAnsi" w:hAnsiTheme="majorHAnsi" w:cstheme="majorHAnsi"/>
          <w:sz w:val="22"/>
          <w:szCs w:val="22"/>
          <w:highlight w:val="lightGray"/>
        </w:rPr>
        <w:t>ASSINATURA]</w:t>
      </w:r>
    </w:p>
    <w:p w14:paraId="7167DAEB" w14:textId="24D7E748" w:rsidR="00D24379" w:rsidRPr="00D24379" w:rsidRDefault="00D24379" w:rsidP="00D24379">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rPr>
      </w:pPr>
      <w:r w:rsidRPr="00D24379">
        <w:rPr>
          <w:rFonts w:asciiTheme="majorHAnsi" w:hAnsiTheme="majorHAnsi" w:cstheme="majorHAnsi"/>
          <w:sz w:val="22"/>
          <w:szCs w:val="22"/>
          <w:highlight w:val="lightGray"/>
        </w:rPr>
        <w:t xml:space="preserve">[NOME DO </w:t>
      </w:r>
      <w:r>
        <w:rPr>
          <w:rFonts w:asciiTheme="majorHAnsi" w:hAnsiTheme="majorHAnsi" w:cstheme="majorHAnsi"/>
          <w:sz w:val="22"/>
          <w:szCs w:val="22"/>
          <w:highlight w:val="lightGray"/>
        </w:rPr>
        <w:t>COORDENADOR</w:t>
      </w:r>
      <w:bookmarkStart w:id="0" w:name="_GoBack"/>
      <w:bookmarkEnd w:id="0"/>
      <w:r w:rsidRPr="00D24379">
        <w:rPr>
          <w:rFonts w:asciiTheme="majorHAnsi" w:hAnsiTheme="majorHAnsi" w:cstheme="majorHAnsi"/>
          <w:sz w:val="22"/>
          <w:szCs w:val="22"/>
          <w:highlight w:val="lightGray"/>
        </w:rPr>
        <w:t>]</w:t>
      </w:r>
    </w:p>
    <w:p w14:paraId="53D70A24" w14:textId="3EB4C059" w:rsidR="00D24379" w:rsidRDefault="00D24379" w:rsidP="00C86C78">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rPr>
      </w:pPr>
      <w:r w:rsidRPr="00D24379">
        <w:rPr>
          <w:rFonts w:asciiTheme="majorHAnsi" w:hAnsiTheme="majorHAnsi" w:cstheme="majorHAnsi"/>
          <w:sz w:val="22"/>
          <w:szCs w:val="22"/>
          <w:highlight w:val="lightGray"/>
        </w:rPr>
        <w:t>[COORDENADOR DA COMISSÃO DE SELEÇÃO]</w:t>
      </w:r>
    </w:p>
    <w:p w14:paraId="3743E5FB" w14:textId="77777777" w:rsidR="00F10E38" w:rsidRDefault="00F10E38" w:rsidP="00C86C78">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rPr>
      </w:pPr>
    </w:p>
    <w:p w14:paraId="42DAAB3F" w14:textId="77777777" w:rsidR="00F10E38" w:rsidRDefault="00F10E38" w:rsidP="00C86C78">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rPr>
      </w:pPr>
    </w:p>
    <w:p w14:paraId="59E85A4A" w14:textId="77777777" w:rsidR="00F10E38" w:rsidRDefault="00F10E38" w:rsidP="00C86C78">
      <w:pPr>
        <w:pStyle w:val="NormalWeb"/>
        <w:tabs>
          <w:tab w:val="left" w:pos="567"/>
          <w:tab w:val="left" w:pos="851"/>
          <w:tab w:val="left" w:pos="1701"/>
          <w:tab w:val="left" w:pos="9632"/>
        </w:tabs>
        <w:spacing w:beforeLines="0"/>
        <w:ind w:right="-7"/>
        <w:jc w:val="center"/>
        <w:rPr>
          <w:rFonts w:asciiTheme="majorHAnsi" w:hAnsiTheme="majorHAnsi" w:cstheme="majorHAnsi"/>
          <w:b/>
          <w:sz w:val="22"/>
          <w:szCs w:val="22"/>
        </w:rPr>
      </w:pPr>
    </w:p>
    <w:p w14:paraId="6337196B" w14:textId="77777777" w:rsidR="00D24379" w:rsidRDefault="00D24379" w:rsidP="00C86C78">
      <w:pPr>
        <w:pStyle w:val="NormalWeb"/>
        <w:tabs>
          <w:tab w:val="left" w:pos="567"/>
          <w:tab w:val="left" w:pos="851"/>
          <w:tab w:val="left" w:pos="1701"/>
          <w:tab w:val="left" w:pos="9632"/>
        </w:tabs>
        <w:spacing w:beforeLines="0"/>
        <w:ind w:right="-7"/>
        <w:jc w:val="center"/>
        <w:rPr>
          <w:rFonts w:asciiTheme="majorHAnsi" w:hAnsiTheme="majorHAnsi" w:cstheme="majorHAnsi"/>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24379" w:rsidRPr="00D24379" w14:paraId="69F7E881" w14:textId="77777777" w:rsidTr="001902D1">
        <w:tc>
          <w:tcPr>
            <w:tcW w:w="4814" w:type="dxa"/>
          </w:tcPr>
          <w:p w14:paraId="3B5A4B0D" w14:textId="4E03FC97" w:rsidR="00D24379" w:rsidRPr="00D24379" w:rsidRDefault="00D24379" w:rsidP="00C86C78">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highlight w:val="lightGray"/>
              </w:rPr>
            </w:pPr>
            <w:r w:rsidRPr="00D24379">
              <w:rPr>
                <w:rFonts w:asciiTheme="majorHAnsi" w:hAnsiTheme="majorHAnsi" w:cstheme="majorHAnsi"/>
                <w:sz w:val="22"/>
                <w:szCs w:val="22"/>
                <w:highlight w:val="lightGray"/>
              </w:rPr>
              <w:t>[ASSINATURA]</w:t>
            </w:r>
          </w:p>
          <w:p w14:paraId="15FAF700" w14:textId="7167CB6E" w:rsidR="00D24379" w:rsidRPr="00D24379" w:rsidRDefault="00D24379" w:rsidP="00C86C78">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rPr>
            </w:pPr>
            <w:r w:rsidRPr="00D24379">
              <w:rPr>
                <w:rFonts w:asciiTheme="majorHAnsi" w:hAnsiTheme="majorHAnsi" w:cstheme="majorHAnsi"/>
                <w:sz w:val="22"/>
                <w:szCs w:val="22"/>
                <w:highlight w:val="lightGray"/>
              </w:rPr>
              <w:t>[NOME DO MEMBRO DA COMISSÃO]</w:t>
            </w:r>
          </w:p>
          <w:p w14:paraId="41DCB0E2" w14:textId="77777777" w:rsidR="00D24379" w:rsidRDefault="00D24379" w:rsidP="00C86C78">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rPr>
            </w:pPr>
          </w:p>
          <w:p w14:paraId="4A7AAC70" w14:textId="77777777" w:rsidR="00F10E38" w:rsidRDefault="00F10E38" w:rsidP="00C86C78">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rPr>
            </w:pPr>
          </w:p>
          <w:p w14:paraId="79962254" w14:textId="77777777" w:rsidR="00F10E38" w:rsidRPr="00D24379" w:rsidRDefault="00F10E38" w:rsidP="00C86C78">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rPr>
            </w:pPr>
          </w:p>
        </w:tc>
        <w:tc>
          <w:tcPr>
            <w:tcW w:w="4815" w:type="dxa"/>
          </w:tcPr>
          <w:p w14:paraId="7112F4B3" w14:textId="77777777" w:rsidR="00D24379" w:rsidRPr="00D24379" w:rsidRDefault="00D24379" w:rsidP="00D24379">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highlight w:val="lightGray"/>
              </w:rPr>
            </w:pPr>
            <w:r w:rsidRPr="00D24379">
              <w:rPr>
                <w:rFonts w:asciiTheme="majorHAnsi" w:hAnsiTheme="majorHAnsi" w:cstheme="majorHAnsi"/>
                <w:sz w:val="22"/>
                <w:szCs w:val="22"/>
                <w:highlight w:val="lightGray"/>
              </w:rPr>
              <w:t>[ASSINATURA]</w:t>
            </w:r>
          </w:p>
          <w:p w14:paraId="7F425A9A" w14:textId="77777777" w:rsidR="00D24379" w:rsidRPr="00D24379" w:rsidRDefault="00D24379" w:rsidP="00D24379">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rPr>
            </w:pPr>
            <w:r w:rsidRPr="00D24379">
              <w:rPr>
                <w:rFonts w:asciiTheme="majorHAnsi" w:hAnsiTheme="majorHAnsi" w:cstheme="majorHAnsi"/>
                <w:sz w:val="22"/>
                <w:szCs w:val="22"/>
                <w:highlight w:val="lightGray"/>
              </w:rPr>
              <w:t>[NOME DO MEMBRO DA COMISSÃO]</w:t>
            </w:r>
          </w:p>
          <w:p w14:paraId="0FAFE52F" w14:textId="77777777" w:rsidR="00D24379" w:rsidRPr="00D24379" w:rsidRDefault="00D24379" w:rsidP="00C86C78">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highlight w:val="lightGray"/>
              </w:rPr>
            </w:pPr>
          </w:p>
        </w:tc>
      </w:tr>
      <w:tr w:rsidR="00D24379" w:rsidRPr="00D24379" w14:paraId="725C9E4B" w14:textId="77777777" w:rsidTr="001902D1">
        <w:tc>
          <w:tcPr>
            <w:tcW w:w="4814" w:type="dxa"/>
          </w:tcPr>
          <w:p w14:paraId="2F9AD596" w14:textId="77777777" w:rsidR="00D24379" w:rsidRPr="00D24379" w:rsidRDefault="00D24379" w:rsidP="00D24379">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highlight w:val="lightGray"/>
              </w:rPr>
            </w:pPr>
            <w:r w:rsidRPr="00D24379">
              <w:rPr>
                <w:rFonts w:asciiTheme="majorHAnsi" w:hAnsiTheme="majorHAnsi" w:cstheme="majorHAnsi"/>
                <w:sz w:val="22"/>
                <w:szCs w:val="22"/>
                <w:highlight w:val="lightGray"/>
              </w:rPr>
              <w:t>[ASSINATURA]</w:t>
            </w:r>
          </w:p>
          <w:p w14:paraId="620096E9" w14:textId="77777777" w:rsidR="00D24379" w:rsidRPr="00D24379" w:rsidRDefault="00D24379" w:rsidP="00D24379">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rPr>
            </w:pPr>
            <w:r w:rsidRPr="00D24379">
              <w:rPr>
                <w:rFonts w:asciiTheme="majorHAnsi" w:hAnsiTheme="majorHAnsi" w:cstheme="majorHAnsi"/>
                <w:sz w:val="22"/>
                <w:szCs w:val="22"/>
                <w:highlight w:val="lightGray"/>
              </w:rPr>
              <w:t>[NOME DO MEMBRO DA COMISSÃO]</w:t>
            </w:r>
          </w:p>
          <w:p w14:paraId="669F920D" w14:textId="77777777" w:rsidR="00D24379" w:rsidRPr="00D24379" w:rsidRDefault="00D24379" w:rsidP="00C86C78">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rPr>
            </w:pPr>
          </w:p>
        </w:tc>
        <w:tc>
          <w:tcPr>
            <w:tcW w:w="4815" w:type="dxa"/>
          </w:tcPr>
          <w:p w14:paraId="03E2FBF1" w14:textId="77777777" w:rsidR="00D24379" w:rsidRPr="00D24379" w:rsidRDefault="00D24379" w:rsidP="00D24379">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highlight w:val="lightGray"/>
              </w:rPr>
            </w:pPr>
            <w:r w:rsidRPr="00D24379">
              <w:rPr>
                <w:rFonts w:asciiTheme="majorHAnsi" w:hAnsiTheme="majorHAnsi" w:cstheme="majorHAnsi"/>
                <w:sz w:val="22"/>
                <w:szCs w:val="22"/>
                <w:highlight w:val="lightGray"/>
              </w:rPr>
              <w:t>[ASSINATURA]</w:t>
            </w:r>
          </w:p>
          <w:p w14:paraId="35E7FC48" w14:textId="77777777" w:rsidR="00D24379" w:rsidRPr="00D24379" w:rsidRDefault="00D24379" w:rsidP="00D24379">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rPr>
            </w:pPr>
            <w:r w:rsidRPr="00D24379">
              <w:rPr>
                <w:rFonts w:asciiTheme="majorHAnsi" w:hAnsiTheme="majorHAnsi" w:cstheme="majorHAnsi"/>
                <w:sz w:val="22"/>
                <w:szCs w:val="22"/>
                <w:highlight w:val="lightGray"/>
              </w:rPr>
              <w:t>[NOME DO MEMBRO DA COMISSÃO]</w:t>
            </w:r>
          </w:p>
          <w:p w14:paraId="12B2D9DD" w14:textId="77777777" w:rsidR="00D24379" w:rsidRPr="00D24379" w:rsidRDefault="00D24379" w:rsidP="00C86C78">
            <w:pPr>
              <w:pStyle w:val="NormalWeb"/>
              <w:tabs>
                <w:tab w:val="left" w:pos="567"/>
                <w:tab w:val="left" w:pos="851"/>
                <w:tab w:val="left" w:pos="1701"/>
                <w:tab w:val="left" w:pos="9632"/>
              </w:tabs>
              <w:spacing w:beforeLines="0"/>
              <w:ind w:right="-7"/>
              <w:jc w:val="center"/>
              <w:rPr>
                <w:rFonts w:asciiTheme="majorHAnsi" w:hAnsiTheme="majorHAnsi" w:cstheme="majorHAnsi"/>
                <w:sz w:val="22"/>
                <w:szCs w:val="22"/>
              </w:rPr>
            </w:pPr>
          </w:p>
        </w:tc>
      </w:tr>
    </w:tbl>
    <w:p w14:paraId="6FE867FC" w14:textId="77777777" w:rsidR="00C86C78" w:rsidRPr="00C14ACC" w:rsidRDefault="00C86C78" w:rsidP="00216E29">
      <w:pPr>
        <w:spacing w:line="600" w:lineRule="auto"/>
        <w:jc w:val="center"/>
        <w:rPr>
          <w:rFonts w:asciiTheme="majorHAnsi" w:hAnsiTheme="majorHAnsi" w:cstheme="majorHAnsi"/>
          <w:sz w:val="22"/>
          <w:szCs w:val="22"/>
        </w:rPr>
      </w:pPr>
    </w:p>
    <w:sectPr w:rsidR="00C86C78" w:rsidRPr="00C14ACC" w:rsidSect="00EA609E">
      <w:headerReference w:type="default" r:id="rId8"/>
      <w:footerReference w:type="even" r:id="rId9"/>
      <w:footerReference w:type="default" r:id="rId10"/>
      <w:pgSz w:w="11907" w:h="16840"/>
      <w:pgMar w:top="1985" w:right="850" w:bottom="964" w:left="1418" w:header="709" w:footer="2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81E49" w14:textId="77777777" w:rsidR="00DF1EEE" w:rsidRDefault="00DF1EEE">
      <w:r>
        <w:separator/>
      </w:r>
    </w:p>
  </w:endnote>
  <w:endnote w:type="continuationSeparator" w:id="0">
    <w:p w14:paraId="3BFF0FCE" w14:textId="77777777" w:rsidR="00DF1EEE" w:rsidRDefault="00DF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1ABB5" w14:textId="77777777" w:rsidR="00316651" w:rsidRDefault="00316651">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end"/>
    </w:r>
  </w:p>
  <w:p w14:paraId="0DA52290" w14:textId="77777777" w:rsidR="00316651" w:rsidRDefault="00316651">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C03B0" w14:textId="77777777" w:rsidR="006C54AD" w:rsidRPr="00926651" w:rsidRDefault="006C54AD" w:rsidP="006C54AD">
    <w:pPr>
      <w:pStyle w:val="Rodap"/>
      <w:rPr>
        <w:rFonts w:cstheme="minorHAnsi"/>
        <w:sz w:val="20"/>
        <w:szCs w:val="20"/>
      </w:rPr>
    </w:pPr>
    <w:r w:rsidRPr="00926651">
      <w:rPr>
        <w:rFonts w:cstheme="minorHAnsi"/>
        <w:noProof/>
        <w:color w:val="2C778C"/>
        <w:sz w:val="20"/>
        <w:szCs w:val="20"/>
      </w:rPr>
      <w:drawing>
        <wp:anchor distT="0" distB="0" distL="114300" distR="114300" simplePos="0" relativeHeight="251661312" behindDoc="1" locked="0" layoutInCell="1" allowOverlap="1" wp14:anchorId="31962A6A" wp14:editId="68E5F62D">
          <wp:simplePos x="0" y="0"/>
          <wp:positionH relativeFrom="column">
            <wp:posOffset>-1080135</wp:posOffset>
          </wp:positionH>
          <wp:positionV relativeFrom="paragraph">
            <wp:posOffset>5715</wp:posOffset>
          </wp:positionV>
          <wp:extent cx="7764780" cy="45085"/>
          <wp:effectExtent l="0" t="0" r="7620" b="0"/>
          <wp:wrapThrough wrapText="bothSides">
            <wp:wrapPolygon edited="0">
              <wp:start x="0" y="0"/>
              <wp:lineTo x="0" y="9127"/>
              <wp:lineTo x="21568" y="9127"/>
              <wp:lineTo x="21568" y="0"/>
              <wp:lineTo x="0" y="0"/>
            </wp:wrapPolygon>
          </wp:wrapThrough>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651">
      <w:rPr>
        <w:rFonts w:cstheme="minorHAnsi"/>
        <w:color w:val="215868" w:themeColor="accent5" w:themeShade="80"/>
        <w:sz w:val="20"/>
        <w:szCs w:val="20"/>
      </w:rPr>
      <w:t xml:space="preserve">Rua Dona Laura, nº 320, 14º e 15º andar, bairro Rio Branco - Porto Alegre/RS - CEP:90430-090 | Telefone: (51) 3094.9800 | </w:t>
    </w:r>
    <w:hyperlink r:id="rId2" w:history="1">
      <w:r w:rsidRPr="00926651">
        <w:rPr>
          <w:rStyle w:val="Hyperlink"/>
          <w:rFonts w:cstheme="minorHAnsi"/>
          <w:sz w:val="20"/>
          <w:szCs w:val="20"/>
        </w:rPr>
        <w:t>www.caurs.gov.br</w:t>
      </w:r>
    </w:hyperlink>
  </w:p>
  <w:p w14:paraId="5052DFC8" w14:textId="77777777" w:rsidR="00316651" w:rsidRDefault="00316651">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3C282" w14:textId="77777777" w:rsidR="00DF1EEE" w:rsidRDefault="00DF1EEE">
      <w:r>
        <w:separator/>
      </w:r>
    </w:p>
  </w:footnote>
  <w:footnote w:type="continuationSeparator" w:id="0">
    <w:p w14:paraId="08CAC5AC" w14:textId="77777777" w:rsidR="00DF1EEE" w:rsidRDefault="00DF1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F18E5" w14:textId="015D0154" w:rsidR="00285917" w:rsidRPr="00643C49" w:rsidRDefault="006C54AD" w:rsidP="00285917">
    <w:pPr>
      <w:pStyle w:val="Cabealho"/>
      <w:jc w:val="center"/>
      <w:rPr>
        <w:rFonts w:ascii="Arial" w:hAnsi="Arial" w:cs="Arial"/>
        <w:b/>
        <w:sz w:val="44"/>
        <w:szCs w:val="44"/>
      </w:rPr>
    </w:pPr>
    <w:r>
      <w:rPr>
        <w:noProof/>
      </w:rPr>
      <w:drawing>
        <wp:anchor distT="0" distB="0" distL="114300" distR="114300" simplePos="0" relativeHeight="251659264" behindDoc="1" locked="0" layoutInCell="1" allowOverlap="1" wp14:anchorId="7990F4CE" wp14:editId="14677631">
          <wp:simplePos x="0" y="0"/>
          <wp:positionH relativeFrom="page">
            <wp:align>left</wp:align>
          </wp:positionH>
          <wp:positionV relativeFrom="paragraph">
            <wp:posOffset>-407862</wp:posOffset>
          </wp:positionV>
          <wp:extent cx="7569835" cy="974725"/>
          <wp:effectExtent l="0" t="0" r="0" b="0"/>
          <wp:wrapNone/>
          <wp:docPr id="25" name="Imagem 2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C08"/>
    <w:multiLevelType w:val="multilevel"/>
    <w:tmpl w:val="6B341F7A"/>
    <w:lvl w:ilvl="0">
      <w:start w:val="1"/>
      <w:numFmt w:val="upperRoman"/>
      <w:lvlText w:val="%1."/>
      <w:lvlJc w:val="left"/>
      <w:pPr>
        <w:ind w:left="720" w:hanging="360"/>
      </w:pPr>
      <w:rPr>
        <w:rFonts w:ascii="Times New Roman" w:hAnsi="Times New Roman" w:cs="Times New Roman"/>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9481E"/>
    <w:multiLevelType w:val="hybridMultilevel"/>
    <w:tmpl w:val="B216A916"/>
    <w:lvl w:ilvl="0" w:tplc="3B42A4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0343E2"/>
    <w:multiLevelType w:val="hybridMultilevel"/>
    <w:tmpl w:val="26ECA680"/>
    <w:lvl w:ilvl="0" w:tplc="2070D7E0">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24135C"/>
    <w:multiLevelType w:val="hybridMultilevel"/>
    <w:tmpl w:val="F17A84FC"/>
    <w:lvl w:ilvl="0" w:tplc="04D83CE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156D22"/>
    <w:multiLevelType w:val="hybridMultilevel"/>
    <w:tmpl w:val="69F089E4"/>
    <w:lvl w:ilvl="0" w:tplc="55D2EF6A">
      <w:start w:val="1"/>
      <w:numFmt w:val="lowerLetter"/>
      <w:lvlText w:val="%1)"/>
      <w:lvlJc w:val="left"/>
      <w:pPr>
        <w:ind w:left="720" w:hanging="360"/>
      </w:pPr>
      <w:rPr>
        <w:rFonts w:asciiTheme="majorHAnsi" w:eastAsia="Calibri" w:hAnsiTheme="majorHAnsi" w:cstheme="maj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954FB5"/>
    <w:multiLevelType w:val="hybridMultilevel"/>
    <w:tmpl w:val="8334D624"/>
    <w:lvl w:ilvl="0" w:tplc="AF7251EE">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045DC0"/>
    <w:multiLevelType w:val="hybridMultilevel"/>
    <w:tmpl w:val="00D64F60"/>
    <w:lvl w:ilvl="0" w:tplc="69EAB090">
      <w:start w:val="1"/>
      <w:numFmt w:val="lowerLetter"/>
      <w:lvlText w:val="%1)"/>
      <w:lvlJc w:val="left"/>
      <w:pPr>
        <w:ind w:left="720" w:hanging="360"/>
      </w:pPr>
      <w:rPr>
        <w:rFonts w:hint="default"/>
        <w:i/>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F0E0C15"/>
    <w:multiLevelType w:val="hybridMultilevel"/>
    <w:tmpl w:val="7B8290AE"/>
    <w:lvl w:ilvl="0" w:tplc="E1144D88">
      <w:start w:val="1"/>
      <w:numFmt w:val="upperRoman"/>
      <w:lvlText w:val="%1."/>
      <w:lvlJc w:val="left"/>
      <w:pPr>
        <w:ind w:left="2880" w:hanging="720"/>
      </w:pPr>
      <w:rPr>
        <w:rFonts w:hint="default"/>
        <w:b/>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8" w15:restartNumberingAfterBreak="0">
    <w:nsid w:val="57E81E1D"/>
    <w:multiLevelType w:val="hybridMultilevel"/>
    <w:tmpl w:val="330A9450"/>
    <w:lvl w:ilvl="0" w:tplc="36AA6CB0">
      <w:start w:val="1"/>
      <w:numFmt w:val="lowerLetter"/>
      <w:lvlText w:val="%1)"/>
      <w:lvlJc w:val="left"/>
      <w:pPr>
        <w:ind w:left="502" w:hanging="360"/>
      </w:pPr>
      <w:rPr>
        <w:rFonts w:hint="default"/>
        <w:b w:val="0"/>
        <w:i/>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9" w15:restartNumberingAfterBreak="0">
    <w:nsid w:val="645674C3"/>
    <w:multiLevelType w:val="hybridMultilevel"/>
    <w:tmpl w:val="FD72C8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08323DC"/>
    <w:multiLevelType w:val="hybridMultilevel"/>
    <w:tmpl w:val="1A78C73C"/>
    <w:lvl w:ilvl="0" w:tplc="3B42A42E">
      <w:start w:val="1"/>
      <w:numFmt w:val="lowerLetter"/>
      <w:lvlText w:val="%1."/>
      <w:lvlJc w:val="left"/>
      <w:pPr>
        <w:ind w:left="2498" w:hanging="360"/>
      </w:pPr>
    </w:lvl>
    <w:lvl w:ilvl="1" w:tplc="04160019">
      <w:start w:val="1"/>
      <w:numFmt w:val="lowerLetter"/>
      <w:lvlText w:val="%2."/>
      <w:lvlJc w:val="left"/>
      <w:pPr>
        <w:ind w:left="3218" w:hanging="360"/>
      </w:pPr>
    </w:lvl>
    <w:lvl w:ilvl="2" w:tplc="0416001B">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11" w15:restartNumberingAfterBreak="0">
    <w:nsid w:val="711808ED"/>
    <w:multiLevelType w:val="hybridMultilevel"/>
    <w:tmpl w:val="72C8C242"/>
    <w:lvl w:ilvl="0" w:tplc="DE6A2486">
      <w:start w:val="1"/>
      <w:numFmt w:val="lowerLetter"/>
      <w:lvlText w:val="%1)"/>
      <w:lvlJc w:val="left"/>
      <w:pPr>
        <w:ind w:left="389" w:hanging="360"/>
      </w:pPr>
      <w:rPr>
        <w:rFonts w:hint="default"/>
        <w:b w:val="0"/>
        <w:i/>
      </w:rPr>
    </w:lvl>
    <w:lvl w:ilvl="1" w:tplc="04160019" w:tentative="1">
      <w:start w:val="1"/>
      <w:numFmt w:val="lowerLetter"/>
      <w:lvlText w:val="%2."/>
      <w:lvlJc w:val="left"/>
      <w:pPr>
        <w:ind w:left="1109" w:hanging="360"/>
      </w:pPr>
    </w:lvl>
    <w:lvl w:ilvl="2" w:tplc="0416001B" w:tentative="1">
      <w:start w:val="1"/>
      <w:numFmt w:val="lowerRoman"/>
      <w:lvlText w:val="%3."/>
      <w:lvlJc w:val="right"/>
      <w:pPr>
        <w:ind w:left="1829" w:hanging="180"/>
      </w:pPr>
    </w:lvl>
    <w:lvl w:ilvl="3" w:tplc="0416000F" w:tentative="1">
      <w:start w:val="1"/>
      <w:numFmt w:val="decimal"/>
      <w:lvlText w:val="%4."/>
      <w:lvlJc w:val="left"/>
      <w:pPr>
        <w:ind w:left="2549" w:hanging="360"/>
      </w:pPr>
    </w:lvl>
    <w:lvl w:ilvl="4" w:tplc="04160019" w:tentative="1">
      <w:start w:val="1"/>
      <w:numFmt w:val="lowerLetter"/>
      <w:lvlText w:val="%5."/>
      <w:lvlJc w:val="left"/>
      <w:pPr>
        <w:ind w:left="3269" w:hanging="360"/>
      </w:pPr>
    </w:lvl>
    <w:lvl w:ilvl="5" w:tplc="0416001B" w:tentative="1">
      <w:start w:val="1"/>
      <w:numFmt w:val="lowerRoman"/>
      <w:lvlText w:val="%6."/>
      <w:lvlJc w:val="right"/>
      <w:pPr>
        <w:ind w:left="3989" w:hanging="180"/>
      </w:pPr>
    </w:lvl>
    <w:lvl w:ilvl="6" w:tplc="0416000F" w:tentative="1">
      <w:start w:val="1"/>
      <w:numFmt w:val="decimal"/>
      <w:lvlText w:val="%7."/>
      <w:lvlJc w:val="left"/>
      <w:pPr>
        <w:ind w:left="4709" w:hanging="360"/>
      </w:pPr>
    </w:lvl>
    <w:lvl w:ilvl="7" w:tplc="04160019" w:tentative="1">
      <w:start w:val="1"/>
      <w:numFmt w:val="lowerLetter"/>
      <w:lvlText w:val="%8."/>
      <w:lvlJc w:val="left"/>
      <w:pPr>
        <w:ind w:left="5429" w:hanging="360"/>
      </w:pPr>
    </w:lvl>
    <w:lvl w:ilvl="8" w:tplc="0416001B" w:tentative="1">
      <w:start w:val="1"/>
      <w:numFmt w:val="lowerRoman"/>
      <w:lvlText w:val="%9."/>
      <w:lvlJc w:val="right"/>
      <w:pPr>
        <w:ind w:left="6149" w:hanging="180"/>
      </w:pPr>
    </w:lvl>
  </w:abstractNum>
  <w:abstractNum w:abstractNumId="12" w15:restartNumberingAfterBreak="0">
    <w:nsid w:val="72962E47"/>
    <w:multiLevelType w:val="hybridMultilevel"/>
    <w:tmpl w:val="1ACA2E62"/>
    <w:lvl w:ilvl="0" w:tplc="B5AAE89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0"/>
  </w:num>
  <w:num w:numId="5">
    <w:abstractNumId w:val="1"/>
  </w:num>
  <w:num w:numId="6">
    <w:abstractNumId w:val="7"/>
  </w:num>
  <w:num w:numId="7">
    <w:abstractNumId w:val="11"/>
  </w:num>
  <w:num w:numId="8">
    <w:abstractNumId w:val="6"/>
  </w:num>
  <w:num w:numId="9">
    <w:abstractNumId w:val="2"/>
  </w:num>
  <w:num w:numId="10">
    <w:abstractNumId w:val="8"/>
  </w:num>
  <w:num w:numId="11">
    <w:abstractNumId w:val="3"/>
  </w:num>
  <w:num w:numId="12">
    <w:abstractNumId w:val="12"/>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02"/>
    <w:rsid w:val="00002C53"/>
    <w:rsid w:val="000167A5"/>
    <w:rsid w:val="00021023"/>
    <w:rsid w:val="000250B4"/>
    <w:rsid w:val="00034358"/>
    <w:rsid w:val="000354D3"/>
    <w:rsid w:val="00036911"/>
    <w:rsid w:val="000475D1"/>
    <w:rsid w:val="000522DF"/>
    <w:rsid w:val="00053736"/>
    <w:rsid w:val="00055652"/>
    <w:rsid w:val="000603BA"/>
    <w:rsid w:val="00066B68"/>
    <w:rsid w:val="00067CB9"/>
    <w:rsid w:val="00072C5C"/>
    <w:rsid w:val="00080BDD"/>
    <w:rsid w:val="00084D62"/>
    <w:rsid w:val="00086445"/>
    <w:rsid w:val="000956C2"/>
    <w:rsid w:val="00096079"/>
    <w:rsid w:val="000A1078"/>
    <w:rsid w:val="000A1C3C"/>
    <w:rsid w:val="000A4A6D"/>
    <w:rsid w:val="000A76F7"/>
    <w:rsid w:val="000B1FC9"/>
    <w:rsid w:val="000B65B8"/>
    <w:rsid w:val="000B72CF"/>
    <w:rsid w:val="000C1226"/>
    <w:rsid w:val="000C1DCA"/>
    <w:rsid w:val="000C25DE"/>
    <w:rsid w:val="000C3701"/>
    <w:rsid w:val="000C4716"/>
    <w:rsid w:val="000C69A8"/>
    <w:rsid w:val="000D1122"/>
    <w:rsid w:val="000D3434"/>
    <w:rsid w:val="000D49FC"/>
    <w:rsid w:val="000D7B1B"/>
    <w:rsid w:val="000F54EE"/>
    <w:rsid w:val="000F5678"/>
    <w:rsid w:val="00103135"/>
    <w:rsid w:val="00104590"/>
    <w:rsid w:val="00110C5F"/>
    <w:rsid w:val="00112EE5"/>
    <w:rsid w:val="00121BC3"/>
    <w:rsid w:val="001235E4"/>
    <w:rsid w:val="001244FE"/>
    <w:rsid w:val="00126E8E"/>
    <w:rsid w:val="00130F56"/>
    <w:rsid w:val="00131BAD"/>
    <w:rsid w:val="001357B4"/>
    <w:rsid w:val="00136F75"/>
    <w:rsid w:val="00144A6E"/>
    <w:rsid w:val="001542CE"/>
    <w:rsid w:val="00167CE5"/>
    <w:rsid w:val="00170C88"/>
    <w:rsid w:val="00177474"/>
    <w:rsid w:val="0018369C"/>
    <w:rsid w:val="001902D1"/>
    <w:rsid w:val="001A5DC7"/>
    <w:rsid w:val="001A62AD"/>
    <w:rsid w:val="001B01DA"/>
    <w:rsid w:val="001B02BC"/>
    <w:rsid w:val="001B153A"/>
    <w:rsid w:val="001B1C4D"/>
    <w:rsid w:val="001D7618"/>
    <w:rsid w:val="001E2BD6"/>
    <w:rsid w:val="001E4C96"/>
    <w:rsid w:val="001E4E74"/>
    <w:rsid w:val="001E7EB4"/>
    <w:rsid w:val="001F037F"/>
    <w:rsid w:val="001F0443"/>
    <w:rsid w:val="001F1E70"/>
    <w:rsid w:val="001F3B79"/>
    <w:rsid w:val="001F700D"/>
    <w:rsid w:val="00200FBA"/>
    <w:rsid w:val="002011C9"/>
    <w:rsid w:val="00201715"/>
    <w:rsid w:val="00204999"/>
    <w:rsid w:val="00213C6D"/>
    <w:rsid w:val="00216E29"/>
    <w:rsid w:val="00221D86"/>
    <w:rsid w:val="002221A2"/>
    <w:rsid w:val="002242F2"/>
    <w:rsid w:val="0023795C"/>
    <w:rsid w:val="00252E36"/>
    <w:rsid w:val="00257127"/>
    <w:rsid w:val="00261B13"/>
    <w:rsid w:val="002635DF"/>
    <w:rsid w:val="00264D06"/>
    <w:rsid w:val="00267E6D"/>
    <w:rsid w:val="00270C63"/>
    <w:rsid w:val="00280C8D"/>
    <w:rsid w:val="002825C4"/>
    <w:rsid w:val="00284C19"/>
    <w:rsid w:val="00285917"/>
    <w:rsid w:val="002909B0"/>
    <w:rsid w:val="00296FAE"/>
    <w:rsid w:val="002A0220"/>
    <w:rsid w:val="002A1671"/>
    <w:rsid w:val="002A26F9"/>
    <w:rsid w:val="002A2CDE"/>
    <w:rsid w:val="002B1F29"/>
    <w:rsid w:val="002B432E"/>
    <w:rsid w:val="002B61F0"/>
    <w:rsid w:val="002D00ED"/>
    <w:rsid w:val="002D4DF2"/>
    <w:rsid w:val="002D5BCD"/>
    <w:rsid w:val="002F22F2"/>
    <w:rsid w:val="00300719"/>
    <w:rsid w:val="00301865"/>
    <w:rsid w:val="0030737F"/>
    <w:rsid w:val="00307D67"/>
    <w:rsid w:val="003113D5"/>
    <w:rsid w:val="00316651"/>
    <w:rsid w:val="00326639"/>
    <w:rsid w:val="00331993"/>
    <w:rsid w:val="003325B6"/>
    <w:rsid w:val="00333D72"/>
    <w:rsid w:val="003347D3"/>
    <w:rsid w:val="00335BFC"/>
    <w:rsid w:val="00340FB7"/>
    <w:rsid w:val="003430B0"/>
    <w:rsid w:val="00345A58"/>
    <w:rsid w:val="00345A9B"/>
    <w:rsid w:val="00350BC6"/>
    <w:rsid w:val="00365996"/>
    <w:rsid w:val="00365BD7"/>
    <w:rsid w:val="00365F4D"/>
    <w:rsid w:val="00367927"/>
    <w:rsid w:val="00376E9D"/>
    <w:rsid w:val="0038134B"/>
    <w:rsid w:val="0038334E"/>
    <w:rsid w:val="00393BF0"/>
    <w:rsid w:val="003A22A5"/>
    <w:rsid w:val="003A55F3"/>
    <w:rsid w:val="003A6921"/>
    <w:rsid w:val="003B26F7"/>
    <w:rsid w:val="003C0FA7"/>
    <w:rsid w:val="003C3FA3"/>
    <w:rsid w:val="003C4037"/>
    <w:rsid w:val="003C4A92"/>
    <w:rsid w:val="003C7D7B"/>
    <w:rsid w:val="003D07E4"/>
    <w:rsid w:val="003D58A2"/>
    <w:rsid w:val="003D5A13"/>
    <w:rsid w:val="003D6043"/>
    <w:rsid w:val="003D68A0"/>
    <w:rsid w:val="003E3F5B"/>
    <w:rsid w:val="003E6DA2"/>
    <w:rsid w:val="003F1687"/>
    <w:rsid w:val="003F2180"/>
    <w:rsid w:val="003F5877"/>
    <w:rsid w:val="003F64E0"/>
    <w:rsid w:val="00404468"/>
    <w:rsid w:val="00405C60"/>
    <w:rsid w:val="00407B68"/>
    <w:rsid w:val="00412F5F"/>
    <w:rsid w:val="00421D31"/>
    <w:rsid w:val="00457451"/>
    <w:rsid w:val="00464E51"/>
    <w:rsid w:val="00465745"/>
    <w:rsid w:val="00470513"/>
    <w:rsid w:val="0047083B"/>
    <w:rsid w:val="00475CCC"/>
    <w:rsid w:val="004843CB"/>
    <w:rsid w:val="0048624B"/>
    <w:rsid w:val="004903D6"/>
    <w:rsid w:val="0049086F"/>
    <w:rsid w:val="00491948"/>
    <w:rsid w:val="00492DF6"/>
    <w:rsid w:val="00497864"/>
    <w:rsid w:val="004A0428"/>
    <w:rsid w:val="004B294C"/>
    <w:rsid w:val="004B2DC5"/>
    <w:rsid w:val="004B32BA"/>
    <w:rsid w:val="004B6A5D"/>
    <w:rsid w:val="004C15EA"/>
    <w:rsid w:val="004C21C9"/>
    <w:rsid w:val="004C486F"/>
    <w:rsid w:val="004C645B"/>
    <w:rsid w:val="004C7F2E"/>
    <w:rsid w:val="004D2BE2"/>
    <w:rsid w:val="004D3DFF"/>
    <w:rsid w:val="004D5311"/>
    <w:rsid w:val="004E17A2"/>
    <w:rsid w:val="004E1C71"/>
    <w:rsid w:val="004E36E5"/>
    <w:rsid w:val="004F219C"/>
    <w:rsid w:val="004F4365"/>
    <w:rsid w:val="00505175"/>
    <w:rsid w:val="0050524A"/>
    <w:rsid w:val="00513E09"/>
    <w:rsid w:val="00526454"/>
    <w:rsid w:val="00531510"/>
    <w:rsid w:val="00531681"/>
    <w:rsid w:val="00540B82"/>
    <w:rsid w:val="00543EF6"/>
    <w:rsid w:val="00545F6F"/>
    <w:rsid w:val="00554D02"/>
    <w:rsid w:val="0055771D"/>
    <w:rsid w:val="00557AA3"/>
    <w:rsid w:val="00563B60"/>
    <w:rsid w:val="0056582F"/>
    <w:rsid w:val="00581725"/>
    <w:rsid w:val="00582BAE"/>
    <w:rsid w:val="00585543"/>
    <w:rsid w:val="00585877"/>
    <w:rsid w:val="0059486E"/>
    <w:rsid w:val="00594DA0"/>
    <w:rsid w:val="005A2824"/>
    <w:rsid w:val="005A5848"/>
    <w:rsid w:val="005B0E3F"/>
    <w:rsid w:val="005B252D"/>
    <w:rsid w:val="005B3AEC"/>
    <w:rsid w:val="005C24D7"/>
    <w:rsid w:val="005C26CC"/>
    <w:rsid w:val="005C2C0D"/>
    <w:rsid w:val="005C7AE1"/>
    <w:rsid w:val="005E363B"/>
    <w:rsid w:val="005E63E2"/>
    <w:rsid w:val="005E67C7"/>
    <w:rsid w:val="005E6A68"/>
    <w:rsid w:val="005F5502"/>
    <w:rsid w:val="0060052F"/>
    <w:rsid w:val="00606B03"/>
    <w:rsid w:val="00606CCB"/>
    <w:rsid w:val="00607E9B"/>
    <w:rsid w:val="00610E36"/>
    <w:rsid w:val="0061200D"/>
    <w:rsid w:val="00623384"/>
    <w:rsid w:val="00633834"/>
    <w:rsid w:val="006348F5"/>
    <w:rsid w:val="006405EB"/>
    <w:rsid w:val="00640BE3"/>
    <w:rsid w:val="00641B8B"/>
    <w:rsid w:val="00642A05"/>
    <w:rsid w:val="006611E3"/>
    <w:rsid w:val="006732DF"/>
    <w:rsid w:val="00676304"/>
    <w:rsid w:val="00676985"/>
    <w:rsid w:val="00683ECA"/>
    <w:rsid w:val="00685B94"/>
    <w:rsid w:val="00686A36"/>
    <w:rsid w:val="00686F61"/>
    <w:rsid w:val="006916CC"/>
    <w:rsid w:val="00694E01"/>
    <w:rsid w:val="006977EA"/>
    <w:rsid w:val="006A179C"/>
    <w:rsid w:val="006A3354"/>
    <w:rsid w:val="006A41D4"/>
    <w:rsid w:val="006A7BC1"/>
    <w:rsid w:val="006B2D9E"/>
    <w:rsid w:val="006C3CDC"/>
    <w:rsid w:val="006C42BD"/>
    <w:rsid w:val="006C54AD"/>
    <w:rsid w:val="006E4540"/>
    <w:rsid w:val="006E4EB5"/>
    <w:rsid w:val="006E6F2A"/>
    <w:rsid w:val="006E7AB6"/>
    <w:rsid w:val="006E7FBB"/>
    <w:rsid w:val="006F7C4E"/>
    <w:rsid w:val="0070058F"/>
    <w:rsid w:val="0070468C"/>
    <w:rsid w:val="00705D1E"/>
    <w:rsid w:val="00715D79"/>
    <w:rsid w:val="00721F28"/>
    <w:rsid w:val="007242FF"/>
    <w:rsid w:val="00730591"/>
    <w:rsid w:val="007318FD"/>
    <w:rsid w:val="00731913"/>
    <w:rsid w:val="00734402"/>
    <w:rsid w:val="00735893"/>
    <w:rsid w:val="00740F19"/>
    <w:rsid w:val="007410B4"/>
    <w:rsid w:val="00744E5E"/>
    <w:rsid w:val="00752369"/>
    <w:rsid w:val="00752E3A"/>
    <w:rsid w:val="007573E3"/>
    <w:rsid w:val="00767524"/>
    <w:rsid w:val="00772FD0"/>
    <w:rsid w:val="00774039"/>
    <w:rsid w:val="00774E77"/>
    <w:rsid w:val="0079241D"/>
    <w:rsid w:val="00796101"/>
    <w:rsid w:val="00796AC5"/>
    <w:rsid w:val="00796F6C"/>
    <w:rsid w:val="007A011D"/>
    <w:rsid w:val="007A4B38"/>
    <w:rsid w:val="007A4C70"/>
    <w:rsid w:val="007B5E6D"/>
    <w:rsid w:val="007B7EF7"/>
    <w:rsid w:val="007C5228"/>
    <w:rsid w:val="007D3776"/>
    <w:rsid w:val="007D5713"/>
    <w:rsid w:val="007E22B8"/>
    <w:rsid w:val="007E4C8F"/>
    <w:rsid w:val="007F100C"/>
    <w:rsid w:val="007F1DD6"/>
    <w:rsid w:val="007F27A3"/>
    <w:rsid w:val="007F4A28"/>
    <w:rsid w:val="007F5EE4"/>
    <w:rsid w:val="00800FCD"/>
    <w:rsid w:val="0080551B"/>
    <w:rsid w:val="00806275"/>
    <w:rsid w:val="00807BE6"/>
    <w:rsid w:val="00813B1C"/>
    <w:rsid w:val="008141AD"/>
    <w:rsid w:val="00814F83"/>
    <w:rsid w:val="008156A5"/>
    <w:rsid w:val="00821C04"/>
    <w:rsid w:val="00823F91"/>
    <w:rsid w:val="008252C9"/>
    <w:rsid w:val="00827712"/>
    <w:rsid w:val="0083202D"/>
    <w:rsid w:val="008328C8"/>
    <w:rsid w:val="00833793"/>
    <w:rsid w:val="00840145"/>
    <w:rsid w:val="00856728"/>
    <w:rsid w:val="008605C8"/>
    <w:rsid w:val="00870FB0"/>
    <w:rsid w:val="0087179B"/>
    <w:rsid w:val="00873D10"/>
    <w:rsid w:val="00873D1D"/>
    <w:rsid w:val="00876AC9"/>
    <w:rsid w:val="008809F8"/>
    <w:rsid w:val="00881CEA"/>
    <w:rsid w:val="00883A82"/>
    <w:rsid w:val="00885EA6"/>
    <w:rsid w:val="00892BB2"/>
    <w:rsid w:val="00893C2E"/>
    <w:rsid w:val="0089468D"/>
    <w:rsid w:val="008951EC"/>
    <w:rsid w:val="0089659B"/>
    <w:rsid w:val="008A03FF"/>
    <w:rsid w:val="008A6E7C"/>
    <w:rsid w:val="008D5104"/>
    <w:rsid w:val="008D7031"/>
    <w:rsid w:val="008E34DC"/>
    <w:rsid w:val="008F3FA1"/>
    <w:rsid w:val="0090609F"/>
    <w:rsid w:val="00907368"/>
    <w:rsid w:val="009110B6"/>
    <w:rsid w:val="009142EE"/>
    <w:rsid w:val="00914BF7"/>
    <w:rsid w:val="00914CF2"/>
    <w:rsid w:val="00921D8C"/>
    <w:rsid w:val="0092700E"/>
    <w:rsid w:val="00935825"/>
    <w:rsid w:val="00937339"/>
    <w:rsid w:val="00940D63"/>
    <w:rsid w:val="00941E17"/>
    <w:rsid w:val="00941EF9"/>
    <w:rsid w:val="00944FA3"/>
    <w:rsid w:val="00946D63"/>
    <w:rsid w:val="009549C7"/>
    <w:rsid w:val="009662E5"/>
    <w:rsid w:val="00970810"/>
    <w:rsid w:val="009757B7"/>
    <w:rsid w:val="009765BD"/>
    <w:rsid w:val="00985BB1"/>
    <w:rsid w:val="0099236A"/>
    <w:rsid w:val="00996C89"/>
    <w:rsid w:val="009A11D7"/>
    <w:rsid w:val="009A26C4"/>
    <w:rsid w:val="009A4E83"/>
    <w:rsid w:val="009A7A66"/>
    <w:rsid w:val="009B3975"/>
    <w:rsid w:val="009B3EFE"/>
    <w:rsid w:val="009B50F8"/>
    <w:rsid w:val="009C4948"/>
    <w:rsid w:val="009D01A2"/>
    <w:rsid w:val="009D01E9"/>
    <w:rsid w:val="009D5F2F"/>
    <w:rsid w:val="009D7E5C"/>
    <w:rsid w:val="009E1831"/>
    <w:rsid w:val="009E1A6D"/>
    <w:rsid w:val="009E5D05"/>
    <w:rsid w:val="009F4AE6"/>
    <w:rsid w:val="009F4FF3"/>
    <w:rsid w:val="009F55A3"/>
    <w:rsid w:val="009F7F7E"/>
    <w:rsid w:val="00A0137C"/>
    <w:rsid w:val="00A134C9"/>
    <w:rsid w:val="00A1421A"/>
    <w:rsid w:val="00A3105C"/>
    <w:rsid w:val="00A4166B"/>
    <w:rsid w:val="00A428B8"/>
    <w:rsid w:val="00A436C6"/>
    <w:rsid w:val="00A44060"/>
    <w:rsid w:val="00A4680A"/>
    <w:rsid w:val="00A46DB0"/>
    <w:rsid w:val="00A53BB4"/>
    <w:rsid w:val="00A5619E"/>
    <w:rsid w:val="00A56DCE"/>
    <w:rsid w:val="00A5787A"/>
    <w:rsid w:val="00A57BD4"/>
    <w:rsid w:val="00A6342F"/>
    <w:rsid w:val="00A66283"/>
    <w:rsid w:val="00A70445"/>
    <w:rsid w:val="00A75FF2"/>
    <w:rsid w:val="00A77AEC"/>
    <w:rsid w:val="00A81169"/>
    <w:rsid w:val="00A81EC1"/>
    <w:rsid w:val="00A864D7"/>
    <w:rsid w:val="00A87A9C"/>
    <w:rsid w:val="00A95146"/>
    <w:rsid w:val="00AA3D8F"/>
    <w:rsid w:val="00AA4CB9"/>
    <w:rsid w:val="00AB2A1A"/>
    <w:rsid w:val="00AB6E6A"/>
    <w:rsid w:val="00AB7A47"/>
    <w:rsid w:val="00AD2EBB"/>
    <w:rsid w:val="00AD7BBB"/>
    <w:rsid w:val="00AE286D"/>
    <w:rsid w:val="00AE2A14"/>
    <w:rsid w:val="00AE2AE8"/>
    <w:rsid w:val="00AE30DB"/>
    <w:rsid w:val="00AE427F"/>
    <w:rsid w:val="00AE5052"/>
    <w:rsid w:val="00AE5D3E"/>
    <w:rsid w:val="00AF37F5"/>
    <w:rsid w:val="00AF6276"/>
    <w:rsid w:val="00AF6A62"/>
    <w:rsid w:val="00B00C59"/>
    <w:rsid w:val="00B01F72"/>
    <w:rsid w:val="00B142C1"/>
    <w:rsid w:val="00B15271"/>
    <w:rsid w:val="00B16914"/>
    <w:rsid w:val="00B21E79"/>
    <w:rsid w:val="00B3195E"/>
    <w:rsid w:val="00B34002"/>
    <w:rsid w:val="00B369D9"/>
    <w:rsid w:val="00B42391"/>
    <w:rsid w:val="00B4566B"/>
    <w:rsid w:val="00B45728"/>
    <w:rsid w:val="00B468A3"/>
    <w:rsid w:val="00B51787"/>
    <w:rsid w:val="00B52A56"/>
    <w:rsid w:val="00B53188"/>
    <w:rsid w:val="00B559C6"/>
    <w:rsid w:val="00B649CF"/>
    <w:rsid w:val="00B66000"/>
    <w:rsid w:val="00B678EA"/>
    <w:rsid w:val="00B7072E"/>
    <w:rsid w:val="00B74968"/>
    <w:rsid w:val="00B74A26"/>
    <w:rsid w:val="00B84D0A"/>
    <w:rsid w:val="00B900E8"/>
    <w:rsid w:val="00B92EAF"/>
    <w:rsid w:val="00BA3C95"/>
    <w:rsid w:val="00BA692A"/>
    <w:rsid w:val="00BA742B"/>
    <w:rsid w:val="00BB1B8A"/>
    <w:rsid w:val="00BB4719"/>
    <w:rsid w:val="00BB506A"/>
    <w:rsid w:val="00BB684F"/>
    <w:rsid w:val="00BC049C"/>
    <w:rsid w:val="00BC48AE"/>
    <w:rsid w:val="00BC7D5E"/>
    <w:rsid w:val="00BD0329"/>
    <w:rsid w:val="00BE020F"/>
    <w:rsid w:val="00BE32B0"/>
    <w:rsid w:val="00BE460D"/>
    <w:rsid w:val="00C053C3"/>
    <w:rsid w:val="00C11AFF"/>
    <w:rsid w:val="00C14ACC"/>
    <w:rsid w:val="00C14E45"/>
    <w:rsid w:val="00C16FC2"/>
    <w:rsid w:val="00C23CF5"/>
    <w:rsid w:val="00C27807"/>
    <w:rsid w:val="00C279A0"/>
    <w:rsid w:val="00C36C7E"/>
    <w:rsid w:val="00C41FFC"/>
    <w:rsid w:val="00C42493"/>
    <w:rsid w:val="00C433E2"/>
    <w:rsid w:val="00C51AA3"/>
    <w:rsid w:val="00C5565B"/>
    <w:rsid w:val="00C55C20"/>
    <w:rsid w:val="00C564AA"/>
    <w:rsid w:val="00C575E9"/>
    <w:rsid w:val="00C57CB5"/>
    <w:rsid w:val="00C63996"/>
    <w:rsid w:val="00C86C78"/>
    <w:rsid w:val="00C916DA"/>
    <w:rsid w:val="00C958A3"/>
    <w:rsid w:val="00CA111B"/>
    <w:rsid w:val="00CA3EA5"/>
    <w:rsid w:val="00CD1CE3"/>
    <w:rsid w:val="00CD6EC3"/>
    <w:rsid w:val="00CE2FF4"/>
    <w:rsid w:val="00CE48C7"/>
    <w:rsid w:val="00CE5A02"/>
    <w:rsid w:val="00CE5BED"/>
    <w:rsid w:val="00CF1A7A"/>
    <w:rsid w:val="00CF2711"/>
    <w:rsid w:val="00CF43EA"/>
    <w:rsid w:val="00D0513D"/>
    <w:rsid w:val="00D11435"/>
    <w:rsid w:val="00D12820"/>
    <w:rsid w:val="00D17C81"/>
    <w:rsid w:val="00D21BCD"/>
    <w:rsid w:val="00D23AEE"/>
    <w:rsid w:val="00D24379"/>
    <w:rsid w:val="00D41068"/>
    <w:rsid w:val="00D47ADC"/>
    <w:rsid w:val="00D52BDF"/>
    <w:rsid w:val="00D54E90"/>
    <w:rsid w:val="00D6118C"/>
    <w:rsid w:val="00D61627"/>
    <w:rsid w:val="00D64528"/>
    <w:rsid w:val="00D663C7"/>
    <w:rsid w:val="00D76A04"/>
    <w:rsid w:val="00D805C0"/>
    <w:rsid w:val="00D8263A"/>
    <w:rsid w:val="00D82C52"/>
    <w:rsid w:val="00D8691A"/>
    <w:rsid w:val="00D97D02"/>
    <w:rsid w:val="00DB04D0"/>
    <w:rsid w:val="00DB16F0"/>
    <w:rsid w:val="00DB2F3B"/>
    <w:rsid w:val="00DB3E02"/>
    <w:rsid w:val="00DC5B1D"/>
    <w:rsid w:val="00DC72A0"/>
    <w:rsid w:val="00DD0D50"/>
    <w:rsid w:val="00DD111B"/>
    <w:rsid w:val="00DD2753"/>
    <w:rsid w:val="00DD4673"/>
    <w:rsid w:val="00DE2A42"/>
    <w:rsid w:val="00DE2DB6"/>
    <w:rsid w:val="00DE51E9"/>
    <w:rsid w:val="00DF031E"/>
    <w:rsid w:val="00DF1EEE"/>
    <w:rsid w:val="00DF2FC5"/>
    <w:rsid w:val="00E00161"/>
    <w:rsid w:val="00E0038F"/>
    <w:rsid w:val="00E11CC2"/>
    <w:rsid w:val="00E13CBD"/>
    <w:rsid w:val="00E156EC"/>
    <w:rsid w:val="00E22C1C"/>
    <w:rsid w:val="00E26AA5"/>
    <w:rsid w:val="00E30D7A"/>
    <w:rsid w:val="00E325B3"/>
    <w:rsid w:val="00E34966"/>
    <w:rsid w:val="00E3795E"/>
    <w:rsid w:val="00E63770"/>
    <w:rsid w:val="00E6480A"/>
    <w:rsid w:val="00E8110F"/>
    <w:rsid w:val="00E82ADD"/>
    <w:rsid w:val="00E905F2"/>
    <w:rsid w:val="00E97894"/>
    <w:rsid w:val="00EA2D3C"/>
    <w:rsid w:val="00EA609E"/>
    <w:rsid w:val="00EB2B29"/>
    <w:rsid w:val="00EB38A4"/>
    <w:rsid w:val="00EB4AEC"/>
    <w:rsid w:val="00EB764F"/>
    <w:rsid w:val="00EC61A4"/>
    <w:rsid w:val="00ED11F0"/>
    <w:rsid w:val="00ED5DFE"/>
    <w:rsid w:val="00ED7684"/>
    <w:rsid w:val="00ED7735"/>
    <w:rsid w:val="00ED7D4C"/>
    <w:rsid w:val="00EE08D6"/>
    <w:rsid w:val="00EE63F9"/>
    <w:rsid w:val="00EE77D6"/>
    <w:rsid w:val="00EF0703"/>
    <w:rsid w:val="00EF2B6F"/>
    <w:rsid w:val="00EF33CE"/>
    <w:rsid w:val="00EF517C"/>
    <w:rsid w:val="00EF65C2"/>
    <w:rsid w:val="00F038D8"/>
    <w:rsid w:val="00F05C35"/>
    <w:rsid w:val="00F0751D"/>
    <w:rsid w:val="00F10E38"/>
    <w:rsid w:val="00F11C34"/>
    <w:rsid w:val="00F11D76"/>
    <w:rsid w:val="00F17AAB"/>
    <w:rsid w:val="00F25AF7"/>
    <w:rsid w:val="00F26DED"/>
    <w:rsid w:val="00F5373E"/>
    <w:rsid w:val="00F537A8"/>
    <w:rsid w:val="00F55A9B"/>
    <w:rsid w:val="00F66EDF"/>
    <w:rsid w:val="00F67DB0"/>
    <w:rsid w:val="00F7035E"/>
    <w:rsid w:val="00F7054E"/>
    <w:rsid w:val="00F7111A"/>
    <w:rsid w:val="00F7512E"/>
    <w:rsid w:val="00F77DD8"/>
    <w:rsid w:val="00F80009"/>
    <w:rsid w:val="00F8510B"/>
    <w:rsid w:val="00F92F29"/>
    <w:rsid w:val="00F94C40"/>
    <w:rsid w:val="00F96E73"/>
    <w:rsid w:val="00FA09DE"/>
    <w:rsid w:val="00FA1A1D"/>
    <w:rsid w:val="00FA3369"/>
    <w:rsid w:val="00FA4FED"/>
    <w:rsid w:val="00FA5051"/>
    <w:rsid w:val="00FC3FEC"/>
    <w:rsid w:val="00FC4EAA"/>
    <w:rsid w:val="00FC6F4A"/>
    <w:rsid w:val="00FD6F3C"/>
    <w:rsid w:val="00FF1BAC"/>
    <w:rsid w:val="00FF4F95"/>
    <w:rsid w:val="00FF6CAC"/>
    <w:rsid w:val="00FF7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776C61"/>
  <w15:docId w15:val="{BB7675C8-047A-42FF-B8EE-A21123A4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sz w:val="48"/>
      <w:szCs w:val="48"/>
    </w:rPr>
  </w:style>
  <w:style w:type="paragraph" w:styleId="Ttulo2">
    <w:name w:val="heading 2"/>
    <w:basedOn w:val="Normal"/>
    <w:next w:val="Normal"/>
    <w:pPr>
      <w:keepNext/>
      <w:keepLines/>
      <w:spacing w:before="360" w:after="80"/>
      <w:outlineLvl w:val="1"/>
    </w:pPr>
    <w:rPr>
      <w:sz w:val="36"/>
      <w:szCs w:val="36"/>
    </w:rPr>
  </w:style>
  <w:style w:type="paragraph" w:styleId="Ttulo3">
    <w:name w:val="heading 3"/>
    <w:basedOn w:val="Normal"/>
    <w:next w:val="Normal"/>
    <w:pPr>
      <w:keepNext/>
      <w:keepLines/>
      <w:spacing w:before="280" w:after="80"/>
      <w:outlineLvl w:val="2"/>
    </w:pPr>
    <w:rPr>
      <w:sz w:val="28"/>
      <w:szCs w:val="28"/>
    </w:rPr>
  </w:style>
  <w:style w:type="paragraph" w:styleId="Ttulo4">
    <w:name w:val="heading 4"/>
    <w:basedOn w:val="Normal"/>
    <w:next w:val="Normal"/>
    <w:pPr>
      <w:keepNext/>
      <w:keepLines/>
      <w:spacing w:before="240" w:after="40"/>
      <w:outlineLvl w:val="3"/>
    </w:pPr>
  </w:style>
  <w:style w:type="paragraph" w:styleId="Ttulo5">
    <w:name w:val="heading 5"/>
    <w:basedOn w:val="Normal"/>
    <w:next w:val="Normal"/>
    <w:pPr>
      <w:keepNext/>
      <w:keepLines/>
      <w:spacing w:before="220" w:after="40"/>
      <w:outlineLvl w:val="4"/>
    </w:pPr>
    <w:rPr>
      <w:sz w:val="22"/>
      <w:szCs w:val="22"/>
    </w:rPr>
  </w:style>
  <w:style w:type="paragraph" w:styleId="Ttulo6">
    <w:name w:val="heading 6"/>
    <w:basedOn w:val="Normal"/>
    <w:next w:val="Normal"/>
    <w:pPr>
      <w:keepNext/>
      <w:keepLines/>
      <w:spacing w:before="200" w:after="40"/>
      <w:outlineLvl w:val="5"/>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30" w:type="dxa"/>
        <w:right w:w="3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941EF9"/>
    <w:rPr>
      <w:rFonts w:ascii="Tahoma" w:hAnsi="Tahoma" w:cs="Tahoma"/>
      <w:sz w:val="16"/>
      <w:szCs w:val="16"/>
    </w:rPr>
  </w:style>
  <w:style w:type="character" w:customStyle="1" w:styleId="TextodebaloChar">
    <w:name w:val="Texto de balão Char"/>
    <w:basedOn w:val="Fontepargpadro"/>
    <w:link w:val="Textodebalo"/>
    <w:uiPriority w:val="99"/>
    <w:semiHidden/>
    <w:rsid w:val="00941EF9"/>
    <w:rPr>
      <w:rFonts w:ascii="Tahoma" w:hAnsi="Tahoma" w:cs="Tahoma"/>
      <w:sz w:val="16"/>
      <w:szCs w:val="16"/>
    </w:rPr>
  </w:style>
  <w:style w:type="paragraph" w:styleId="Corpodetexto">
    <w:name w:val="Body Text"/>
    <w:basedOn w:val="Normal"/>
    <w:link w:val="CorpodetextoChar"/>
    <w:uiPriority w:val="1"/>
    <w:qFormat/>
    <w:rsid w:val="00C55C20"/>
    <w:pPr>
      <w:widowControl w:val="0"/>
      <w:autoSpaceDE w:val="0"/>
      <w:autoSpaceDN w:val="0"/>
      <w:jc w:val="left"/>
    </w:pPr>
    <w:rPr>
      <w:rFonts w:ascii="Verdana" w:eastAsia="Verdana" w:hAnsi="Verdana" w:cs="Verdana"/>
      <w:sz w:val="22"/>
      <w:szCs w:val="22"/>
      <w:lang w:eastAsia="pt-PT" w:bidi="pt-PT"/>
    </w:rPr>
  </w:style>
  <w:style w:type="character" w:customStyle="1" w:styleId="CorpodetextoChar">
    <w:name w:val="Corpo de texto Char"/>
    <w:basedOn w:val="Fontepargpadro"/>
    <w:link w:val="Corpodetexto"/>
    <w:uiPriority w:val="1"/>
    <w:rsid w:val="00C55C20"/>
    <w:rPr>
      <w:rFonts w:ascii="Verdana" w:eastAsia="Verdana" w:hAnsi="Verdana" w:cs="Verdana"/>
      <w:sz w:val="22"/>
      <w:szCs w:val="22"/>
      <w:lang w:eastAsia="pt-PT" w:bidi="pt-PT"/>
    </w:rPr>
  </w:style>
  <w:style w:type="paragraph" w:styleId="PargrafodaLista">
    <w:name w:val="List Paragraph"/>
    <w:basedOn w:val="Normal"/>
    <w:uiPriority w:val="72"/>
    <w:qFormat/>
    <w:rsid w:val="00C55C20"/>
    <w:pPr>
      <w:ind w:left="720"/>
      <w:contextualSpacing/>
    </w:pPr>
  </w:style>
  <w:style w:type="paragraph" w:styleId="Cabealho">
    <w:name w:val="header"/>
    <w:basedOn w:val="Normal"/>
    <w:link w:val="CabealhoChar"/>
    <w:unhideWhenUsed/>
    <w:rsid w:val="00D805C0"/>
    <w:pPr>
      <w:tabs>
        <w:tab w:val="center" w:pos="4252"/>
        <w:tab w:val="right" w:pos="8504"/>
      </w:tabs>
    </w:pPr>
  </w:style>
  <w:style w:type="character" w:customStyle="1" w:styleId="CabealhoChar">
    <w:name w:val="Cabeçalho Char"/>
    <w:basedOn w:val="Fontepargpadro"/>
    <w:link w:val="Cabealho"/>
    <w:uiPriority w:val="99"/>
    <w:rsid w:val="00D805C0"/>
  </w:style>
  <w:style w:type="paragraph" w:styleId="Rodap">
    <w:name w:val="footer"/>
    <w:basedOn w:val="Normal"/>
    <w:link w:val="RodapChar"/>
    <w:uiPriority w:val="99"/>
    <w:unhideWhenUsed/>
    <w:rsid w:val="00D805C0"/>
    <w:pPr>
      <w:tabs>
        <w:tab w:val="center" w:pos="4252"/>
        <w:tab w:val="right" w:pos="8504"/>
      </w:tabs>
    </w:pPr>
  </w:style>
  <w:style w:type="character" w:customStyle="1" w:styleId="RodapChar">
    <w:name w:val="Rodapé Char"/>
    <w:basedOn w:val="Fontepargpadro"/>
    <w:link w:val="Rodap"/>
    <w:uiPriority w:val="99"/>
    <w:rsid w:val="00D805C0"/>
  </w:style>
  <w:style w:type="table" w:styleId="Tabelacomgrade">
    <w:name w:val="Table Grid"/>
    <w:basedOn w:val="Tabelanormal"/>
    <w:uiPriority w:val="59"/>
    <w:rsid w:val="00A42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10C5F"/>
    <w:rPr>
      <w:color w:val="0000FF"/>
      <w:u w:val="single"/>
    </w:rPr>
  </w:style>
  <w:style w:type="paragraph" w:styleId="Textodenotaderodap">
    <w:name w:val="footnote text"/>
    <w:aliases w:val="Char, Char"/>
    <w:basedOn w:val="Normal"/>
    <w:link w:val="TextodenotaderodapChar"/>
    <w:uiPriority w:val="99"/>
    <w:unhideWhenUsed/>
    <w:rsid w:val="00405C60"/>
    <w:pPr>
      <w:jc w:val="left"/>
    </w:pPr>
    <w:rPr>
      <w:rFonts w:asciiTheme="minorHAnsi" w:eastAsiaTheme="minorHAnsi" w:hAnsiTheme="minorHAnsi" w:cstheme="minorBidi"/>
      <w:sz w:val="20"/>
      <w:szCs w:val="20"/>
      <w:lang w:eastAsia="en-US"/>
    </w:rPr>
  </w:style>
  <w:style w:type="character" w:customStyle="1" w:styleId="TextodenotaderodapChar">
    <w:name w:val="Texto de nota de rodapé Char"/>
    <w:aliases w:val="Char Char, Char Char"/>
    <w:basedOn w:val="Fontepargpadro"/>
    <w:link w:val="Textodenotaderodap"/>
    <w:uiPriority w:val="99"/>
    <w:rsid w:val="00405C60"/>
    <w:rPr>
      <w:rFonts w:asciiTheme="minorHAnsi" w:eastAsiaTheme="minorHAnsi" w:hAnsiTheme="minorHAnsi" w:cstheme="minorBidi"/>
      <w:sz w:val="20"/>
      <w:szCs w:val="20"/>
      <w:lang w:eastAsia="en-US"/>
    </w:rPr>
  </w:style>
  <w:style w:type="character" w:styleId="Refdenotaderodap">
    <w:name w:val="footnote reference"/>
    <w:basedOn w:val="Fontepargpadro"/>
    <w:unhideWhenUsed/>
    <w:rsid w:val="00405C60"/>
    <w:rPr>
      <w:vertAlign w:val="superscript"/>
    </w:rPr>
  </w:style>
  <w:style w:type="paragraph" w:styleId="NormalWeb">
    <w:name w:val="Normal (Web)"/>
    <w:basedOn w:val="Normal"/>
    <w:uiPriority w:val="99"/>
    <w:unhideWhenUsed/>
    <w:qFormat/>
    <w:rsid w:val="003430B0"/>
    <w:pPr>
      <w:spacing w:beforeLines="1"/>
      <w:jc w:val="left"/>
    </w:pPr>
    <w:rPr>
      <w:rFonts w:ascii="Times" w:eastAsia="Cambria" w:hAnsi="Times" w:cs="Times New Roman"/>
      <w:sz w:val="20"/>
      <w:szCs w:val="20"/>
      <w:lang w:eastAsia="en-US"/>
    </w:rPr>
  </w:style>
  <w:style w:type="table" w:customStyle="1" w:styleId="TabeladeGrade1Clara1">
    <w:name w:val="Tabela de Grade 1 Clara1"/>
    <w:basedOn w:val="Tabelanormal"/>
    <w:uiPriority w:val="46"/>
    <w:rsid w:val="003430B0"/>
    <w:pPr>
      <w:jc w:val="left"/>
    </w:pPr>
    <w:rPr>
      <w:rFonts w:ascii="Cambria" w:eastAsia="Cambria" w:hAnsi="Cambri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notadefim">
    <w:name w:val="endnote text"/>
    <w:basedOn w:val="Normal"/>
    <w:link w:val="TextodenotadefimChar"/>
    <w:uiPriority w:val="99"/>
    <w:semiHidden/>
    <w:unhideWhenUsed/>
    <w:rsid w:val="00E26AA5"/>
    <w:rPr>
      <w:sz w:val="20"/>
      <w:szCs w:val="20"/>
    </w:rPr>
  </w:style>
  <w:style w:type="character" w:customStyle="1" w:styleId="TextodenotadefimChar">
    <w:name w:val="Texto de nota de fim Char"/>
    <w:basedOn w:val="Fontepargpadro"/>
    <w:link w:val="Textodenotadefim"/>
    <w:uiPriority w:val="99"/>
    <w:semiHidden/>
    <w:rsid w:val="00E26AA5"/>
    <w:rPr>
      <w:sz w:val="20"/>
      <w:szCs w:val="20"/>
    </w:rPr>
  </w:style>
  <w:style w:type="character" w:styleId="Refdenotadefim">
    <w:name w:val="endnote reference"/>
    <w:basedOn w:val="Fontepargpadro"/>
    <w:uiPriority w:val="99"/>
    <w:semiHidden/>
    <w:unhideWhenUsed/>
    <w:rsid w:val="00E26AA5"/>
    <w:rPr>
      <w:vertAlign w:val="superscript"/>
    </w:rPr>
  </w:style>
  <w:style w:type="table" w:customStyle="1" w:styleId="TabeladeGrade1Clara2">
    <w:name w:val="Tabela de Grade 1 Clara2"/>
    <w:basedOn w:val="Tabelanormal"/>
    <w:uiPriority w:val="46"/>
    <w:rsid w:val="00F80009"/>
    <w:pPr>
      <w:jc w:val="left"/>
    </w:pPr>
    <w:rPr>
      <w:rFonts w:ascii="Cambria" w:eastAsia="Cambria" w:hAnsi="Cambri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emEspaamento">
    <w:name w:val="No Spacing"/>
    <w:aliases w:val="CORPO USADO"/>
    <w:qFormat/>
    <w:rsid w:val="00CE5BED"/>
    <w:pPr>
      <w:jc w:val="left"/>
    </w:pPr>
    <w:rPr>
      <w:rFonts w:ascii="Cambria" w:eastAsia="Cambria" w:hAnsi="Cambria" w:cs="Times New Roman"/>
      <w:lang w:eastAsia="en-US"/>
    </w:rPr>
  </w:style>
  <w:style w:type="character" w:styleId="Refdecomentrio">
    <w:name w:val="annotation reference"/>
    <w:basedOn w:val="Fontepargpadro"/>
    <w:uiPriority w:val="99"/>
    <w:semiHidden/>
    <w:unhideWhenUsed/>
    <w:rsid w:val="00A3105C"/>
    <w:rPr>
      <w:sz w:val="16"/>
      <w:szCs w:val="16"/>
    </w:rPr>
  </w:style>
  <w:style w:type="paragraph" w:styleId="Textodecomentrio">
    <w:name w:val="annotation text"/>
    <w:basedOn w:val="Normal"/>
    <w:link w:val="TextodecomentrioChar"/>
    <w:uiPriority w:val="99"/>
    <w:semiHidden/>
    <w:unhideWhenUsed/>
    <w:rsid w:val="00A3105C"/>
    <w:rPr>
      <w:sz w:val="20"/>
      <w:szCs w:val="20"/>
    </w:rPr>
  </w:style>
  <w:style w:type="character" w:customStyle="1" w:styleId="TextodecomentrioChar">
    <w:name w:val="Texto de comentário Char"/>
    <w:basedOn w:val="Fontepargpadro"/>
    <w:link w:val="Textodecomentrio"/>
    <w:uiPriority w:val="99"/>
    <w:semiHidden/>
    <w:rsid w:val="00A3105C"/>
    <w:rPr>
      <w:sz w:val="20"/>
      <w:szCs w:val="20"/>
    </w:rPr>
  </w:style>
  <w:style w:type="paragraph" w:styleId="Assuntodocomentrio">
    <w:name w:val="annotation subject"/>
    <w:basedOn w:val="Textodecomentrio"/>
    <w:next w:val="Textodecomentrio"/>
    <w:link w:val="AssuntodocomentrioChar"/>
    <w:uiPriority w:val="99"/>
    <w:semiHidden/>
    <w:unhideWhenUsed/>
    <w:rsid w:val="00A3105C"/>
    <w:rPr>
      <w:b/>
      <w:bCs/>
    </w:rPr>
  </w:style>
  <w:style w:type="character" w:customStyle="1" w:styleId="AssuntodocomentrioChar">
    <w:name w:val="Assunto do comentário Char"/>
    <w:basedOn w:val="TextodecomentrioChar"/>
    <w:link w:val="Assuntodocomentrio"/>
    <w:uiPriority w:val="99"/>
    <w:semiHidden/>
    <w:rsid w:val="00A310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3387">
      <w:bodyDiv w:val="1"/>
      <w:marLeft w:val="0"/>
      <w:marRight w:val="0"/>
      <w:marTop w:val="0"/>
      <w:marBottom w:val="0"/>
      <w:divBdr>
        <w:top w:val="none" w:sz="0" w:space="0" w:color="auto"/>
        <w:left w:val="none" w:sz="0" w:space="0" w:color="auto"/>
        <w:bottom w:val="none" w:sz="0" w:space="0" w:color="auto"/>
        <w:right w:val="none" w:sz="0" w:space="0" w:color="auto"/>
      </w:divBdr>
    </w:div>
    <w:div w:id="534345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aurs.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5ABFA-7EA8-4792-BF76-0F2CAAC4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1189</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 Antonio G. Rodrigues de Souza</dc:creator>
  <cp:lastModifiedBy>Carla Regina Dal Lago Valério</cp:lastModifiedBy>
  <cp:revision>49</cp:revision>
  <cp:lastPrinted>2019-12-04T21:18:00Z</cp:lastPrinted>
  <dcterms:created xsi:type="dcterms:W3CDTF">2020-06-26T19:56:00Z</dcterms:created>
  <dcterms:modified xsi:type="dcterms:W3CDTF">2021-02-24T18:16:00Z</dcterms:modified>
</cp:coreProperties>
</file>