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1D2CED">
        <w:rPr>
          <w:rFonts w:eastAsia="Cambria" w:cs="Times New Roman"/>
          <w:b/>
        </w:rPr>
        <w:t>9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078"/>
        <w:gridCol w:w="2648"/>
        <w:gridCol w:w="8"/>
        <w:gridCol w:w="852"/>
        <w:gridCol w:w="1872"/>
        <w:gridCol w:w="1729"/>
      </w:tblGrid>
      <w:tr w:rsidR="001176FB" w:rsidRPr="00E96F96" w:rsidTr="00507E3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1D2CED" w:rsidP="00E373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02/05/2017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601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507E3D">
        <w:tc>
          <w:tcPr>
            <w:tcW w:w="1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Hermes de Assis </w:t>
            </w:r>
            <w:proofErr w:type="spellStart"/>
            <w:r w:rsidRPr="003F7E8D">
              <w:rPr>
                <w:rFonts w:cs="Calibri"/>
              </w:rPr>
              <w:t>Puricelli</w:t>
            </w:r>
            <w:proofErr w:type="spellEnd"/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 xml:space="preserve">Alberto </w:t>
            </w:r>
            <w:proofErr w:type="spellStart"/>
            <w:r>
              <w:rPr>
                <w:rFonts w:cs="Calibri"/>
              </w:rPr>
              <w:t>Fedosow</w:t>
            </w:r>
            <w:proofErr w:type="spellEnd"/>
            <w:r>
              <w:rPr>
                <w:rFonts w:cs="Calibri"/>
              </w:rPr>
              <w:t xml:space="preserve"> Cabral</w:t>
            </w:r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Márcio de Mendonça Lima </w:t>
            </w:r>
            <w:proofErr w:type="spellStart"/>
            <w:r w:rsidRPr="003F7E8D">
              <w:rPr>
                <w:rFonts w:cs="Calibri"/>
              </w:rPr>
              <w:t>Arioli</w:t>
            </w:r>
            <w:proofErr w:type="spellEnd"/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937EBD" w:rsidRPr="00E96F96" w:rsidTr="00507E3D">
        <w:tc>
          <w:tcPr>
            <w:tcW w:w="4434" w:type="dxa"/>
            <w:gridSpan w:val="3"/>
          </w:tcPr>
          <w:p w:rsidR="00937EBD" w:rsidRDefault="00937EBD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461" w:type="dxa"/>
            <w:gridSpan w:val="4"/>
          </w:tcPr>
          <w:p w:rsidR="00937EBD" w:rsidRPr="00E96F96" w:rsidRDefault="00937EB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507E3D">
        <w:tc>
          <w:tcPr>
            <w:tcW w:w="4434" w:type="dxa"/>
            <w:gridSpan w:val="3"/>
          </w:tcPr>
          <w:p w:rsidR="00BD477D" w:rsidRPr="00E96F96" w:rsidRDefault="007E6386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461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07D81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E6386" w:rsidRPr="00E52669" w:rsidTr="00507E3D">
        <w:tc>
          <w:tcPr>
            <w:tcW w:w="4434" w:type="dxa"/>
            <w:gridSpan w:val="3"/>
          </w:tcPr>
          <w:p w:rsidR="007E6386" w:rsidRPr="00E52669" w:rsidRDefault="00507E3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52669">
              <w:rPr>
                <w:rFonts w:eastAsia="Cambria" w:cs="Times New Roman"/>
              </w:rPr>
              <w:t xml:space="preserve">Tales </w:t>
            </w:r>
            <w:proofErr w:type="spellStart"/>
            <w:r w:rsidRPr="00E52669">
              <w:rPr>
                <w:rFonts w:eastAsia="Cambria" w:cs="Times New Roman"/>
              </w:rPr>
              <w:t>Volker</w:t>
            </w:r>
            <w:proofErr w:type="spellEnd"/>
          </w:p>
        </w:tc>
        <w:tc>
          <w:tcPr>
            <w:tcW w:w="4461" w:type="dxa"/>
            <w:gridSpan w:val="4"/>
          </w:tcPr>
          <w:p w:rsidR="007E6386" w:rsidRPr="00E52669" w:rsidRDefault="00507E3D" w:rsidP="007E638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52669">
              <w:rPr>
                <w:rFonts w:eastAsia="Cambria" w:cs="Times New Roman"/>
              </w:rPr>
              <w:t>Gerente Geral Substituto</w:t>
            </w:r>
          </w:p>
        </w:tc>
      </w:tr>
      <w:tr w:rsidR="00507E3D" w:rsidRPr="00E96F96" w:rsidTr="00507E3D">
        <w:tc>
          <w:tcPr>
            <w:tcW w:w="4434" w:type="dxa"/>
            <w:gridSpan w:val="3"/>
          </w:tcPr>
          <w:p w:rsidR="00507E3D" w:rsidRPr="00E52669" w:rsidRDefault="00507E3D" w:rsidP="00507E3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52669">
              <w:rPr>
                <w:rFonts w:eastAsia="Cambria" w:cs="Times New Roman"/>
              </w:rPr>
              <w:t xml:space="preserve">Flavio </w:t>
            </w:r>
            <w:proofErr w:type="spellStart"/>
            <w:r w:rsidRPr="00E52669">
              <w:rPr>
                <w:rFonts w:eastAsia="Cambria" w:cs="Times New Roman"/>
              </w:rPr>
              <w:t>Salamoni</w:t>
            </w:r>
            <w:proofErr w:type="spellEnd"/>
            <w:r w:rsidRPr="00E52669">
              <w:rPr>
                <w:rFonts w:eastAsia="Cambria" w:cs="Times New Roman"/>
              </w:rPr>
              <w:t xml:space="preserve"> Barros Silva</w:t>
            </w:r>
          </w:p>
        </w:tc>
        <w:tc>
          <w:tcPr>
            <w:tcW w:w="4461" w:type="dxa"/>
            <w:gridSpan w:val="4"/>
          </w:tcPr>
          <w:p w:rsidR="00507E3D" w:rsidRPr="00E52669" w:rsidRDefault="00507E3D" w:rsidP="00507E3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52669">
              <w:rPr>
                <w:rFonts w:eastAsia="Cambria" w:cs="Times New Roman"/>
              </w:rPr>
              <w:t>Assessor Jurídico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Todos os Conselheiros convocados estão presentes.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0056D" w:rsidRPr="009D0356" w:rsidRDefault="00D67E4E" w:rsidP="00630AC3">
            <w:pPr>
              <w:pStyle w:val="PargrafodaLista"/>
              <w:numPr>
                <w:ilvl w:val="1"/>
                <w:numId w:val="31"/>
              </w:numPr>
              <w:tabs>
                <w:tab w:val="left" w:pos="128"/>
              </w:tabs>
              <w:jc w:val="both"/>
              <w:rPr>
                <w:rFonts w:cs="Calibri"/>
                <w:b/>
              </w:rPr>
            </w:pPr>
            <w:r w:rsidRPr="009D0356">
              <w:rPr>
                <w:rFonts w:cs="Calibri"/>
                <w:b/>
              </w:rPr>
              <w:t>E</w:t>
            </w:r>
            <w:r w:rsidR="009D0356" w:rsidRPr="009D0356">
              <w:rPr>
                <w:rFonts w:cs="Calibri"/>
                <w:b/>
              </w:rPr>
              <w:t>dital de patrocínio:</w:t>
            </w:r>
          </w:p>
          <w:p w:rsidR="009D0356" w:rsidRDefault="009D0356" w:rsidP="00630AC3">
            <w:pPr>
              <w:tabs>
                <w:tab w:val="left" w:pos="12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O Ge</w:t>
            </w:r>
            <w:r w:rsidR="004A72AE">
              <w:rPr>
                <w:rFonts w:cs="Calibri"/>
              </w:rPr>
              <w:t xml:space="preserve">rente Geral Substituto, Tales </w:t>
            </w:r>
            <w:proofErr w:type="spellStart"/>
            <w:r w:rsidR="004A72AE">
              <w:rPr>
                <w:rFonts w:cs="Calibri"/>
              </w:rPr>
              <w:t>Vö</w:t>
            </w:r>
            <w:bookmarkStart w:id="0" w:name="_GoBack"/>
            <w:bookmarkEnd w:id="0"/>
            <w:r>
              <w:rPr>
                <w:rFonts w:cs="Calibri"/>
              </w:rPr>
              <w:t>lker</w:t>
            </w:r>
            <w:proofErr w:type="spellEnd"/>
            <w:r>
              <w:rPr>
                <w:rFonts w:cs="Calibri"/>
              </w:rPr>
              <w:t>, informa que recebeu a confirmação dos seguintes profissionais para compo</w:t>
            </w:r>
            <w:r w:rsidR="0069063C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 a</w:t>
            </w:r>
            <w:r w:rsidR="0069063C">
              <w:rPr>
                <w:rFonts w:cs="Calibri"/>
              </w:rPr>
              <w:t xml:space="preserve"> C</w:t>
            </w:r>
            <w:r>
              <w:rPr>
                <w:rFonts w:cs="Calibri"/>
              </w:rPr>
              <w:t>omissão:</w:t>
            </w:r>
          </w:p>
          <w:p w:rsidR="009D0356" w:rsidRDefault="009D0356" w:rsidP="00630AC3">
            <w:pPr>
              <w:pStyle w:val="PargrafodaLista"/>
              <w:numPr>
                <w:ilvl w:val="0"/>
                <w:numId w:val="32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Daniel Pitta Fischmann;</w:t>
            </w:r>
          </w:p>
          <w:p w:rsidR="009D0356" w:rsidRDefault="009D0356" w:rsidP="00630AC3">
            <w:pPr>
              <w:pStyle w:val="PargrafodaLista"/>
              <w:numPr>
                <w:ilvl w:val="0"/>
                <w:numId w:val="32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Luciana Inês Gomes Miron;</w:t>
            </w:r>
          </w:p>
          <w:p w:rsidR="009D0356" w:rsidRDefault="009D0356" w:rsidP="00630AC3">
            <w:pPr>
              <w:pStyle w:val="PargrafodaLista"/>
              <w:numPr>
                <w:ilvl w:val="0"/>
                <w:numId w:val="32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Luiz Merino de Freitas Xavier;</w:t>
            </w:r>
          </w:p>
          <w:p w:rsidR="009D0356" w:rsidRDefault="009D0356" w:rsidP="00630AC3">
            <w:pPr>
              <w:pStyle w:val="PargrafodaLista"/>
              <w:numPr>
                <w:ilvl w:val="0"/>
                <w:numId w:val="32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Tânia Bertolucci Delduque de Souza.</w:t>
            </w:r>
          </w:p>
          <w:p w:rsidR="009D0356" w:rsidRDefault="009D0356" w:rsidP="00630AC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Ai</w:t>
            </w:r>
            <w:r w:rsidR="00937EBD">
              <w:rPr>
                <w:rFonts w:cs="Calibri"/>
              </w:rPr>
              <w:t xml:space="preserve">nda, o Arq. </w:t>
            </w:r>
            <w:proofErr w:type="gramStart"/>
            <w:r w:rsidR="00937EBD">
              <w:rPr>
                <w:rFonts w:cs="Calibri"/>
              </w:rPr>
              <w:t>e</w:t>
            </w:r>
            <w:proofErr w:type="gramEnd"/>
            <w:r w:rsidR="00937EBD">
              <w:rPr>
                <w:rFonts w:cs="Calibri"/>
              </w:rPr>
              <w:t xml:space="preserve"> Urb. Cássio Lorens</w:t>
            </w:r>
            <w:r>
              <w:rPr>
                <w:rFonts w:cs="Calibri"/>
              </w:rPr>
              <w:t xml:space="preserve">ini, servidor do Conselho, também aceitou o convite para compor a Comissão. </w:t>
            </w:r>
          </w:p>
          <w:p w:rsidR="009D0356" w:rsidRPr="009D0356" w:rsidRDefault="009D0356" w:rsidP="00630AC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assunto deve ser pauta da reunião do Conselho Diretor no dia 08/05.</w:t>
            </w:r>
          </w:p>
        </w:tc>
      </w:tr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9D0356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solicitar a inclusão do tema na pauta do Conselho Diretor.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D67E4E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</w:t>
            </w:r>
            <w:r w:rsidR="0069063C">
              <w:rPr>
                <w:rFonts w:cs="Calibri"/>
              </w:rPr>
              <w:t>será lida na próxima reunião.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69063C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a aprovação da súmula para a próxima reunião.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3C40" w:rsidRDefault="00D67E4E" w:rsidP="001D2CED">
            <w:pPr>
              <w:pStyle w:val="PargrafodaLista"/>
              <w:ind w:left="0"/>
              <w:jc w:val="both"/>
            </w:pPr>
            <w:r w:rsidRPr="0069063C">
              <w:rPr>
                <w:b/>
              </w:rPr>
              <w:t>4.1 Cancelamento da reunião do dia 08/05 – Conselho Diretor:</w:t>
            </w:r>
          </w:p>
          <w:p w:rsidR="00D67E4E" w:rsidRPr="00E96F96" w:rsidRDefault="0069063C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A Secretária Executiva Carla Lago questiona se a Comissão manterá a reunião agendada para o dia 08/05, 14h, visto que pela manhã haverá reunião do Conselho Diretor. Os Conselheiros decidem manter a reunião.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3F0820" w:rsidRPr="00E96F96" w:rsidRDefault="00D67E4E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BB63FD" w:rsidRPr="00E373FB" w:rsidRDefault="001D2CED" w:rsidP="00AE2AC8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>
        <w:rPr>
          <w:b/>
        </w:rPr>
        <w:t>Pauta da Gerência Geral | Planejamento:</w:t>
      </w:r>
    </w:p>
    <w:p w:rsidR="00EC304F" w:rsidRPr="00BD06FA" w:rsidRDefault="00BD06FA" w:rsidP="00AE2AC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5.1.1 Plano de cargos e salários e avaliação de desempenho: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E0157" w:rsidRDefault="00AE7A56" w:rsidP="00630AC3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 G</w:t>
            </w:r>
            <w:r w:rsidR="00AE2AC8">
              <w:rPr>
                <w:rFonts w:cs="Calibri"/>
              </w:rPr>
              <w:t xml:space="preserve">erente </w:t>
            </w:r>
            <w:r w:rsidR="00BE0157">
              <w:rPr>
                <w:rFonts w:cs="Calibri"/>
              </w:rPr>
              <w:t xml:space="preserve">Administrativa </w:t>
            </w:r>
            <w:r w:rsidR="00AE2AC8">
              <w:rPr>
                <w:rFonts w:cs="Calibri"/>
              </w:rPr>
              <w:t xml:space="preserve">Carla Carvalho diz que entrou em contato com a </w:t>
            </w:r>
            <w:proofErr w:type="spellStart"/>
            <w:r w:rsidR="00AE2AC8">
              <w:rPr>
                <w:rFonts w:cs="Calibri"/>
              </w:rPr>
              <w:t>Vielli</w:t>
            </w:r>
            <w:proofErr w:type="spellEnd"/>
            <w:r w:rsidR="00BE0157">
              <w:rPr>
                <w:rFonts w:cs="Calibri"/>
              </w:rPr>
              <w:t xml:space="preserve">, empresa do ramo de Recursos Humanos, buscando </w:t>
            </w:r>
            <w:r w:rsidR="00AE2AC8">
              <w:rPr>
                <w:rFonts w:cs="Calibri"/>
              </w:rPr>
              <w:t>uma estimativa de custo para contratação de empresa para elaboração do Plano e Avaliação.</w:t>
            </w:r>
          </w:p>
          <w:p w:rsidR="00BE0157" w:rsidRDefault="00BE0157" w:rsidP="00630AC3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Como encaminhamento, a Gerente Carla enviará à Comissão o material disponibilizado pela </w:t>
            </w:r>
            <w:proofErr w:type="spellStart"/>
            <w:r>
              <w:rPr>
                <w:rFonts w:cs="Calibri"/>
              </w:rPr>
              <w:t>Vielli</w:t>
            </w:r>
            <w:proofErr w:type="spellEnd"/>
            <w:r>
              <w:rPr>
                <w:rFonts w:cs="Calibri"/>
              </w:rPr>
              <w:t>.</w:t>
            </w:r>
          </w:p>
          <w:p w:rsidR="00DA7BA1" w:rsidRDefault="00DA7BA1" w:rsidP="00630AC3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 Carla encaminhará a proposta da empresa para a Comissão.</w:t>
            </w:r>
          </w:p>
          <w:p w:rsidR="00AE2AC8" w:rsidRPr="00E96F96" w:rsidRDefault="00AE7A56" w:rsidP="00630AC3">
            <w:pPr>
              <w:shd w:val="clear" w:color="auto" w:fill="FFFFFF"/>
              <w:tabs>
                <w:tab w:val="left" w:pos="993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a avaliação de desempenho, o assessor Flávio informa que encaminhou a minuta ao </w:t>
            </w:r>
            <w:r w:rsidR="00937EBD">
              <w:rPr>
                <w:rFonts w:cs="Calibri"/>
              </w:rPr>
              <w:t xml:space="preserve">Gerente </w:t>
            </w:r>
            <w:r>
              <w:rPr>
                <w:rFonts w:cs="Calibri"/>
              </w:rPr>
              <w:t>Tales, levando em consideração o modelo do CAU/SC e do CAU/BR.</w:t>
            </w:r>
          </w:p>
        </w:tc>
      </w:tr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6197C" w:rsidRPr="00E96F96" w:rsidRDefault="00BD3D3A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Gerente Carla Carvalho: encaminhar proposta da </w:t>
            </w:r>
            <w:proofErr w:type="spellStart"/>
            <w:r>
              <w:rPr>
                <w:rFonts w:cs="Calibri"/>
              </w:rPr>
              <w:t>Vielli</w:t>
            </w:r>
            <w:proofErr w:type="spellEnd"/>
            <w:r>
              <w:rPr>
                <w:rFonts w:cs="Calibri"/>
              </w:rPr>
              <w:t xml:space="preserve"> consultoria em RH para apreciação da Comissão.</w:t>
            </w:r>
          </w:p>
        </w:tc>
      </w:tr>
    </w:tbl>
    <w:p w:rsidR="00BD06FA" w:rsidRDefault="00BD06FA" w:rsidP="00BD06FA">
      <w:pPr>
        <w:spacing w:after="0"/>
        <w:ind w:firstLine="709"/>
        <w:jc w:val="both"/>
        <w:rPr>
          <w:b/>
        </w:rPr>
      </w:pPr>
    </w:p>
    <w:p w:rsidR="00D0056D" w:rsidRPr="00BD06FA" w:rsidRDefault="00BD06FA" w:rsidP="00BD06FA">
      <w:pPr>
        <w:spacing w:after="0"/>
        <w:ind w:firstLine="709"/>
        <w:jc w:val="both"/>
        <w:rPr>
          <w:b/>
        </w:rPr>
      </w:pPr>
      <w:r>
        <w:rPr>
          <w:b/>
        </w:rPr>
        <w:t>5.1.2 Acordo coletivo: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0056D" w:rsidRPr="00E373FB" w:rsidTr="00DB0BC7">
        <w:tc>
          <w:tcPr>
            <w:tcW w:w="1999" w:type="dxa"/>
            <w:vAlign w:val="center"/>
          </w:tcPr>
          <w:p w:rsidR="00D0056D" w:rsidRPr="00E96F96" w:rsidRDefault="00D0056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</w:p>
        </w:tc>
        <w:tc>
          <w:tcPr>
            <w:tcW w:w="6898" w:type="dxa"/>
            <w:vAlign w:val="center"/>
          </w:tcPr>
          <w:p w:rsidR="001C0099" w:rsidRPr="00DB0BC7" w:rsidRDefault="001C0099" w:rsidP="00630AC3">
            <w:pPr>
              <w:shd w:val="clear" w:color="auto" w:fill="FFFFFF"/>
              <w:tabs>
                <w:tab w:val="left" w:pos="553"/>
              </w:tabs>
              <w:ind w:left="-15"/>
              <w:jc w:val="both"/>
              <w:rPr>
                <w:rFonts w:cs="Calibri"/>
              </w:rPr>
            </w:pPr>
            <w:r w:rsidRPr="00DB0BC7">
              <w:rPr>
                <w:rFonts w:cs="Calibri"/>
              </w:rPr>
              <w:t>O Coord</w:t>
            </w:r>
            <w:r w:rsidR="005A038A">
              <w:rPr>
                <w:rFonts w:cs="Calibri"/>
              </w:rPr>
              <w:t>.</w:t>
            </w:r>
            <w:r w:rsidRPr="00DB0BC7">
              <w:rPr>
                <w:rFonts w:cs="Calibri"/>
              </w:rPr>
              <w:t xml:space="preserve"> </w:t>
            </w:r>
            <w:proofErr w:type="gramStart"/>
            <w:r w:rsidR="005A038A">
              <w:rPr>
                <w:rFonts w:cs="Calibri"/>
              </w:rPr>
              <w:t>da</w:t>
            </w:r>
            <w:proofErr w:type="gramEnd"/>
            <w:r w:rsidR="005A038A">
              <w:rPr>
                <w:rFonts w:cs="Calibri"/>
              </w:rPr>
              <w:t xml:space="preserve"> Comissão </w:t>
            </w:r>
            <w:r w:rsidRPr="00DB0BC7">
              <w:rPr>
                <w:rFonts w:cs="Calibri"/>
              </w:rPr>
              <w:t>diz que o CAU não tem a obrigatoriedade de fazer o acordo coletivo.</w:t>
            </w:r>
            <w:r w:rsidR="00BD3D3A">
              <w:rPr>
                <w:rFonts w:cs="Calibri"/>
              </w:rPr>
              <w:t xml:space="preserve"> </w:t>
            </w:r>
            <w:r w:rsidRPr="00DB0BC7">
              <w:rPr>
                <w:rFonts w:cs="Calibri"/>
              </w:rPr>
              <w:t>Sugere que o assunto se</w:t>
            </w:r>
            <w:r w:rsidR="005A038A">
              <w:rPr>
                <w:rFonts w:cs="Calibri"/>
              </w:rPr>
              <w:t>ja</w:t>
            </w:r>
            <w:r w:rsidRPr="00DB0BC7">
              <w:rPr>
                <w:rFonts w:cs="Calibri"/>
              </w:rPr>
              <w:t xml:space="preserve"> retirado da pauta. O </w:t>
            </w:r>
            <w:r w:rsidR="006B3B10" w:rsidRPr="00DB0BC7">
              <w:rPr>
                <w:rFonts w:cs="Calibri"/>
              </w:rPr>
              <w:t xml:space="preserve">Cons. </w:t>
            </w:r>
            <w:r w:rsidRPr="00DB0BC7">
              <w:rPr>
                <w:rFonts w:cs="Calibri"/>
              </w:rPr>
              <w:t xml:space="preserve">Márcio </w:t>
            </w:r>
            <w:proofErr w:type="spellStart"/>
            <w:r w:rsidR="006B3B10" w:rsidRPr="00DB0BC7">
              <w:rPr>
                <w:rFonts w:cs="Calibri"/>
              </w:rPr>
              <w:t>Arioli</w:t>
            </w:r>
            <w:proofErr w:type="spellEnd"/>
            <w:r w:rsidR="006B3B10" w:rsidRPr="00DB0BC7">
              <w:rPr>
                <w:rFonts w:cs="Calibri"/>
              </w:rPr>
              <w:t xml:space="preserve"> propõe que seja </w:t>
            </w:r>
            <w:r w:rsidRPr="00DB0BC7">
              <w:rPr>
                <w:rFonts w:cs="Calibri"/>
              </w:rPr>
              <w:t>encaminha</w:t>
            </w:r>
            <w:r w:rsidR="006B3B10" w:rsidRPr="00DB0BC7">
              <w:rPr>
                <w:rFonts w:cs="Calibri"/>
              </w:rPr>
              <w:t>da</w:t>
            </w:r>
            <w:r w:rsidRPr="00DB0BC7">
              <w:rPr>
                <w:rFonts w:cs="Calibri"/>
              </w:rPr>
              <w:t xml:space="preserve"> uma proposta</w:t>
            </w:r>
            <w:r w:rsidR="006B3B10" w:rsidRPr="00DB0BC7">
              <w:rPr>
                <w:rFonts w:cs="Calibri"/>
              </w:rPr>
              <w:t xml:space="preserve"> do CAU</w:t>
            </w:r>
            <w:r w:rsidRPr="00DB0BC7">
              <w:rPr>
                <w:rFonts w:cs="Calibri"/>
              </w:rPr>
              <w:t>, que pod</w:t>
            </w:r>
            <w:r w:rsidR="004341B8" w:rsidRPr="00DB0BC7">
              <w:rPr>
                <w:rFonts w:cs="Calibri"/>
              </w:rPr>
              <w:t>e</w:t>
            </w:r>
            <w:r w:rsidR="006B3B10" w:rsidRPr="00DB0BC7">
              <w:rPr>
                <w:rFonts w:cs="Calibri"/>
              </w:rPr>
              <w:t xml:space="preserve">rá </w:t>
            </w:r>
            <w:r w:rsidRPr="00DB0BC7">
              <w:rPr>
                <w:rFonts w:cs="Calibri"/>
              </w:rPr>
              <w:t>ou não ser aceita.</w:t>
            </w:r>
          </w:p>
          <w:p w:rsidR="001C0099" w:rsidRPr="00DB0BC7" w:rsidRDefault="004341B8" w:rsidP="00630AC3">
            <w:pPr>
              <w:shd w:val="clear" w:color="auto" w:fill="FFFFFF"/>
              <w:tabs>
                <w:tab w:val="left" w:pos="553"/>
              </w:tabs>
              <w:ind w:left="-15"/>
              <w:jc w:val="both"/>
              <w:rPr>
                <w:rFonts w:cs="Calibri"/>
              </w:rPr>
            </w:pPr>
            <w:r w:rsidRPr="00DB0BC7">
              <w:rPr>
                <w:rFonts w:cs="Calibri"/>
              </w:rPr>
              <w:t>O Coord. Hermes sugere que o assunto seja encaminhado ao Conselho Diretor</w:t>
            </w:r>
            <w:r w:rsidR="00BD3D3A">
              <w:rPr>
                <w:rFonts w:cs="Calibri"/>
              </w:rPr>
              <w:t xml:space="preserve"> para análise e encaminhamentos e os demais Conselheiros concordam com a proposição.</w:t>
            </w:r>
          </w:p>
        </w:tc>
      </w:tr>
      <w:tr w:rsidR="00D0056D" w:rsidRPr="00E96F96" w:rsidTr="00DB0BC7">
        <w:tc>
          <w:tcPr>
            <w:tcW w:w="1999" w:type="dxa"/>
            <w:vAlign w:val="center"/>
          </w:tcPr>
          <w:p w:rsidR="00D0056D" w:rsidRPr="00E96F96" w:rsidRDefault="00D0056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0056D" w:rsidRPr="00E96F96" w:rsidRDefault="00BD3D3A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Cons. Hermes: levar o tema para conhecimento do Conselho Diretor na reunião do dia 08/05.</w:t>
            </w:r>
          </w:p>
        </w:tc>
      </w:tr>
    </w:tbl>
    <w:p w:rsidR="00BD06FA" w:rsidRDefault="00BD06FA" w:rsidP="00BD06FA">
      <w:pPr>
        <w:pStyle w:val="PargrafodaLista"/>
        <w:spacing w:after="0"/>
        <w:ind w:left="851"/>
        <w:jc w:val="both"/>
        <w:rPr>
          <w:b/>
        </w:rPr>
      </w:pPr>
    </w:p>
    <w:p w:rsidR="00EC304F" w:rsidRPr="00BD06FA" w:rsidRDefault="00BD06FA" w:rsidP="00BD3D3A">
      <w:pPr>
        <w:pStyle w:val="PargrafodaLista"/>
        <w:numPr>
          <w:ilvl w:val="1"/>
          <w:numId w:val="13"/>
        </w:numPr>
        <w:tabs>
          <w:tab w:val="left" w:pos="426"/>
        </w:tabs>
        <w:spacing w:after="0"/>
        <w:ind w:left="0" w:firstLine="0"/>
        <w:jc w:val="both"/>
        <w:rPr>
          <w:b/>
        </w:rPr>
      </w:pPr>
      <w:r w:rsidRPr="00BD06FA">
        <w:rPr>
          <w:b/>
        </w:rPr>
        <w:t>Participação da Assessoria Especial de Comunicação:</w:t>
      </w:r>
    </w:p>
    <w:p w:rsidR="00BD06FA" w:rsidRPr="00384D75" w:rsidRDefault="00BD06FA" w:rsidP="00BD3D3A">
      <w:pPr>
        <w:pStyle w:val="PargrafodaLista"/>
        <w:spacing w:after="0"/>
        <w:ind w:left="426"/>
        <w:jc w:val="both"/>
        <w:rPr>
          <w:b/>
        </w:rPr>
      </w:pPr>
      <w:r>
        <w:rPr>
          <w:b/>
        </w:rPr>
        <w:t>5.2.1 Revisão da apresentação institucional para os “Encontros CAU/RS”: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B63FD" w:rsidRPr="00E96F96" w:rsidTr="00DB0BC7">
        <w:tc>
          <w:tcPr>
            <w:tcW w:w="1999" w:type="dxa"/>
            <w:vAlign w:val="center"/>
          </w:tcPr>
          <w:p w:rsidR="00BB63FD" w:rsidRPr="00E96F96" w:rsidRDefault="00BB63F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373FB" w:rsidRPr="00E96F96" w:rsidRDefault="003E7230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apresentação é revisada e aprovada pelos Conselheiros.</w:t>
            </w:r>
          </w:p>
        </w:tc>
      </w:tr>
      <w:tr w:rsidR="00BB63FD" w:rsidRPr="00E96F96" w:rsidTr="00DB0BC7">
        <w:tc>
          <w:tcPr>
            <w:tcW w:w="1999" w:type="dxa"/>
            <w:vAlign w:val="center"/>
          </w:tcPr>
          <w:p w:rsidR="00BB63FD" w:rsidRPr="00E96F96" w:rsidRDefault="00BB63F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B63FD" w:rsidRPr="00E96F96" w:rsidRDefault="003E7230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E373FB" w:rsidRDefault="00E373FB" w:rsidP="00BD06FA">
      <w:pPr>
        <w:pStyle w:val="PargrafodaLista"/>
        <w:spacing w:after="0"/>
        <w:ind w:left="360"/>
        <w:jc w:val="both"/>
        <w:rPr>
          <w:rFonts w:cs="Calibri"/>
          <w:b/>
        </w:rPr>
      </w:pPr>
    </w:p>
    <w:p w:rsidR="00BD06FA" w:rsidRPr="00BD06FA" w:rsidRDefault="00BD06FA" w:rsidP="00BD06FA">
      <w:pPr>
        <w:tabs>
          <w:tab w:val="left" w:pos="142"/>
        </w:tabs>
        <w:spacing w:after="0"/>
        <w:jc w:val="both"/>
        <w:rPr>
          <w:rFonts w:cs="Calibri"/>
          <w:b/>
        </w:rPr>
      </w:pPr>
      <w:r>
        <w:rPr>
          <w:rFonts w:cs="Calibri"/>
          <w:b/>
        </w:rPr>
        <w:t>5.3 Pauta da Gerência Administrativa:</w:t>
      </w:r>
    </w:p>
    <w:p w:rsidR="00BD06FA" w:rsidRPr="00BD06FA" w:rsidRDefault="00BD06FA" w:rsidP="0026721C">
      <w:pPr>
        <w:pStyle w:val="PargrafodaLista"/>
        <w:spacing w:after="0"/>
        <w:ind w:left="284"/>
        <w:jc w:val="both"/>
        <w:rPr>
          <w:b/>
        </w:rPr>
      </w:pPr>
      <w:r w:rsidRPr="00BD06FA">
        <w:rPr>
          <w:b/>
        </w:rPr>
        <w:t>5.3.1 Retorno sobre a participação da Cons. Federal Gislaine na reunião da Comissão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BD3D3A" w:rsidP="003167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6721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Gerente </w:t>
            </w:r>
            <w:r w:rsidR="0026721C">
              <w:rPr>
                <w:rFonts w:cs="Calibri"/>
              </w:rPr>
              <w:t>Carla reuniu-se com a Cons. Gislaine, que esclareceu as pautas para a reunião da COA em junho</w:t>
            </w:r>
            <w:r w:rsidR="005A038A">
              <w:rPr>
                <w:rFonts w:cs="Calibri"/>
              </w:rPr>
              <w:t xml:space="preserve">, em </w:t>
            </w:r>
            <w:proofErr w:type="gramStart"/>
            <w:r w:rsidR="005A038A">
              <w:rPr>
                <w:rFonts w:cs="Calibri"/>
              </w:rPr>
              <w:t xml:space="preserve">Brasília, </w:t>
            </w:r>
            <w:r w:rsidR="0026721C">
              <w:rPr>
                <w:rFonts w:cs="Calibri"/>
              </w:rPr>
              <w:t xml:space="preserve"> que</w:t>
            </w:r>
            <w:proofErr w:type="gramEnd"/>
            <w:r w:rsidR="0026721C">
              <w:rPr>
                <w:rFonts w:cs="Calibri"/>
              </w:rPr>
              <w:t xml:space="preserve"> terá como pauta o Regimento Interno. </w:t>
            </w:r>
            <w:r>
              <w:rPr>
                <w:rFonts w:cs="Calibri"/>
              </w:rPr>
              <w:t xml:space="preserve">A Conselheira Federal encaminhará o Regimento Interno do </w:t>
            </w:r>
            <w:r w:rsidR="0026721C">
              <w:rPr>
                <w:rFonts w:cs="Calibri"/>
              </w:rPr>
              <w:t xml:space="preserve">CAU/RS baseado no RI </w:t>
            </w:r>
            <w:r>
              <w:rPr>
                <w:rFonts w:cs="Calibri"/>
              </w:rPr>
              <w:t>G</w:t>
            </w:r>
            <w:r w:rsidR="0026721C">
              <w:rPr>
                <w:rFonts w:cs="Calibri"/>
              </w:rPr>
              <w:t>eral</w:t>
            </w:r>
            <w:r>
              <w:rPr>
                <w:rFonts w:cs="Calibri"/>
              </w:rPr>
              <w:t xml:space="preserve"> (CAU/BR)</w:t>
            </w:r>
            <w:r w:rsidR="0026721C">
              <w:rPr>
                <w:rFonts w:cs="Calibri"/>
              </w:rPr>
              <w:t xml:space="preserve"> para </w:t>
            </w:r>
            <w:r>
              <w:rPr>
                <w:rFonts w:cs="Calibri"/>
              </w:rPr>
              <w:t xml:space="preserve">que seja </w:t>
            </w:r>
            <w:r w:rsidR="0026721C">
              <w:rPr>
                <w:rFonts w:cs="Calibri"/>
              </w:rPr>
              <w:t xml:space="preserve">discutido </w:t>
            </w:r>
            <w:r>
              <w:rPr>
                <w:rFonts w:cs="Calibri"/>
              </w:rPr>
              <w:t xml:space="preserve">no Seminário. Quanto ao Encontro a ser realizado em Porto Alegre em </w:t>
            </w:r>
            <w:r w:rsidR="003167A8">
              <w:rPr>
                <w:rFonts w:cs="Calibri"/>
              </w:rPr>
              <w:t>setembro</w:t>
            </w:r>
            <w:r>
              <w:rPr>
                <w:rFonts w:cs="Calibri"/>
              </w:rPr>
              <w:t xml:space="preserve">, a </w:t>
            </w:r>
            <w:r w:rsidR="0026721C">
              <w:rPr>
                <w:rFonts w:cs="Calibri"/>
              </w:rPr>
              <w:t>pauta será o ato normativo</w:t>
            </w:r>
            <w:r>
              <w:rPr>
                <w:rFonts w:cs="Calibri"/>
              </w:rPr>
              <w:t xml:space="preserve"> – padronização dos documentos elaborados e expedidos pelo CAU/BR e</w:t>
            </w:r>
            <w:r w:rsidR="0026721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>
              <w:rPr>
                <w:rFonts w:cs="Calibri"/>
              </w:rPr>
              <w:t>/UF.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BD3D3A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D06FA" w:rsidRDefault="00BD06FA" w:rsidP="00BD06FA">
      <w:pPr>
        <w:tabs>
          <w:tab w:val="left" w:pos="142"/>
        </w:tabs>
        <w:spacing w:after="0"/>
        <w:jc w:val="both"/>
        <w:rPr>
          <w:rFonts w:cs="Calibri"/>
          <w:b/>
        </w:rPr>
      </w:pPr>
    </w:p>
    <w:p w:rsidR="005A038A" w:rsidRDefault="005A038A" w:rsidP="00BD06FA">
      <w:pPr>
        <w:tabs>
          <w:tab w:val="left" w:pos="142"/>
        </w:tabs>
        <w:spacing w:after="0"/>
        <w:jc w:val="both"/>
        <w:rPr>
          <w:rFonts w:cs="Calibri"/>
          <w:b/>
        </w:rPr>
      </w:pPr>
    </w:p>
    <w:p w:rsidR="00BD06FA" w:rsidRPr="00BD06FA" w:rsidRDefault="00BD06FA" w:rsidP="0026721C">
      <w:pPr>
        <w:pStyle w:val="PargrafodaLista"/>
        <w:spacing w:after="0"/>
        <w:ind w:left="284"/>
        <w:jc w:val="both"/>
        <w:rPr>
          <w:b/>
        </w:rPr>
      </w:pPr>
      <w:r w:rsidRPr="00BD06FA">
        <w:rPr>
          <w:b/>
        </w:rPr>
        <w:lastRenderedPageBreak/>
        <w:t>5.3.2 Plano de Ação da COA/RS: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D865E7" w:rsidP="007C7C1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Conforme solicitado pela Comissão, </w:t>
            </w:r>
            <w:r w:rsidR="00BD3D3A">
              <w:rPr>
                <w:rFonts w:cs="Calibri"/>
              </w:rPr>
              <w:t>a Gerente Carla informa que a C</w:t>
            </w:r>
            <w:r>
              <w:rPr>
                <w:rFonts w:cs="Calibri"/>
              </w:rPr>
              <w:t>OA</w:t>
            </w:r>
            <w:r w:rsidR="0026721C">
              <w:rPr>
                <w:rFonts w:cs="Calibri"/>
              </w:rPr>
              <w:t xml:space="preserve"> tem disponível </w:t>
            </w:r>
            <w:r w:rsidR="007C7C1B">
              <w:rPr>
                <w:rFonts w:cs="Calibri"/>
              </w:rPr>
              <w:t xml:space="preserve">R$ </w:t>
            </w:r>
            <w:r w:rsidR="0026721C">
              <w:rPr>
                <w:rFonts w:cs="Calibri"/>
              </w:rPr>
              <w:t>50</w:t>
            </w:r>
            <w:r w:rsidR="007C7C1B">
              <w:rPr>
                <w:rFonts w:cs="Calibri"/>
              </w:rPr>
              <w:t>.000,00</w:t>
            </w:r>
            <w:r w:rsidR="0026721C">
              <w:rPr>
                <w:rFonts w:cs="Calibri"/>
              </w:rPr>
              <w:t xml:space="preserve"> </w:t>
            </w:r>
            <w:r w:rsidR="007C7C1B">
              <w:rPr>
                <w:rFonts w:cs="Calibri"/>
              </w:rPr>
              <w:t>(cinquenta mil reais)</w:t>
            </w:r>
            <w:r w:rsidR="0026721C">
              <w:rPr>
                <w:rFonts w:cs="Calibri"/>
              </w:rPr>
              <w:t xml:space="preserve"> para contratação de empresa de elaboração de Plano de cargos e avaliação de desempenho.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D865E7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D06FA" w:rsidRDefault="00BD06FA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BD06FA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D67BF5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gerais.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D67BF5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 xml:space="preserve">Hermes de Assis </w:t>
      </w:r>
      <w:proofErr w:type="spellStart"/>
      <w:r w:rsidRPr="00BF4212">
        <w:rPr>
          <w:rFonts w:cs="Times New Roman"/>
          <w:b/>
        </w:rPr>
        <w:t>Puricelli</w:t>
      </w:r>
      <w:proofErr w:type="spellEnd"/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E373FB">
      <w:headerReference w:type="default" r:id="rId8"/>
      <w:footerReference w:type="default" r:id="rId9"/>
      <w:pgSz w:w="11906" w:h="16838"/>
      <w:pgMar w:top="1985" w:right="85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AE">
          <w:rPr>
            <w:noProof/>
          </w:rPr>
          <w:t>3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5"/>
  </w:num>
  <w:num w:numId="5">
    <w:abstractNumId w:val="31"/>
  </w:num>
  <w:num w:numId="6">
    <w:abstractNumId w:val="29"/>
  </w:num>
  <w:num w:numId="7">
    <w:abstractNumId w:val="8"/>
  </w:num>
  <w:num w:numId="8">
    <w:abstractNumId w:val="21"/>
  </w:num>
  <w:num w:numId="9">
    <w:abstractNumId w:val="22"/>
  </w:num>
  <w:num w:numId="10">
    <w:abstractNumId w:val="30"/>
  </w:num>
  <w:num w:numId="11">
    <w:abstractNumId w:val="7"/>
  </w:num>
  <w:num w:numId="12">
    <w:abstractNumId w:val="14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4"/>
  </w:num>
  <w:num w:numId="24">
    <w:abstractNumId w:val="18"/>
  </w:num>
  <w:num w:numId="25">
    <w:abstractNumId w:val="13"/>
  </w:num>
  <w:num w:numId="26">
    <w:abstractNumId w:val="2"/>
  </w:num>
  <w:num w:numId="27">
    <w:abstractNumId w:val="24"/>
  </w:num>
  <w:num w:numId="28">
    <w:abstractNumId w:val="32"/>
  </w:num>
  <w:num w:numId="29">
    <w:abstractNumId w:val="9"/>
  </w:num>
  <w:num w:numId="30">
    <w:abstractNumId w:val="19"/>
  </w:num>
  <w:num w:numId="31">
    <w:abstractNumId w:val="12"/>
  </w:num>
  <w:num w:numId="32">
    <w:abstractNumId w:val="15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099"/>
    <w:rsid w:val="001C04B4"/>
    <w:rsid w:val="001C45A0"/>
    <w:rsid w:val="001C5BED"/>
    <w:rsid w:val="001C7E2B"/>
    <w:rsid w:val="001D11F4"/>
    <w:rsid w:val="001D20C8"/>
    <w:rsid w:val="001D2356"/>
    <w:rsid w:val="001D2532"/>
    <w:rsid w:val="001D2CED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6721C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7EA"/>
    <w:rsid w:val="00320A15"/>
    <w:rsid w:val="00320CF1"/>
    <w:rsid w:val="003217D7"/>
    <w:rsid w:val="00325426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799A"/>
    <w:rsid w:val="003A0026"/>
    <w:rsid w:val="003A0F10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826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1F1F"/>
    <w:rsid w:val="005C2312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3603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1CC9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056D"/>
    <w:rsid w:val="00D02782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63E4"/>
    <w:rsid w:val="00ED700A"/>
    <w:rsid w:val="00ED7037"/>
    <w:rsid w:val="00EE1CCC"/>
    <w:rsid w:val="00EE2165"/>
    <w:rsid w:val="00EE3F3E"/>
    <w:rsid w:val="00EE5D25"/>
    <w:rsid w:val="00EF080C"/>
    <w:rsid w:val="00EF0FAE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C898-AED5-44D2-A8E3-9E908687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6549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852</cp:revision>
  <cp:lastPrinted>2017-05-08T16:13:00Z</cp:lastPrinted>
  <dcterms:created xsi:type="dcterms:W3CDTF">2016-06-07T12:44:00Z</dcterms:created>
  <dcterms:modified xsi:type="dcterms:W3CDTF">2017-05-09T18:36:00Z</dcterms:modified>
</cp:coreProperties>
</file>