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AF37FE">
        <w:rPr>
          <w:rFonts w:eastAsia="Cambria" w:cs="Times New Roman"/>
          <w:b/>
        </w:rPr>
        <w:t>20</w:t>
      </w:r>
      <w:r w:rsidR="004D0850">
        <w:rPr>
          <w:rFonts w:eastAsia="Cambria" w:cs="Times New Roman"/>
          <w:b/>
        </w:rPr>
        <w:t>9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p w:rsidR="00345639" w:rsidRPr="00E96F96" w:rsidRDefault="00345639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4D0850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09</w:t>
            </w:r>
            <w:r w:rsidR="00AF534C">
              <w:rPr>
                <w:rFonts w:eastAsia="Cambria" w:cs="Times New Roman"/>
              </w:rPr>
              <w:t>/05</w:t>
            </w:r>
            <w:r w:rsidR="003B3951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45639" w:rsidP="00A5174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16h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ED54B8" w:rsidRPr="00E96F96" w:rsidTr="008E3A1E">
        <w:tc>
          <w:tcPr>
            <w:tcW w:w="4669" w:type="dxa"/>
            <w:gridSpan w:val="3"/>
          </w:tcPr>
          <w:p w:rsidR="00ED54B8" w:rsidRPr="002A2D58" w:rsidRDefault="00ED54B8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8" w:type="dxa"/>
            <w:gridSpan w:val="4"/>
          </w:tcPr>
          <w:p w:rsidR="00ED54B8" w:rsidRPr="00E96F96" w:rsidRDefault="00ED54B8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ED54B8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B3951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7771F2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DE27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DE27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ED54B8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392466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AF37FE" w:rsidRDefault="0045099D" w:rsidP="00896334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45099D">
              <w:rPr>
                <w:rFonts w:cs="Calibri"/>
              </w:rPr>
              <w:t>Confirmado o quórum, a reunião é iniciada.</w:t>
            </w:r>
          </w:p>
        </w:tc>
      </w:tr>
      <w:tr w:rsidR="00041ED0" w:rsidRPr="00E96F96" w:rsidTr="00392466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45099D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D727D" w:rsidRDefault="001D727D" w:rsidP="007950D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solicita que sejam incluídos os temas abaixo nos assuntos gerais:</w:t>
            </w:r>
          </w:p>
          <w:p w:rsidR="001D727D" w:rsidRDefault="004D0850" w:rsidP="001D727D">
            <w:pPr>
              <w:pStyle w:val="PargrafodaLista"/>
              <w:numPr>
                <w:ilvl w:val="0"/>
                <w:numId w:val="34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Editais de patrocínio e apoio institucional</w:t>
            </w:r>
            <w:r w:rsidR="001D727D">
              <w:rPr>
                <w:rFonts w:cs="Calibri"/>
              </w:rPr>
              <w:t>;</w:t>
            </w:r>
          </w:p>
          <w:p w:rsidR="001D727D" w:rsidRDefault="004D0850" w:rsidP="001D727D">
            <w:pPr>
              <w:pStyle w:val="PargrafodaLista"/>
              <w:numPr>
                <w:ilvl w:val="0"/>
                <w:numId w:val="34"/>
              </w:numPr>
              <w:ind w:left="269" w:hanging="269"/>
              <w:jc w:val="both"/>
              <w:rPr>
                <w:rFonts w:cs="Calibri"/>
              </w:rPr>
            </w:pPr>
            <w:proofErr w:type="spellStart"/>
            <w:r w:rsidRPr="001D727D">
              <w:rPr>
                <w:rFonts w:cs="Calibri"/>
              </w:rPr>
              <w:t>Nominata</w:t>
            </w:r>
            <w:proofErr w:type="spellEnd"/>
            <w:r w:rsidRPr="001D727D">
              <w:rPr>
                <w:rFonts w:cs="Calibri"/>
              </w:rPr>
              <w:t xml:space="preserve"> das Comissões de Comissões de Assistência </w:t>
            </w:r>
            <w:r w:rsidR="001D727D">
              <w:rPr>
                <w:rFonts w:cs="Calibri"/>
              </w:rPr>
              <w:t>Técnica e Editais de Patrocínio;</w:t>
            </w:r>
          </w:p>
          <w:p w:rsidR="004D0850" w:rsidRPr="001D727D" w:rsidRDefault="004D0850" w:rsidP="001D727D">
            <w:pPr>
              <w:pStyle w:val="PargrafodaLista"/>
              <w:numPr>
                <w:ilvl w:val="0"/>
                <w:numId w:val="34"/>
              </w:numPr>
              <w:ind w:left="269" w:hanging="269"/>
              <w:jc w:val="both"/>
              <w:rPr>
                <w:rFonts w:cs="Calibri"/>
              </w:rPr>
            </w:pPr>
            <w:r w:rsidRPr="001D727D">
              <w:rPr>
                <w:rFonts w:cs="Calibri"/>
              </w:rPr>
              <w:t>Editais de patrocínio dos anos anteriores.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32454C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súmula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da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reuni</w:t>
      </w:r>
      <w:r w:rsidR="00ED54B8">
        <w:rPr>
          <w:rFonts w:cs="Calibri"/>
          <w:b/>
        </w:rPr>
        <w:t>ões</w:t>
      </w:r>
      <w:r w:rsidR="00D135B9" w:rsidRPr="00D135B9">
        <w:rPr>
          <w:rFonts w:cs="Calibri"/>
          <w:b/>
        </w:rPr>
        <w:t xml:space="preserve"> anterior</w:t>
      </w:r>
      <w:r w:rsidR="0032454C">
        <w:rPr>
          <w:rFonts w:cs="Calibri"/>
          <w:b/>
        </w:rPr>
        <w:t>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C915A9">
        <w:trPr>
          <w:trHeight w:val="419"/>
        </w:trPr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1D727D" w:rsidRDefault="00C915A9" w:rsidP="00D4737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D727D">
              <w:rPr>
                <w:rFonts w:cs="Calibri"/>
              </w:rPr>
              <w:t>A súmula da última reunião foi lida e aprovada.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1D727D" w:rsidRDefault="00C915A9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D727D">
              <w:rPr>
                <w:rFonts w:cs="Calibri"/>
              </w:rPr>
              <w:t>Não há encaminhamentos.</w:t>
            </w:r>
          </w:p>
        </w:tc>
      </w:tr>
    </w:tbl>
    <w:p w:rsidR="00345639" w:rsidRDefault="00345639" w:rsidP="00B26BCA">
      <w:pPr>
        <w:pStyle w:val="PargrafodaLista"/>
        <w:spacing w:before="120" w:after="0"/>
        <w:rPr>
          <w:rFonts w:cs="Calibri"/>
          <w:b/>
        </w:rPr>
      </w:pPr>
    </w:p>
    <w:p w:rsidR="00345639" w:rsidRPr="00345639" w:rsidRDefault="00E537E0" w:rsidP="00345639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392466">
        <w:trPr>
          <w:trHeight w:val="2111"/>
        </w:trPr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80725" w:rsidRDefault="00880725" w:rsidP="00345639">
            <w:pPr>
              <w:pStyle w:val="PargrafodaLista"/>
              <w:numPr>
                <w:ilvl w:val="0"/>
                <w:numId w:val="33"/>
              </w:numPr>
              <w:ind w:left="269" w:hanging="218"/>
              <w:jc w:val="both"/>
              <w:rPr>
                <w:rFonts w:cs="Calibri"/>
              </w:rPr>
            </w:pPr>
            <w:r>
              <w:rPr>
                <w:rFonts w:cs="Calibri"/>
              </w:rPr>
              <w:t>Encontros CAU/RS:</w:t>
            </w:r>
          </w:p>
          <w:p w:rsidR="00345639" w:rsidRDefault="00345639" w:rsidP="00C15BB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Sobre sua participação no evento “Encontros”, em Caxias do Sul, o </w:t>
            </w:r>
            <w:r w:rsidR="00752E54" w:rsidRPr="00752E54">
              <w:rPr>
                <w:rFonts w:cs="Calibri"/>
              </w:rPr>
              <w:t xml:space="preserve">Cons. Rômulo </w:t>
            </w:r>
            <w:r>
              <w:rPr>
                <w:rFonts w:cs="Calibri"/>
              </w:rPr>
              <w:t xml:space="preserve">relata que, ao apresentar a Comissão, destacou o seu trabalho relacionado ao planejamento orçamentário e de ações do Conselho. </w:t>
            </w:r>
          </w:p>
          <w:p w:rsidR="00752E54" w:rsidRDefault="00752E54" w:rsidP="0014602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</w:t>
            </w:r>
            <w:r w:rsidR="00345639">
              <w:rPr>
                <w:rFonts w:cs="Calibri"/>
              </w:rPr>
              <w:t xml:space="preserve"> destaca que houve reclamação de entidades mistas por não receberem verbas do Conselho e, em resposta, informou </w:t>
            </w:r>
            <w:r>
              <w:rPr>
                <w:rFonts w:cs="Calibri"/>
              </w:rPr>
              <w:t xml:space="preserve">que há </w:t>
            </w:r>
            <w:r w:rsidR="00345639">
              <w:rPr>
                <w:rFonts w:cs="Calibri"/>
              </w:rPr>
              <w:t>a previsão de</w:t>
            </w:r>
            <w:r>
              <w:rPr>
                <w:rFonts w:cs="Calibri"/>
              </w:rPr>
              <w:t xml:space="preserve"> publicação de um edital de apoio, para o qual as entidades mistas podem se candidatar.</w:t>
            </w:r>
            <w:r w:rsidR="00345639">
              <w:rPr>
                <w:rFonts w:cs="Calibri"/>
              </w:rPr>
              <w:t xml:space="preserve"> A respeito disso, fala que houve um desentendimento de opiniões entre alguns Conselheiros e membros do CP-CAU. </w:t>
            </w:r>
            <w:r w:rsidR="00E16E6E">
              <w:rPr>
                <w:rFonts w:cs="Calibri"/>
              </w:rPr>
              <w:t>Ainda, o Coordenador Rômulo diz que durante o evento foi apresentada à comunidade a nova van do CAU/RS.</w:t>
            </w:r>
          </w:p>
          <w:p w:rsidR="00E16E6E" w:rsidRDefault="00E16E6E" w:rsidP="00E16E6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 Cons. Clóvis </w:t>
            </w:r>
            <w:r w:rsidR="00345639">
              <w:rPr>
                <w:rFonts w:cs="Calibri"/>
              </w:rPr>
              <w:t>registra que informou o Assessor da Presidência, Eduardo Bimbi, que não poderia participar do evento devido à problemas de saúde.</w:t>
            </w:r>
            <w:r>
              <w:rPr>
                <w:rFonts w:cs="Calibri"/>
              </w:rPr>
              <w:t xml:space="preserve"> </w:t>
            </w:r>
          </w:p>
          <w:p w:rsidR="00880725" w:rsidRDefault="00880725" w:rsidP="00E16E6E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880725" w:rsidRDefault="00880725" w:rsidP="00345639">
            <w:pPr>
              <w:pStyle w:val="PargrafodaLista"/>
              <w:numPr>
                <w:ilvl w:val="0"/>
                <w:numId w:val="33"/>
              </w:numPr>
              <w:ind w:left="269" w:hanging="269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Curso Implanta</w:t>
            </w:r>
            <w:proofErr w:type="gramEnd"/>
            <w:r w:rsidR="00B47150">
              <w:rPr>
                <w:rFonts w:cs="Calibri"/>
              </w:rPr>
              <w:t xml:space="preserve"> SISCAF</w:t>
            </w:r>
            <w:r>
              <w:rPr>
                <w:rFonts w:cs="Calibri"/>
              </w:rPr>
              <w:t>:</w:t>
            </w:r>
          </w:p>
          <w:p w:rsidR="00880725" w:rsidRPr="00880725" w:rsidRDefault="00880725" w:rsidP="0088072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Cheila informa que na última semana a equipe da Gerência Financeira e a Assessoria Jurídica participaram do treinamento do novo módulo do Implanta. Diz que até o dia</w:t>
            </w:r>
            <w:r w:rsidR="00B47150">
              <w:rPr>
                <w:rFonts w:cs="Calibri"/>
              </w:rPr>
              <w:t xml:space="preserve"> 12/05 o CAU/BR deve disponibilizar a integraç</w:t>
            </w:r>
            <w:r w:rsidR="00EA748D">
              <w:rPr>
                <w:rFonts w:cs="Calibri"/>
              </w:rPr>
              <w:t>ão</w:t>
            </w:r>
            <w:r w:rsidR="00345639">
              <w:rPr>
                <w:rFonts w:cs="Calibri"/>
              </w:rPr>
              <w:t xml:space="preserve"> entre o SICCAU e o novo módulo</w:t>
            </w:r>
            <w:r w:rsidR="00EA748D">
              <w:rPr>
                <w:rFonts w:cs="Calibri"/>
              </w:rPr>
              <w:t>.</w:t>
            </w:r>
          </w:p>
        </w:tc>
      </w:tr>
      <w:tr w:rsidR="00E537E0" w:rsidRPr="00E96F96" w:rsidTr="00392466">
        <w:trPr>
          <w:trHeight w:val="368"/>
        </w:trPr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52E54" w:rsidRDefault="001B32B7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52E54"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B26BCA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  <w:r w:rsidR="00ED54B8">
        <w:rPr>
          <w:rFonts w:cs="Calibri"/>
          <w:b/>
        </w:rPr>
        <w:t>.</w:t>
      </w:r>
    </w:p>
    <w:p w:rsidR="00DB239E" w:rsidRPr="00DB239E" w:rsidRDefault="003B3951" w:rsidP="00DB239E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ED54B8">
        <w:rPr>
          <w:b/>
        </w:rPr>
        <w:t>Pauta da Gerência Geral</w:t>
      </w:r>
      <w:r w:rsidR="004D0850"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3951" w:rsidRPr="00E96F96" w:rsidRDefault="00880725" w:rsidP="00C915A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assuntos a serem tratados.</w:t>
            </w:r>
          </w:p>
        </w:tc>
      </w:tr>
      <w:tr w:rsidR="003B3951" w:rsidRPr="00E96F96" w:rsidTr="00345639">
        <w:trPr>
          <w:trHeight w:val="426"/>
        </w:trPr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880725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C915A9" w:rsidRDefault="00C915A9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3B3951" w:rsidRPr="0032454C" w:rsidRDefault="0032454C" w:rsidP="003245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>
        <w:rPr>
          <w:b/>
        </w:rPr>
        <w:t>Pauta da Gerência Financeira:</w:t>
      </w:r>
    </w:p>
    <w:p w:rsidR="003B3951" w:rsidRDefault="0032454C" w:rsidP="0032454C">
      <w:pPr>
        <w:pStyle w:val="PargrafodaLista"/>
        <w:numPr>
          <w:ilvl w:val="2"/>
          <w:numId w:val="27"/>
        </w:numPr>
        <w:shd w:val="clear" w:color="auto" w:fill="FFFFFF"/>
        <w:tabs>
          <w:tab w:val="left" w:pos="1276"/>
          <w:tab w:val="left" w:pos="1985"/>
        </w:tabs>
        <w:spacing w:after="0"/>
        <w:ind w:left="0" w:firstLine="709"/>
        <w:rPr>
          <w:b/>
        </w:rPr>
      </w:pPr>
      <w:r>
        <w:rPr>
          <w:b/>
        </w:rPr>
        <w:t>Apresentação dos balancetes de março: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26E28" w:rsidRPr="00E96F96" w:rsidTr="00E8487B">
        <w:tc>
          <w:tcPr>
            <w:tcW w:w="1999" w:type="dxa"/>
            <w:vAlign w:val="center"/>
          </w:tcPr>
          <w:p w:rsidR="00026E28" w:rsidRPr="00E96F96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26E28" w:rsidRDefault="00BC3610" w:rsidP="00E8487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contador Alexandre, da Maier Contabilidade, apresenta o balancete do mês de março.</w:t>
            </w:r>
          </w:p>
          <w:p w:rsidR="00065FE2" w:rsidRPr="00CE1B6E" w:rsidRDefault="00345639" w:rsidP="00065FE2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Não havendo restrições, a Comissão aprova o balancete de março: </w:t>
            </w:r>
            <w:r w:rsidR="00065FE2" w:rsidRPr="00345639">
              <w:rPr>
                <w:rFonts w:cs="Calibri"/>
              </w:rPr>
              <w:t xml:space="preserve"> </w:t>
            </w:r>
            <w:r w:rsidR="00065FE2" w:rsidRPr="00CE1B6E">
              <w:rPr>
                <w:rFonts w:cs="Calibri"/>
                <w:b/>
              </w:rPr>
              <w:t>Deliberação CPF 084-2017 09-05-17 Aprovação do Balancete de Março.</w:t>
            </w:r>
          </w:p>
          <w:p w:rsidR="00BC3610" w:rsidRPr="00BC3610" w:rsidRDefault="00065FE2" w:rsidP="00CE1B6E">
            <w:pPr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</w:rPr>
              <w:t xml:space="preserve">A Comissão também delibera pelo encaminhamento do Balancete do 1º trimestre para a 73ª Sessão Plenária: </w:t>
            </w:r>
            <w:r w:rsidRPr="00CE1B6E">
              <w:rPr>
                <w:rFonts w:cs="Calibri"/>
                <w:b/>
              </w:rPr>
              <w:t>Deliberação CPF 085-2017 09-05-17 Aprovação do Balancete do 1º trimestre de 2017</w:t>
            </w:r>
            <w:r w:rsidR="00CE1B6E">
              <w:rPr>
                <w:rFonts w:cs="Calibri"/>
                <w:b/>
              </w:rPr>
              <w:t>.</w:t>
            </w:r>
          </w:p>
        </w:tc>
      </w:tr>
      <w:tr w:rsidR="00026E28" w:rsidRPr="00E96F96" w:rsidTr="00E8487B">
        <w:tc>
          <w:tcPr>
            <w:tcW w:w="1999" w:type="dxa"/>
            <w:vAlign w:val="center"/>
          </w:tcPr>
          <w:p w:rsidR="00026E28" w:rsidRPr="00E96F96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26E28" w:rsidRPr="00E96F96" w:rsidRDefault="00CE1B6E" w:rsidP="00E848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Encaminhar ambas as Deliberações ao Plenário.</w:t>
            </w:r>
          </w:p>
        </w:tc>
      </w:tr>
    </w:tbl>
    <w:p w:rsidR="0032454C" w:rsidRDefault="0032454C" w:rsidP="0032454C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</w:pPr>
    </w:p>
    <w:p w:rsidR="003B3951" w:rsidRPr="0032454C" w:rsidRDefault="0032454C" w:rsidP="003245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32454C">
        <w:rPr>
          <w:b/>
        </w:rPr>
        <w:t>Retorno sobre a agenda com o Secretário de Agricultura – Expointer</w:t>
      </w:r>
      <w:r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026E28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CD9" w:rsidRPr="00E96F96" w:rsidRDefault="00B47150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Secretária Carla Lago informa que foi agendada reunião entre o Presidente Joaquim e o Secretário da Agricultura, Sr. Ernani Polo: 17/05, 15h.</w:t>
            </w:r>
          </w:p>
        </w:tc>
      </w:tr>
      <w:tr w:rsidR="003B3951" w:rsidRPr="00E96F96" w:rsidTr="00026E28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B47150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Pr="00FA697A" w:rsidRDefault="003B3951" w:rsidP="003B395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</w:pPr>
    </w:p>
    <w:p w:rsidR="0032454C" w:rsidRPr="003B3951" w:rsidRDefault="0032454C" w:rsidP="003245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>
        <w:rPr>
          <w:b/>
        </w:rPr>
        <w:t>Criação do DTG CAU/RS: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3951" w:rsidRPr="00E96F96" w:rsidRDefault="00B47150" w:rsidP="00CE1B6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Cons. Rômulo diz que não foi possível tratar do tema na reunião do Conselho Diretor devido à análise dos editais que serão apresentados na Plenária Extraordinária do dia 12/05.</w:t>
            </w:r>
            <w:r w:rsidR="00CE1B6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 Comissão tratará do</w:t>
            </w:r>
            <w:r w:rsidR="00EA748D">
              <w:rPr>
                <w:rFonts w:cs="Calibri"/>
              </w:rPr>
              <w:t xml:space="preserve"> tema na Plenária Ordinária, dia 19/05, no item “Comunicações”.</w:t>
            </w:r>
            <w:r>
              <w:rPr>
                <w:rFonts w:cs="Calibri"/>
              </w:rPr>
              <w:t xml:space="preserve"> 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037905" w:rsidRDefault="00EA748D" w:rsidP="00EB6CD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Default="003B3951" w:rsidP="003B395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</w:pPr>
    </w:p>
    <w:p w:rsidR="003B3951" w:rsidRPr="0032454C" w:rsidRDefault="0032454C" w:rsidP="003245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>
        <w:rPr>
          <w:b/>
        </w:rPr>
        <w:t>5.5 Processos de cobrança de anuidades: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0049B" w:rsidRPr="00392466" w:rsidRDefault="00392466" w:rsidP="00CE22F5">
            <w:pPr>
              <w:pStyle w:val="PargrafodaLista"/>
              <w:numPr>
                <w:ilvl w:val="0"/>
                <w:numId w:val="33"/>
              </w:numPr>
              <w:ind w:left="269" w:hanging="269"/>
              <w:jc w:val="both"/>
              <w:rPr>
                <w:rFonts w:cs="Calibri"/>
              </w:rPr>
            </w:pPr>
            <w:r w:rsidRPr="00392466">
              <w:rPr>
                <w:rFonts w:cs="Calibri"/>
              </w:rPr>
              <w:t xml:space="preserve">Processo </w:t>
            </w:r>
            <w:r>
              <w:rPr>
                <w:rFonts w:cs="Calibri"/>
              </w:rPr>
              <w:t>a</w:t>
            </w:r>
            <w:r w:rsidRPr="00392466">
              <w:rPr>
                <w:rFonts w:cs="Calibri"/>
              </w:rPr>
              <w:t>dministrativo nº</w:t>
            </w:r>
            <w:r w:rsidRPr="00392466">
              <w:rPr>
                <w:rFonts w:cs="Calibri"/>
              </w:rPr>
              <w:t xml:space="preserve"> 595/2016</w:t>
            </w:r>
            <w:r w:rsidRPr="00392466">
              <w:rPr>
                <w:rFonts w:cs="Calibri"/>
              </w:rPr>
              <w:t xml:space="preserve">, Notificação Administrativa nº </w:t>
            </w:r>
            <w:r w:rsidRPr="00392466">
              <w:rPr>
                <w:rFonts w:cs="Calibri"/>
              </w:rPr>
              <w:t xml:space="preserve">260 – Paulo Eduardo </w:t>
            </w:r>
            <w:proofErr w:type="spellStart"/>
            <w:r w:rsidRPr="00392466">
              <w:rPr>
                <w:rFonts w:cs="Calibri"/>
              </w:rPr>
              <w:t>Wickert</w:t>
            </w:r>
            <w:proofErr w:type="spellEnd"/>
            <w:r w:rsidRPr="00392466">
              <w:rPr>
                <w:rFonts w:cs="Calibri"/>
              </w:rPr>
              <w:t xml:space="preserve"> – impugnação julgada improcedente.</w:t>
            </w:r>
          </w:p>
          <w:p w:rsidR="00392466" w:rsidRDefault="00392466" w:rsidP="00CE22F5">
            <w:pPr>
              <w:pStyle w:val="PargrafodaLista"/>
              <w:numPr>
                <w:ilvl w:val="0"/>
                <w:numId w:val="33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a</w:t>
            </w:r>
            <w:r w:rsidRPr="00392466">
              <w:rPr>
                <w:rFonts w:cs="Calibri"/>
              </w:rPr>
              <w:t xml:space="preserve">dministrativo nº </w:t>
            </w:r>
            <w:sdt>
              <w:sdtPr>
                <w:rPr>
                  <w:rFonts w:cs="Calibri"/>
                </w:rPr>
                <w:alias w:val="Número/Ano"/>
                <w:tag w:val=""/>
                <w:id w:val="2106072272"/>
                <w:placeholder>
                  <w:docPart w:val="DBE7B6481BDB482CB7183A5D38C69DA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392466">
                  <w:rPr>
                    <w:rFonts w:cs="Calibri"/>
                  </w:rPr>
                  <w:t>961/2016</w:t>
                </w:r>
              </w:sdtContent>
            </w:sdt>
            <w:r w:rsidRPr="00392466">
              <w:rPr>
                <w:rFonts w:cs="Calibri"/>
              </w:rPr>
              <w:t xml:space="preserve">, Notificação Administrativa nº </w:t>
            </w:r>
            <w:sdt>
              <w:sdtPr>
                <w:rPr>
                  <w:rFonts w:cs="Calibri"/>
                </w:rPr>
                <w:alias w:val="Resumo"/>
                <w:tag w:val=""/>
                <w:id w:val="133460372"/>
                <w:placeholder>
                  <w:docPart w:val="4F805A173009400780BAB5357EFC165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Pr="00392466">
                  <w:rPr>
                    <w:rFonts w:cs="Calibri"/>
                  </w:rPr>
                  <w:t xml:space="preserve">690 – Sandro Silva Teixeira: </w:t>
                </w:r>
                <w:r w:rsidRPr="00392466">
                  <w:rPr>
                    <w:rFonts w:cs="Calibri"/>
                  </w:rPr>
                  <w:t xml:space="preserve"> </w:t>
                </w:r>
                <w:r w:rsidRPr="00392466">
                  <w:rPr>
                    <w:rFonts w:cs="Calibri"/>
                  </w:rPr>
                  <w:t>impugnação julgada improcedente.</w:t>
                </w:r>
              </w:sdtContent>
            </w:sdt>
          </w:p>
          <w:p w:rsidR="00392466" w:rsidRPr="00392466" w:rsidRDefault="00392466" w:rsidP="00CE22F5">
            <w:pPr>
              <w:pStyle w:val="PargrafodaLista"/>
              <w:numPr>
                <w:ilvl w:val="0"/>
                <w:numId w:val="33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>Processo administrativo nº 505/2016, Notificação Preventiva nº 272 – Ângela Maria dos Santos Pedrosa:</w:t>
            </w:r>
            <w:r w:rsidR="00CE22F5">
              <w:rPr>
                <w:rFonts w:cs="Calibri"/>
              </w:rPr>
              <w:t xml:space="preserve"> impugnação julgada parcialmente </w:t>
            </w:r>
            <w:r w:rsidR="00CE22F5">
              <w:rPr>
                <w:rFonts w:cs="Calibri"/>
              </w:rPr>
              <w:lastRenderedPageBreak/>
              <w:t>procedente.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0D15A6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os processos conforme rito.</w:t>
            </w:r>
          </w:p>
        </w:tc>
      </w:tr>
    </w:tbl>
    <w:p w:rsidR="00ED54B8" w:rsidRDefault="00ED54B8" w:rsidP="004756C1">
      <w:pPr>
        <w:pStyle w:val="PargrafodaLista"/>
        <w:spacing w:before="120" w:after="0"/>
        <w:ind w:left="714" w:hanging="288"/>
        <w:rPr>
          <w:rFonts w:cs="Calibri"/>
          <w:b/>
        </w:rPr>
      </w:pPr>
    </w:p>
    <w:p w:rsidR="00B3385F" w:rsidRPr="0032454C" w:rsidRDefault="0032454C" w:rsidP="0032454C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>
        <w:rPr>
          <w:rFonts w:cs="Calibri"/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E96F96" w:rsidTr="00E8487B">
        <w:tc>
          <w:tcPr>
            <w:tcW w:w="1999" w:type="dxa"/>
            <w:vAlign w:val="center"/>
          </w:tcPr>
          <w:p w:rsidR="00B3385F" w:rsidRPr="00E96F96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00AE1" w:rsidRPr="0032454C" w:rsidRDefault="00CE1B6E" w:rsidP="00CE1B6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Permanece a mesma</w:t>
            </w:r>
            <w:r w:rsidR="008A3934">
              <w:rPr>
                <w:rFonts w:cs="Calibri"/>
              </w:rPr>
              <w:t xml:space="preserve"> pauta para acompanhamento das demandas.</w:t>
            </w:r>
          </w:p>
        </w:tc>
      </w:tr>
      <w:tr w:rsidR="00B3385F" w:rsidRPr="00E96F96" w:rsidTr="00E8487B">
        <w:tc>
          <w:tcPr>
            <w:tcW w:w="1999" w:type="dxa"/>
            <w:vAlign w:val="center"/>
          </w:tcPr>
          <w:p w:rsidR="00B3385F" w:rsidRPr="00E96F96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037905" w:rsidRDefault="008A3934" w:rsidP="00E848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000AE1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b/>
        </w:rPr>
      </w:pPr>
    </w:p>
    <w:p w:rsidR="00B3385F" w:rsidRPr="008A3934" w:rsidRDefault="0032454C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 w:rsidRPr="008A3934">
        <w:rPr>
          <w:b/>
        </w:rPr>
        <w:t>Assuntos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F2351" w:rsidRDefault="008A3934" w:rsidP="008A393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7.1 Editais de </w:t>
            </w:r>
            <w:r w:rsidR="00CE1B6E">
              <w:rPr>
                <w:rFonts w:cs="Calibri"/>
              </w:rPr>
              <w:t>Patrocínio, de Apoio I</w:t>
            </w:r>
            <w:r>
              <w:rPr>
                <w:rFonts w:cs="Calibri"/>
              </w:rPr>
              <w:t xml:space="preserve">nstitucional e de </w:t>
            </w:r>
            <w:r w:rsidR="00CE1B6E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ssistência </w:t>
            </w:r>
            <w:r w:rsidR="00CE1B6E">
              <w:rPr>
                <w:rFonts w:cs="Calibri"/>
              </w:rPr>
              <w:t>Técnica para H</w:t>
            </w:r>
            <w:r>
              <w:rPr>
                <w:rFonts w:cs="Calibri"/>
              </w:rPr>
              <w:t xml:space="preserve">abitação e </w:t>
            </w:r>
            <w:r w:rsidR="00CE1B6E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ssistência </w:t>
            </w:r>
            <w:r w:rsidR="00CE1B6E">
              <w:rPr>
                <w:rFonts w:cs="Calibri"/>
              </w:rPr>
              <w:t>S</w:t>
            </w:r>
            <w:r>
              <w:rPr>
                <w:rFonts w:cs="Calibri"/>
              </w:rPr>
              <w:t>ocial:</w:t>
            </w:r>
          </w:p>
          <w:p w:rsidR="004F2351" w:rsidRDefault="004F2351" w:rsidP="004F2351">
            <w:pPr>
              <w:pStyle w:val="PargrafodaLista"/>
              <w:numPr>
                <w:ilvl w:val="0"/>
                <w:numId w:val="35"/>
              </w:numPr>
              <w:ind w:left="175" w:hanging="175"/>
              <w:jc w:val="both"/>
              <w:rPr>
                <w:rFonts w:cs="Calibri"/>
              </w:rPr>
            </w:pPr>
            <w:r w:rsidRPr="004F2351">
              <w:rPr>
                <w:rFonts w:cs="Calibri"/>
              </w:rPr>
              <w:t xml:space="preserve">Edital de Patrocínio: </w:t>
            </w:r>
          </w:p>
          <w:p w:rsidR="004F2351" w:rsidRPr="004F2351" w:rsidRDefault="008A3934" w:rsidP="004F2351">
            <w:pPr>
              <w:jc w:val="both"/>
              <w:rPr>
                <w:rFonts w:cs="Calibri"/>
              </w:rPr>
            </w:pPr>
            <w:r w:rsidRPr="004F2351">
              <w:rPr>
                <w:rFonts w:cs="Calibri"/>
              </w:rPr>
              <w:t xml:space="preserve">O Cons. Rômulo diz </w:t>
            </w:r>
            <w:r w:rsidR="00CE1B6E" w:rsidRPr="004F2351">
              <w:rPr>
                <w:rFonts w:cs="Calibri"/>
              </w:rPr>
              <w:t xml:space="preserve">que </w:t>
            </w:r>
            <w:r w:rsidRPr="004F2351">
              <w:rPr>
                <w:rFonts w:cs="Calibri"/>
              </w:rPr>
              <w:t xml:space="preserve">o </w:t>
            </w:r>
            <w:r w:rsidR="00CE1B6E" w:rsidRPr="004F2351">
              <w:rPr>
                <w:rFonts w:cs="Calibri"/>
              </w:rPr>
              <w:t>E</w:t>
            </w:r>
            <w:r w:rsidRPr="004F2351">
              <w:rPr>
                <w:rFonts w:cs="Calibri"/>
              </w:rPr>
              <w:t xml:space="preserve">dital de </w:t>
            </w:r>
            <w:r w:rsidR="00CE1B6E" w:rsidRPr="004F2351">
              <w:rPr>
                <w:rFonts w:cs="Calibri"/>
              </w:rPr>
              <w:t>P</w:t>
            </w:r>
            <w:r w:rsidRPr="004F2351">
              <w:rPr>
                <w:rFonts w:cs="Calibri"/>
              </w:rPr>
              <w:t>atro</w:t>
            </w:r>
            <w:bookmarkStart w:id="0" w:name="_GoBack"/>
            <w:bookmarkEnd w:id="0"/>
            <w:r w:rsidRPr="004F2351">
              <w:rPr>
                <w:rFonts w:cs="Calibri"/>
              </w:rPr>
              <w:t xml:space="preserve">cínio foi revisado na reunião do Conselho Diretor e que houve um entendimento de que </w:t>
            </w:r>
            <w:r w:rsidR="00CE1B6E" w:rsidRPr="004F2351">
              <w:rPr>
                <w:rFonts w:cs="Calibri"/>
              </w:rPr>
              <w:t>o mesmo</w:t>
            </w:r>
            <w:r w:rsidRPr="004F2351">
              <w:rPr>
                <w:rFonts w:cs="Calibri"/>
              </w:rPr>
              <w:t xml:space="preserve"> se aplica à todas entidades, não somente àquelas que compõem o CP-CAU. Se manifestou no sentido de alertar sobre a necessidade de passar os documentos nas Comissões antes da Plenária, a fim de que não haja discussão durante a Sessão.</w:t>
            </w:r>
          </w:p>
          <w:p w:rsidR="004F2351" w:rsidRDefault="004F2351" w:rsidP="004F2351">
            <w:pPr>
              <w:pStyle w:val="PargrafodaLista"/>
              <w:numPr>
                <w:ilvl w:val="0"/>
                <w:numId w:val="35"/>
              </w:numPr>
              <w:ind w:left="175" w:hanging="17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Edital de </w:t>
            </w:r>
            <w:r w:rsidR="00CE1B6E" w:rsidRPr="004F2351">
              <w:rPr>
                <w:rFonts w:cs="Calibri"/>
              </w:rPr>
              <w:t>Apoio Institucional</w:t>
            </w:r>
            <w:r>
              <w:rPr>
                <w:rFonts w:cs="Calibri"/>
              </w:rPr>
              <w:t>:</w:t>
            </w:r>
          </w:p>
          <w:p w:rsidR="008A3934" w:rsidRPr="004F2351" w:rsidRDefault="004F2351" w:rsidP="004F235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diz</w:t>
            </w:r>
            <w:r w:rsidR="00CE1B6E" w:rsidRPr="004F2351">
              <w:rPr>
                <w:rFonts w:cs="Calibri"/>
              </w:rPr>
              <w:t xml:space="preserve"> que a Unidade de Planejamento do CAU/RS </w:t>
            </w:r>
            <w:r w:rsidR="008A3934" w:rsidRPr="004F2351">
              <w:rPr>
                <w:rFonts w:cs="Calibri"/>
              </w:rPr>
              <w:t>acompanhará as propostas</w:t>
            </w:r>
            <w:r w:rsidR="00CE1B6E" w:rsidRPr="004F2351">
              <w:rPr>
                <w:rFonts w:cs="Calibri"/>
              </w:rPr>
              <w:t>,</w:t>
            </w:r>
            <w:r w:rsidR="008A3934" w:rsidRPr="004F2351">
              <w:rPr>
                <w:rFonts w:cs="Calibri"/>
              </w:rPr>
              <w:t xml:space="preserve"> a fim de </w:t>
            </w:r>
            <w:r w:rsidRPr="004F2351">
              <w:rPr>
                <w:rFonts w:cs="Calibri"/>
              </w:rPr>
              <w:t xml:space="preserve">evitar o </w:t>
            </w:r>
            <w:r w:rsidR="008A3934" w:rsidRPr="004F2351">
              <w:rPr>
                <w:rFonts w:cs="Calibri"/>
              </w:rPr>
              <w:t xml:space="preserve">comprometimento de verba </w:t>
            </w:r>
            <w:r w:rsidRPr="004F2351">
              <w:rPr>
                <w:rFonts w:cs="Calibri"/>
              </w:rPr>
              <w:t>para despesas com a mesma finalidade.</w:t>
            </w:r>
          </w:p>
          <w:p w:rsidR="004F2351" w:rsidRDefault="004F2351" w:rsidP="004F2351">
            <w:pPr>
              <w:pStyle w:val="PargrafodaLista"/>
              <w:numPr>
                <w:ilvl w:val="0"/>
                <w:numId w:val="35"/>
              </w:numPr>
              <w:ind w:left="175" w:hanging="175"/>
              <w:jc w:val="both"/>
              <w:rPr>
                <w:rFonts w:cs="Calibri"/>
              </w:rPr>
            </w:pPr>
            <w:r w:rsidRPr="004F2351">
              <w:rPr>
                <w:rFonts w:cs="Calibri"/>
              </w:rPr>
              <w:t xml:space="preserve">Edital </w:t>
            </w:r>
            <w:r w:rsidR="008A3934" w:rsidRPr="004F2351">
              <w:rPr>
                <w:rFonts w:cs="Calibri"/>
              </w:rPr>
              <w:t xml:space="preserve">ATHIS: </w:t>
            </w:r>
          </w:p>
          <w:p w:rsidR="008A3934" w:rsidRPr="004F2351" w:rsidRDefault="004F2351" w:rsidP="004F235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8A3934" w:rsidRPr="004F2351">
              <w:rPr>
                <w:rFonts w:cs="Calibri"/>
              </w:rPr>
              <w:t>Co</w:t>
            </w:r>
            <w:r w:rsidRPr="004F2351">
              <w:rPr>
                <w:rFonts w:cs="Calibri"/>
              </w:rPr>
              <w:t>ns. Rômulo diz que o E</w:t>
            </w:r>
            <w:r w:rsidR="008A3934" w:rsidRPr="004F2351">
              <w:rPr>
                <w:rFonts w:cs="Calibri"/>
              </w:rPr>
              <w:t>dital também foi revisado na reunião e será apresentado na Plenária Extraordinária.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4F2351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Default="001102CD" w:rsidP="001102CD">
      <w:pPr>
        <w:suppressLineNumbers/>
        <w:tabs>
          <w:tab w:val="left" w:pos="6854"/>
        </w:tabs>
        <w:spacing w:before="600" w:after="0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392466">
      <w:headerReference w:type="default" r:id="rId9"/>
      <w:footerReference w:type="default" r:id="rId10"/>
      <w:pgSz w:w="11906" w:h="16838"/>
      <w:pgMar w:top="1560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5735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D3CDC" w:rsidRPr="00392466" w:rsidRDefault="00FD3CDC">
        <w:pPr>
          <w:pStyle w:val="Rodap"/>
          <w:jc w:val="right"/>
          <w:rPr>
            <w:sz w:val="18"/>
            <w:szCs w:val="18"/>
          </w:rPr>
        </w:pPr>
        <w:r w:rsidRPr="00392466">
          <w:rPr>
            <w:sz w:val="18"/>
            <w:szCs w:val="18"/>
          </w:rPr>
          <w:fldChar w:fldCharType="begin"/>
        </w:r>
        <w:r w:rsidRPr="00392466">
          <w:rPr>
            <w:sz w:val="18"/>
            <w:szCs w:val="18"/>
          </w:rPr>
          <w:instrText>PAGE   \* MERGEFORMAT</w:instrText>
        </w:r>
        <w:r w:rsidRPr="00392466">
          <w:rPr>
            <w:sz w:val="18"/>
            <w:szCs w:val="18"/>
          </w:rPr>
          <w:fldChar w:fldCharType="separate"/>
        </w:r>
        <w:r w:rsidR="000D15A6">
          <w:rPr>
            <w:noProof/>
            <w:sz w:val="18"/>
            <w:szCs w:val="18"/>
          </w:rPr>
          <w:t>3</w:t>
        </w:r>
        <w:r w:rsidRPr="00392466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6124252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7C"/>
    <w:multiLevelType w:val="multilevel"/>
    <w:tmpl w:val="1F9C18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1611CD"/>
    <w:multiLevelType w:val="hybridMultilevel"/>
    <w:tmpl w:val="17BA8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B1794F"/>
    <w:multiLevelType w:val="hybridMultilevel"/>
    <w:tmpl w:val="D5BACB24"/>
    <w:lvl w:ilvl="0" w:tplc="D44054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2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26"/>
  </w:num>
  <w:num w:numId="5">
    <w:abstractNumId w:val="33"/>
  </w:num>
  <w:num w:numId="6">
    <w:abstractNumId w:val="30"/>
  </w:num>
  <w:num w:numId="7">
    <w:abstractNumId w:val="6"/>
  </w:num>
  <w:num w:numId="8">
    <w:abstractNumId w:val="21"/>
  </w:num>
  <w:num w:numId="9">
    <w:abstractNumId w:val="23"/>
  </w:num>
  <w:num w:numId="10">
    <w:abstractNumId w:val="31"/>
  </w:num>
  <w:num w:numId="11">
    <w:abstractNumId w:val="5"/>
  </w:num>
  <w:num w:numId="12">
    <w:abstractNumId w:val="16"/>
  </w:num>
  <w:num w:numId="13">
    <w:abstractNumId w:val="25"/>
  </w:num>
  <w:num w:numId="14">
    <w:abstractNumId w:val="27"/>
  </w:num>
  <w:num w:numId="15">
    <w:abstractNumId w:val="3"/>
  </w:num>
  <w:num w:numId="16">
    <w:abstractNumId w:val="0"/>
  </w:num>
  <w:num w:numId="17">
    <w:abstractNumId w:val="9"/>
  </w:num>
  <w:num w:numId="18">
    <w:abstractNumId w:val="28"/>
  </w:num>
  <w:num w:numId="19">
    <w:abstractNumId w:val="19"/>
  </w:num>
  <w:num w:numId="20">
    <w:abstractNumId w:val="4"/>
  </w:num>
  <w:num w:numId="21">
    <w:abstractNumId w:val="13"/>
  </w:num>
  <w:num w:numId="22">
    <w:abstractNumId w:val="10"/>
  </w:num>
  <w:num w:numId="23">
    <w:abstractNumId w:val="14"/>
  </w:num>
  <w:num w:numId="24">
    <w:abstractNumId w:val="12"/>
  </w:num>
  <w:num w:numId="25">
    <w:abstractNumId w:val="34"/>
  </w:num>
  <w:num w:numId="26">
    <w:abstractNumId w:val="18"/>
  </w:num>
  <w:num w:numId="27">
    <w:abstractNumId w:val="1"/>
  </w:num>
  <w:num w:numId="28">
    <w:abstractNumId w:val="20"/>
  </w:num>
  <w:num w:numId="29">
    <w:abstractNumId w:val="11"/>
  </w:num>
  <w:num w:numId="30">
    <w:abstractNumId w:val="32"/>
  </w:num>
  <w:num w:numId="31">
    <w:abstractNumId w:val="15"/>
  </w:num>
  <w:num w:numId="32">
    <w:abstractNumId w:val="17"/>
  </w:num>
  <w:num w:numId="33">
    <w:abstractNumId w:val="24"/>
  </w:num>
  <w:num w:numId="34">
    <w:abstractNumId w:val="22"/>
  </w:num>
  <w:num w:numId="3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5FE2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15A6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95A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D727D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454C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639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5015"/>
    <w:rsid w:val="00386A6E"/>
    <w:rsid w:val="00386BEF"/>
    <w:rsid w:val="0039185D"/>
    <w:rsid w:val="00392466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2351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52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D1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6A51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1B6E"/>
    <w:rsid w:val="00CE22F5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5382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sid w:val="00392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E7B6481BDB482CB7183A5D38C69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B45EC-A569-4C16-9FB3-DBB238DAB113}"/>
      </w:docPartPr>
      <w:docPartBody>
        <w:p w:rsidR="00000000" w:rsidRDefault="007C10E5" w:rsidP="007C10E5">
          <w:pPr>
            <w:pStyle w:val="DBE7B6481BDB482CB7183A5D38C69DA5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4F805A173009400780BAB5357EFC1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D3D3E-FADA-469D-B21F-DDC811FE1E08}"/>
      </w:docPartPr>
      <w:docPartBody>
        <w:p w:rsidR="00000000" w:rsidRDefault="007C10E5" w:rsidP="007C10E5">
          <w:pPr>
            <w:pStyle w:val="4F805A173009400780BAB5357EFC165D"/>
          </w:pPr>
          <w:r w:rsidRPr="00360913">
            <w:rPr>
              <w:rStyle w:val="TextodoEspaoReservado"/>
            </w:rPr>
            <w:t>[Resumo]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E5"/>
    <w:rsid w:val="007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10E5"/>
    <w:rPr>
      <w:color w:val="808080"/>
    </w:rPr>
  </w:style>
  <w:style w:type="paragraph" w:customStyle="1" w:styleId="4B818B2B33FE4102989D1B47A03D4B5E">
    <w:name w:val="4B818B2B33FE4102989D1B47A03D4B5E"/>
    <w:rsid w:val="007C10E5"/>
  </w:style>
  <w:style w:type="paragraph" w:customStyle="1" w:styleId="209F05EC916B475193EFC9DF28C47758">
    <w:name w:val="209F05EC916B475193EFC9DF28C47758"/>
    <w:rsid w:val="007C10E5"/>
  </w:style>
  <w:style w:type="paragraph" w:customStyle="1" w:styleId="7A8A25CCF62946ABB005BC408407BCE4">
    <w:name w:val="7A8A25CCF62946ABB005BC408407BCE4"/>
    <w:rsid w:val="007C10E5"/>
  </w:style>
  <w:style w:type="paragraph" w:customStyle="1" w:styleId="7DDA9E31FD4149F992F1AF0B7D356379">
    <w:name w:val="7DDA9E31FD4149F992F1AF0B7D356379"/>
    <w:rsid w:val="007C10E5"/>
  </w:style>
  <w:style w:type="paragraph" w:customStyle="1" w:styleId="DBE7B6481BDB482CB7183A5D38C69DA5">
    <w:name w:val="DBE7B6481BDB482CB7183A5D38C69DA5"/>
    <w:rsid w:val="007C10E5"/>
  </w:style>
  <w:style w:type="paragraph" w:customStyle="1" w:styleId="4F805A173009400780BAB5357EFC165D">
    <w:name w:val="4F805A173009400780BAB5357EFC165D"/>
    <w:rsid w:val="007C1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690 – Sandro Silva Teixeira:  impugnação julgada improcedente.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42D247-E8CE-4469-AFDC-25F79CB9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3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961/2016</dc:subject>
  <dc:creator>Usuário</dc:creator>
  <cp:lastModifiedBy>Carla Regina Dal Lago Valério</cp:lastModifiedBy>
  <cp:revision>916</cp:revision>
  <cp:lastPrinted>2017-03-10T18:22:00Z</cp:lastPrinted>
  <dcterms:created xsi:type="dcterms:W3CDTF">2016-06-07T12:44:00Z</dcterms:created>
  <dcterms:modified xsi:type="dcterms:W3CDTF">2017-05-16T16:25:00Z</dcterms:modified>
</cp:coreProperties>
</file>