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51A7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51A7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51A7E" w:rsidRDefault="00FE20B4" w:rsidP="00A912F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597</w:t>
            </w:r>
            <w:r w:rsidR="009519EB" w:rsidRPr="00051A7E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051A7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051A7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51A7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51A7E" w:rsidRDefault="00FE20B4" w:rsidP="00A912F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1273</w:t>
            </w:r>
            <w:r w:rsidR="008059D0" w:rsidRPr="00051A7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051A7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51A7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051A7E" w:rsidRDefault="00A912F5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51A7E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 w:rsidR="00FE20B4" w:rsidRPr="00051A7E">
              <w:rPr>
                <w:rFonts w:ascii="Times New Roman" w:eastAsia="Calibri" w:hAnsi="Times New Roman"/>
                <w:sz w:val="22"/>
                <w:szCs w:val="22"/>
              </w:rPr>
              <w:t>NELSON VALENTE SILVEIRA</w:t>
            </w:r>
            <w:r w:rsidR="001812D1" w:rsidRPr="00051A7E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F72814" w:rsidRPr="00051A7E" w:rsidRDefault="004B32EE" w:rsidP="00FE20B4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51A7E">
              <w:rPr>
                <w:rFonts w:ascii="Times New Roman" w:eastAsia="Calibri" w:hAnsi="Times New Roman"/>
                <w:sz w:val="22"/>
                <w:szCs w:val="22"/>
              </w:rPr>
              <w:t>CPF</w:t>
            </w:r>
            <w:r w:rsidR="00FE20B4" w:rsidRPr="00051A7E">
              <w:rPr>
                <w:rFonts w:ascii="Times New Roman" w:eastAsia="Calibri" w:hAnsi="Times New Roman"/>
                <w:sz w:val="22"/>
                <w:szCs w:val="22"/>
              </w:rPr>
              <w:t xml:space="preserve"> 817.752.610-34</w:t>
            </w:r>
            <w:r w:rsidR="00F72814" w:rsidRPr="00051A7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</w:tr>
      <w:tr w:rsidR="00F53E37" w:rsidRPr="00051A7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51A7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51A7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051A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051A7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51A7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051A7E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51A7E" w:rsidRDefault="00F8201B" w:rsidP="00A912F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051A7E">
              <w:rPr>
                <w:rFonts w:ascii="Times New Roman" w:hAnsi="Times New Roman"/>
                <w:sz w:val="22"/>
                <w:szCs w:val="22"/>
              </w:rPr>
              <w:t>O(A)</w:t>
            </w:r>
            <w:r w:rsidR="00BF1D76" w:rsidRPr="00051A7E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="00EF673B" w:rsidRPr="00051A7E">
              <w:rPr>
                <w:rFonts w:ascii="Times New Roman" w:hAnsi="Times New Roman"/>
                <w:sz w:val="22"/>
                <w:szCs w:val="22"/>
              </w:rPr>
              <w:t>ÔMULO PLENTZ GIRALT</w:t>
            </w:r>
          </w:p>
        </w:tc>
      </w:tr>
      <w:tr w:rsidR="006B5082" w:rsidRPr="00051A7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51A7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051A7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051A7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051A7E">
        <w:rPr>
          <w:rFonts w:ascii="Times New Roman" w:eastAsia="Calibri" w:hAnsi="Times New Roman"/>
          <w:sz w:val="22"/>
          <w:szCs w:val="22"/>
        </w:rPr>
        <w:t xml:space="preserve">Em </w:t>
      </w:r>
      <w:r w:rsidR="00FE20B4" w:rsidRPr="00051A7E">
        <w:rPr>
          <w:rFonts w:ascii="Times New Roman" w:eastAsia="Calibri" w:hAnsi="Times New Roman"/>
          <w:sz w:val="22"/>
          <w:szCs w:val="22"/>
        </w:rPr>
        <w:t>18</w:t>
      </w:r>
      <w:r w:rsidR="00F8201B" w:rsidRPr="00051A7E">
        <w:rPr>
          <w:rFonts w:ascii="Times New Roman" w:eastAsia="Calibri" w:hAnsi="Times New Roman"/>
          <w:sz w:val="22"/>
          <w:szCs w:val="22"/>
        </w:rPr>
        <w:t xml:space="preserve"> de </w:t>
      </w:r>
      <w:r w:rsidR="00FE20B4" w:rsidRPr="00051A7E">
        <w:rPr>
          <w:rFonts w:ascii="Times New Roman" w:eastAsia="Calibri" w:hAnsi="Times New Roman"/>
          <w:sz w:val="22"/>
          <w:szCs w:val="22"/>
        </w:rPr>
        <w:t>junho</w:t>
      </w:r>
      <w:r w:rsidR="009519EB" w:rsidRPr="00051A7E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051A7E">
        <w:rPr>
          <w:rFonts w:ascii="Times New Roman" w:eastAsia="Calibri" w:hAnsi="Times New Roman"/>
          <w:sz w:val="22"/>
          <w:szCs w:val="22"/>
        </w:rPr>
        <w:t>8</w:t>
      </w:r>
      <w:r w:rsidRPr="00051A7E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8059D0" w:rsidRPr="00051A7E">
        <w:rPr>
          <w:rFonts w:ascii="Times New Roman" w:eastAsia="Calibri" w:hAnsi="Times New Roman"/>
          <w:sz w:val="22"/>
          <w:szCs w:val="22"/>
        </w:rPr>
        <w:t>1</w:t>
      </w:r>
      <w:r w:rsidR="00DF40DF" w:rsidRPr="00051A7E">
        <w:rPr>
          <w:rFonts w:ascii="Times New Roman" w:eastAsia="Calibri" w:hAnsi="Times New Roman"/>
          <w:sz w:val="22"/>
          <w:szCs w:val="22"/>
        </w:rPr>
        <w:t>273</w:t>
      </w:r>
      <w:r w:rsidR="009519EB" w:rsidRPr="00051A7E">
        <w:rPr>
          <w:rFonts w:ascii="Times New Roman" w:eastAsia="Calibri" w:hAnsi="Times New Roman"/>
          <w:sz w:val="22"/>
          <w:szCs w:val="22"/>
        </w:rPr>
        <w:t>/2018</w:t>
      </w:r>
      <w:r w:rsidR="006E1A9B" w:rsidRPr="00051A7E">
        <w:rPr>
          <w:rFonts w:ascii="Times New Roman" w:eastAsia="Calibri" w:hAnsi="Times New Roman"/>
          <w:sz w:val="22"/>
          <w:szCs w:val="22"/>
        </w:rPr>
        <w:t xml:space="preserve"> </w:t>
      </w:r>
      <w:r w:rsidR="00DF40DF" w:rsidRPr="00051A7E">
        <w:rPr>
          <w:rFonts w:ascii="Times New Roman" w:eastAsia="Calibri" w:hAnsi="Times New Roman"/>
          <w:sz w:val="22"/>
          <w:szCs w:val="22"/>
        </w:rPr>
        <w:t>ao Arquiteto e Urbanista</w:t>
      </w:r>
      <w:r w:rsidR="006E1A9B" w:rsidRPr="00051A7E">
        <w:rPr>
          <w:rFonts w:ascii="Times New Roman" w:eastAsia="Calibri" w:hAnsi="Times New Roman"/>
          <w:sz w:val="22"/>
          <w:szCs w:val="22"/>
        </w:rPr>
        <w:t xml:space="preserve"> </w:t>
      </w:r>
      <w:r w:rsidR="00FE20B4" w:rsidRPr="00051A7E">
        <w:rPr>
          <w:rFonts w:ascii="Times New Roman" w:eastAsia="Calibri" w:hAnsi="Times New Roman"/>
          <w:sz w:val="22"/>
          <w:szCs w:val="22"/>
        </w:rPr>
        <w:t>NELSON VALENTE SILVEIRA</w:t>
      </w:r>
      <w:r w:rsidR="00597495" w:rsidRPr="00051A7E">
        <w:rPr>
          <w:rFonts w:ascii="Times New Roman" w:eastAsia="Calibri" w:hAnsi="Times New Roman"/>
          <w:sz w:val="22"/>
          <w:szCs w:val="22"/>
        </w:rPr>
        <w:t xml:space="preserve"> </w:t>
      </w:r>
      <w:r w:rsidR="006E1A9B" w:rsidRPr="00051A7E">
        <w:rPr>
          <w:rFonts w:ascii="Times New Roman" w:eastAsia="Calibri" w:hAnsi="Times New Roman"/>
          <w:sz w:val="22"/>
          <w:szCs w:val="22"/>
        </w:rPr>
        <w:t xml:space="preserve">– CPF </w:t>
      </w:r>
      <w:r w:rsidR="00FE20B4" w:rsidRPr="00051A7E">
        <w:rPr>
          <w:rFonts w:ascii="Times New Roman" w:eastAsia="Calibri" w:hAnsi="Times New Roman"/>
          <w:sz w:val="22"/>
          <w:szCs w:val="22"/>
        </w:rPr>
        <w:t>817.752.610-34</w:t>
      </w:r>
      <w:r w:rsidR="008A4DC4" w:rsidRPr="00051A7E">
        <w:rPr>
          <w:rFonts w:ascii="Times New Roman" w:hAnsi="Times New Roman"/>
          <w:sz w:val="22"/>
          <w:szCs w:val="22"/>
        </w:rPr>
        <w:t xml:space="preserve">, </w:t>
      </w:r>
      <w:r w:rsidRPr="00051A7E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051A7E">
        <w:rPr>
          <w:rFonts w:ascii="Times New Roman" w:eastAsia="Calibri" w:hAnsi="Times New Roman"/>
          <w:sz w:val="22"/>
          <w:szCs w:val="22"/>
        </w:rPr>
        <w:t xml:space="preserve"> (fl. </w:t>
      </w:r>
      <w:r w:rsidR="00FE20B4" w:rsidRPr="00051A7E">
        <w:rPr>
          <w:rFonts w:ascii="Times New Roman" w:eastAsia="Calibri" w:hAnsi="Times New Roman"/>
          <w:sz w:val="22"/>
          <w:szCs w:val="22"/>
        </w:rPr>
        <w:t>10</w:t>
      </w:r>
      <w:r w:rsidR="00A813B8" w:rsidRPr="00051A7E">
        <w:rPr>
          <w:rFonts w:ascii="Times New Roman" w:eastAsia="Calibri" w:hAnsi="Times New Roman"/>
          <w:sz w:val="22"/>
          <w:szCs w:val="22"/>
        </w:rPr>
        <w:t>)</w:t>
      </w:r>
      <w:r w:rsidRPr="00051A7E">
        <w:rPr>
          <w:rFonts w:ascii="Times New Roman" w:eastAsia="Calibri" w:hAnsi="Times New Roman"/>
          <w:sz w:val="22"/>
          <w:szCs w:val="22"/>
        </w:rPr>
        <w:t>.</w:t>
      </w:r>
    </w:p>
    <w:p w:rsidR="00000ACA" w:rsidRPr="00051A7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051A7E">
        <w:rPr>
          <w:rFonts w:ascii="Times New Roman" w:eastAsia="Calibri" w:hAnsi="Times New Roman"/>
          <w:sz w:val="22"/>
          <w:szCs w:val="22"/>
        </w:rPr>
        <w:t>Notificad</w:t>
      </w:r>
      <w:r w:rsidR="007C3575" w:rsidRPr="00051A7E">
        <w:rPr>
          <w:rFonts w:ascii="Times New Roman" w:eastAsia="Calibri" w:hAnsi="Times New Roman"/>
          <w:sz w:val="22"/>
          <w:szCs w:val="22"/>
        </w:rPr>
        <w:t>o</w:t>
      </w:r>
      <w:r w:rsidR="007F77A3" w:rsidRPr="00051A7E">
        <w:rPr>
          <w:rFonts w:ascii="Times New Roman" w:eastAsia="Calibri" w:hAnsi="Times New Roman"/>
          <w:sz w:val="22"/>
          <w:szCs w:val="22"/>
        </w:rPr>
        <w:t xml:space="preserve"> </w:t>
      </w:r>
      <w:r w:rsidRPr="00051A7E">
        <w:rPr>
          <w:rFonts w:ascii="Times New Roman" w:eastAsia="Calibri" w:hAnsi="Times New Roman"/>
          <w:sz w:val="22"/>
          <w:szCs w:val="22"/>
        </w:rPr>
        <w:t>(fl.1</w:t>
      </w:r>
      <w:r w:rsidR="00FE20B4" w:rsidRPr="00051A7E">
        <w:rPr>
          <w:rFonts w:ascii="Times New Roman" w:eastAsia="Calibri" w:hAnsi="Times New Roman"/>
          <w:sz w:val="22"/>
          <w:szCs w:val="22"/>
        </w:rPr>
        <w:t>1</w:t>
      </w:r>
      <w:r w:rsidRPr="00051A7E">
        <w:rPr>
          <w:rFonts w:ascii="Times New Roman" w:eastAsia="Calibri" w:hAnsi="Times New Roman"/>
          <w:sz w:val="22"/>
          <w:szCs w:val="22"/>
        </w:rPr>
        <w:t>)</w:t>
      </w:r>
      <w:r w:rsidR="006E1A9B" w:rsidRPr="00051A7E">
        <w:rPr>
          <w:rFonts w:ascii="Times New Roman" w:eastAsia="Calibri" w:hAnsi="Times New Roman"/>
          <w:sz w:val="22"/>
          <w:szCs w:val="22"/>
        </w:rPr>
        <w:t xml:space="preserve">, o </w:t>
      </w:r>
      <w:r w:rsidR="00CD3E14" w:rsidRPr="00051A7E">
        <w:rPr>
          <w:rFonts w:ascii="Times New Roman" w:eastAsia="Calibri" w:hAnsi="Times New Roman"/>
          <w:sz w:val="22"/>
          <w:szCs w:val="22"/>
        </w:rPr>
        <w:t>c</w:t>
      </w:r>
      <w:r w:rsidR="00000ACA" w:rsidRPr="00051A7E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051A7E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051A7E">
        <w:rPr>
          <w:rFonts w:ascii="Times New Roman" w:eastAsia="Calibri" w:hAnsi="Times New Roman"/>
          <w:sz w:val="22"/>
          <w:szCs w:val="22"/>
        </w:rPr>
        <w:t>1</w:t>
      </w:r>
      <w:r w:rsidR="00FE20B4" w:rsidRPr="00051A7E">
        <w:rPr>
          <w:rFonts w:ascii="Times New Roman" w:eastAsia="Calibri" w:hAnsi="Times New Roman"/>
          <w:sz w:val="22"/>
          <w:szCs w:val="22"/>
        </w:rPr>
        <w:t>2</w:t>
      </w:r>
      <w:r w:rsidR="00000ACA" w:rsidRPr="00051A7E">
        <w:rPr>
          <w:rFonts w:ascii="Times New Roman" w:eastAsia="Calibri" w:hAnsi="Times New Roman"/>
          <w:sz w:val="22"/>
          <w:szCs w:val="22"/>
        </w:rPr>
        <w:t>)</w:t>
      </w:r>
      <w:r w:rsidR="006C324F" w:rsidRPr="00051A7E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051A7E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FE20B4" w:rsidRPr="00051A7E">
        <w:rPr>
          <w:rFonts w:ascii="Times New Roman" w:eastAsia="Calibri" w:hAnsi="Times New Roman"/>
          <w:sz w:val="22"/>
          <w:szCs w:val="22"/>
        </w:rPr>
        <w:t>(fls. 13</w:t>
      </w:r>
      <w:r w:rsidR="004319B2" w:rsidRPr="00051A7E">
        <w:rPr>
          <w:rFonts w:ascii="Times New Roman" w:eastAsia="Calibri" w:hAnsi="Times New Roman"/>
          <w:sz w:val="22"/>
          <w:szCs w:val="22"/>
        </w:rPr>
        <w:t>-</w:t>
      </w:r>
      <w:r w:rsidR="009362F3" w:rsidRPr="00051A7E">
        <w:rPr>
          <w:rFonts w:ascii="Times New Roman" w:eastAsia="Calibri" w:hAnsi="Times New Roman"/>
          <w:sz w:val="22"/>
          <w:szCs w:val="22"/>
        </w:rPr>
        <w:t>2</w:t>
      </w:r>
      <w:r w:rsidR="00FE20B4" w:rsidRPr="00051A7E">
        <w:rPr>
          <w:rFonts w:ascii="Times New Roman" w:eastAsia="Calibri" w:hAnsi="Times New Roman"/>
          <w:sz w:val="22"/>
          <w:szCs w:val="22"/>
        </w:rPr>
        <w:t>0</w:t>
      </w:r>
      <w:r w:rsidR="00F52F29" w:rsidRPr="00051A7E">
        <w:rPr>
          <w:rFonts w:ascii="Times New Roman" w:eastAsia="Calibri" w:hAnsi="Times New Roman"/>
          <w:sz w:val="22"/>
          <w:szCs w:val="22"/>
        </w:rPr>
        <w:t>)</w:t>
      </w:r>
      <w:r w:rsidR="00000ACA" w:rsidRPr="00051A7E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051A7E">
        <w:rPr>
          <w:rFonts w:ascii="Times New Roman" w:eastAsia="Calibri" w:hAnsi="Times New Roman"/>
          <w:sz w:val="22"/>
          <w:szCs w:val="22"/>
        </w:rPr>
        <w:t>Inform</w:t>
      </w:r>
      <w:r w:rsidR="007C3575" w:rsidRPr="00051A7E">
        <w:rPr>
          <w:rFonts w:ascii="Times New Roman" w:eastAsia="Calibri" w:hAnsi="Times New Roman"/>
          <w:sz w:val="22"/>
          <w:szCs w:val="22"/>
        </w:rPr>
        <w:t>ou</w:t>
      </w:r>
      <w:r w:rsidR="00E70CAA" w:rsidRPr="00051A7E">
        <w:rPr>
          <w:rFonts w:ascii="Times New Roman" w:eastAsia="Calibri" w:hAnsi="Times New Roman"/>
          <w:sz w:val="22"/>
          <w:szCs w:val="22"/>
        </w:rPr>
        <w:t xml:space="preserve">, </w:t>
      </w:r>
      <w:r w:rsidR="00F41F69" w:rsidRPr="00051A7E">
        <w:rPr>
          <w:rFonts w:ascii="Times New Roman" w:eastAsia="Calibri" w:hAnsi="Times New Roman"/>
          <w:sz w:val="22"/>
          <w:szCs w:val="22"/>
        </w:rPr>
        <w:t>em suma, que se encontra</w:t>
      </w:r>
      <w:r w:rsidR="00FE20B4" w:rsidRPr="00051A7E">
        <w:rPr>
          <w:rFonts w:ascii="Times New Roman" w:eastAsia="Calibri" w:hAnsi="Times New Roman"/>
          <w:sz w:val="22"/>
          <w:szCs w:val="22"/>
        </w:rPr>
        <w:t xml:space="preserve"> desligado deste Conselho desde o ano de 2013</w:t>
      </w:r>
      <w:r w:rsidR="007C3575" w:rsidRPr="00051A7E">
        <w:rPr>
          <w:rFonts w:ascii="Times New Roman" w:eastAsia="Calibri" w:hAnsi="Times New Roman"/>
          <w:sz w:val="22"/>
          <w:szCs w:val="22"/>
        </w:rPr>
        <w:t>, conforme documentos anexados aos autos.</w:t>
      </w:r>
    </w:p>
    <w:p w:rsidR="00000ACA" w:rsidRPr="00051A7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051A7E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51A7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51A7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051A7E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051A7E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051A7E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EF673B" w:rsidRPr="00051A7E" w:rsidRDefault="00EF673B" w:rsidP="00EF67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eastAsia="Calibri" w:hAnsi="Times New Roman"/>
          <w:sz w:val="22"/>
          <w:szCs w:val="22"/>
        </w:rPr>
        <w:t>Salienta</w:t>
      </w:r>
      <w:r w:rsidRPr="00051A7E">
        <w:rPr>
          <w:rFonts w:ascii="Times New Roman" w:hAnsi="Times New Roman"/>
          <w:sz w:val="22"/>
          <w:szCs w:val="22"/>
        </w:rPr>
        <w:t>-se, inicialmente, que “</w:t>
      </w:r>
      <w:r w:rsidRPr="00051A7E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51A7E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EF673B" w:rsidRPr="00051A7E" w:rsidRDefault="00EF673B" w:rsidP="00EF67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051A7E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51A7E">
        <w:rPr>
          <w:rFonts w:ascii="Times New Roman" w:hAnsi="Times New Roman"/>
          <w:sz w:val="22"/>
          <w:szCs w:val="22"/>
        </w:rPr>
        <w:t>” e por objetivo “</w:t>
      </w:r>
      <w:r w:rsidRPr="00051A7E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51A7E">
        <w:rPr>
          <w:rFonts w:ascii="Times New Roman" w:hAnsi="Times New Roman"/>
          <w:sz w:val="22"/>
          <w:szCs w:val="22"/>
        </w:rPr>
        <w:t>”, competindo-lhe “</w:t>
      </w:r>
      <w:r w:rsidRPr="00051A7E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51A7E">
        <w:rPr>
          <w:rFonts w:ascii="Times New Roman" w:hAnsi="Times New Roman"/>
          <w:sz w:val="22"/>
          <w:szCs w:val="22"/>
        </w:rPr>
        <w:t xml:space="preserve">”, </w:t>
      </w:r>
      <w:r w:rsidRPr="00051A7E">
        <w:rPr>
          <w:rFonts w:ascii="Times New Roman" w:eastAsia="Calibri" w:hAnsi="Times New Roman"/>
          <w:sz w:val="22"/>
          <w:szCs w:val="22"/>
        </w:rPr>
        <w:t>conforme</w:t>
      </w:r>
      <w:r w:rsidRPr="00051A7E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EF673B" w:rsidRPr="00051A7E" w:rsidRDefault="00EF673B" w:rsidP="00EF67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EF673B" w:rsidRPr="00051A7E" w:rsidRDefault="00EF673B" w:rsidP="00EF67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EF673B" w:rsidRPr="00051A7E" w:rsidRDefault="00EF673B" w:rsidP="00EF673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i/>
          <w:sz w:val="20"/>
          <w:szCs w:val="22"/>
        </w:rPr>
      </w:pPr>
      <w:r w:rsidRPr="00F50447">
        <w:rPr>
          <w:rFonts w:ascii="Times New Roman" w:hAnsi="Times New Roman"/>
          <w:b/>
          <w:i/>
          <w:sz w:val="20"/>
          <w:szCs w:val="22"/>
        </w:rPr>
        <w:lastRenderedPageBreak/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F50447">
        <w:rPr>
          <w:rFonts w:ascii="Times New Roman" w:hAnsi="Times New Roman"/>
          <w:i/>
          <w:sz w:val="20"/>
          <w:szCs w:val="22"/>
        </w:rPr>
        <w:t xml:space="preserve"> 1. Aplica-se ao zootecnista o art. 4 da Lei 5.550/1968, cujo preceito é no sentido de estender-lhe as disposições da Lei 5.517/68, a qual rege a profissão do veterinário, quanto à fiscalização do exercício da profissão. </w:t>
      </w:r>
      <w:r w:rsidRPr="00F50447">
        <w:rPr>
          <w:rFonts w:ascii="Times New Roman" w:hAnsi="Times New Roman"/>
          <w:b/>
          <w:i/>
          <w:sz w:val="20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F50447">
        <w:rPr>
          <w:rFonts w:ascii="Times New Roman" w:hAnsi="Times New Roman"/>
          <w:i/>
          <w:sz w:val="20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sz w:val="20"/>
          <w:szCs w:val="22"/>
        </w:rPr>
      </w:pPr>
      <w:r w:rsidRPr="00F50447">
        <w:rPr>
          <w:rFonts w:ascii="Times New Roman" w:hAnsi="Times New Roman"/>
          <w:sz w:val="20"/>
          <w:szCs w:val="22"/>
        </w:rPr>
        <w:t xml:space="preserve"> (TRF4, AG 5050823-16.2015.404.0000, Segunda Turma, Relator p/ Acórdão João Batista Lazzari, juntado aos autos em 24/02/2016) Grifou-se.</w:t>
      </w:r>
    </w:p>
    <w:p w:rsidR="00EF673B" w:rsidRPr="00F50447" w:rsidRDefault="00EF673B" w:rsidP="00EF673B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0"/>
          <w:szCs w:val="22"/>
        </w:rPr>
      </w:pP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sz w:val="20"/>
          <w:szCs w:val="22"/>
        </w:rPr>
      </w:pPr>
      <w:r w:rsidRPr="00F50447">
        <w:rPr>
          <w:rFonts w:ascii="Times New Roman" w:hAnsi="Times New Roman"/>
          <w:b/>
          <w:i/>
          <w:sz w:val="20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F50447">
        <w:rPr>
          <w:rFonts w:ascii="Times New Roman" w:hAnsi="Times New Roman"/>
          <w:i/>
          <w:sz w:val="20"/>
          <w:szCs w:val="22"/>
        </w:rPr>
        <w:t xml:space="preserve">. 1. As anuidades devidas aos conselhos profissionais se constituem em tributos, forte no art. 149 da Constituição Federal. 2. </w:t>
      </w:r>
      <w:r w:rsidRPr="00F50447">
        <w:rPr>
          <w:rFonts w:ascii="Times New Roman" w:hAnsi="Times New Roman"/>
          <w:b/>
          <w:i/>
          <w:sz w:val="20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F50447">
        <w:rPr>
          <w:rFonts w:ascii="Times New Roman" w:hAnsi="Times New Roman"/>
          <w:i/>
          <w:sz w:val="20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F50447">
        <w:rPr>
          <w:rFonts w:ascii="Times New Roman" w:hAnsi="Times New Roman"/>
          <w:sz w:val="20"/>
          <w:szCs w:val="22"/>
        </w:rPr>
        <w:t xml:space="preserve"> </w:t>
      </w: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sz w:val="20"/>
          <w:szCs w:val="22"/>
        </w:rPr>
      </w:pPr>
      <w:r w:rsidRPr="00F50447">
        <w:rPr>
          <w:rFonts w:ascii="Times New Roman" w:hAnsi="Times New Roman"/>
          <w:sz w:val="20"/>
          <w:szCs w:val="22"/>
        </w:rPr>
        <w:t>(TRF4, AC 5003746-82.2014.404.7101, Segunda Turma, Relator p/ Acórdão Otávio Roberto Pamplona, juntado aos autos em 07/12/2015) Grifou-se.</w:t>
      </w: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sz w:val="20"/>
          <w:szCs w:val="22"/>
        </w:rPr>
      </w:pP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i/>
          <w:sz w:val="20"/>
          <w:szCs w:val="22"/>
        </w:rPr>
      </w:pPr>
      <w:r w:rsidRPr="00F50447">
        <w:rPr>
          <w:rFonts w:ascii="Times New Roman" w:hAnsi="Times New Roman"/>
          <w:b/>
          <w:i/>
          <w:sz w:val="20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F50447">
        <w:rPr>
          <w:rFonts w:ascii="Times New Roman" w:hAnsi="Times New Roman"/>
          <w:i/>
          <w:sz w:val="20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sz w:val="20"/>
          <w:szCs w:val="22"/>
        </w:rPr>
      </w:pPr>
      <w:r w:rsidRPr="00F50447">
        <w:rPr>
          <w:rFonts w:ascii="Times New Roman" w:hAnsi="Times New Roman"/>
          <w:b/>
          <w:i/>
          <w:sz w:val="20"/>
          <w:szCs w:val="22"/>
        </w:rPr>
        <w:t xml:space="preserve">(TRF-4 - AC: 50002676720174047104 RS 5000267-67.2017.4.04.7104, Relator: MARGA INGE BARTH TESSLER, Data de Julgamento: 24/04/2018, TERCEIRA TURMA) </w:t>
      </w:r>
      <w:r w:rsidRPr="00F50447">
        <w:rPr>
          <w:rFonts w:ascii="Times New Roman" w:hAnsi="Times New Roman"/>
          <w:sz w:val="20"/>
          <w:szCs w:val="22"/>
        </w:rPr>
        <w:t>Grifou-se.</w:t>
      </w: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b/>
          <w:i/>
          <w:sz w:val="20"/>
          <w:szCs w:val="22"/>
        </w:rPr>
      </w:pP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i/>
          <w:sz w:val="20"/>
          <w:szCs w:val="22"/>
        </w:rPr>
      </w:pPr>
      <w:r w:rsidRPr="00F50447">
        <w:rPr>
          <w:rFonts w:ascii="Times New Roman" w:hAnsi="Times New Roman"/>
          <w:b/>
          <w:i/>
          <w:sz w:val="20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F50447">
        <w:rPr>
          <w:rFonts w:ascii="Times New Roman" w:hAnsi="Times New Roman"/>
          <w:i/>
          <w:sz w:val="20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F50447">
        <w:rPr>
          <w:rFonts w:ascii="Times New Roman" w:hAnsi="Times New Roman"/>
          <w:b/>
          <w:i/>
          <w:sz w:val="20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F50447">
        <w:rPr>
          <w:rFonts w:ascii="Times New Roman" w:hAnsi="Times New Roman"/>
          <w:i/>
          <w:sz w:val="20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EF673B" w:rsidRPr="00F50447" w:rsidRDefault="00EF673B" w:rsidP="00EF673B">
      <w:pPr>
        <w:pStyle w:val="PargrafodaLista"/>
        <w:ind w:left="720"/>
        <w:jc w:val="both"/>
        <w:rPr>
          <w:rFonts w:ascii="Times New Roman" w:hAnsi="Times New Roman"/>
          <w:b/>
          <w:i/>
          <w:sz w:val="20"/>
          <w:szCs w:val="22"/>
        </w:rPr>
      </w:pPr>
      <w:r w:rsidRPr="00F50447">
        <w:rPr>
          <w:rFonts w:ascii="Times New Roman" w:hAnsi="Times New Roman"/>
          <w:b/>
          <w:i/>
          <w:sz w:val="20"/>
          <w:szCs w:val="22"/>
        </w:rPr>
        <w:lastRenderedPageBreak/>
        <w:t xml:space="preserve">(TRF-4 - AC: 50150438920144047100 RS 5015043-89.2014.404.7100, Relator: MARIA DE FÁTIMA FREITAS LABARRÈRE, Data de Julgamento: 08/06/2016, PRIMEIRA TURMA) </w:t>
      </w:r>
      <w:r w:rsidRPr="00F50447">
        <w:rPr>
          <w:rFonts w:ascii="Times New Roman" w:hAnsi="Times New Roman"/>
          <w:sz w:val="20"/>
          <w:szCs w:val="22"/>
        </w:rPr>
        <w:t>Grifou-se.</w:t>
      </w:r>
    </w:p>
    <w:p w:rsidR="00EF673B" w:rsidRPr="00051A7E" w:rsidRDefault="00EF673B" w:rsidP="00EF673B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A10CF2" w:rsidRPr="00051A7E" w:rsidRDefault="00EF673B" w:rsidP="00EF67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 xml:space="preserve">No caso em análise, o profissional impugnante comprova </w:t>
      </w:r>
      <w:r w:rsidR="004C510B" w:rsidRPr="00051A7E">
        <w:rPr>
          <w:rFonts w:ascii="Times New Roman" w:hAnsi="Times New Roman"/>
          <w:sz w:val="22"/>
          <w:szCs w:val="22"/>
        </w:rPr>
        <w:t xml:space="preserve">recebimento de e-mail do </w:t>
      </w:r>
      <w:r w:rsidRPr="00051A7E">
        <w:rPr>
          <w:rFonts w:ascii="Times New Roman" w:hAnsi="Times New Roman"/>
          <w:sz w:val="22"/>
          <w:szCs w:val="22"/>
        </w:rPr>
        <w:t xml:space="preserve">CAU </w:t>
      </w:r>
      <w:r w:rsidR="004C510B" w:rsidRPr="00051A7E">
        <w:rPr>
          <w:rFonts w:ascii="Times New Roman" w:hAnsi="Times New Roman"/>
          <w:sz w:val="22"/>
          <w:szCs w:val="22"/>
        </w:rPr>
        <w:t>com a informação de interrupção d</w:t>
      </w:r>
      <w:r w:rsidR="007F402C" w:rsidRPr="00051A7E">
        <w:rPr>
          <w:rFonts w:ascii="Times New Roman" w:hAnsi="Times New Roman"/>
          <w:sz w:val="22"/>
          <w:szCs w:val="22"/>
        </w:rPr>
        <w:t>e seu</w:t>
      </w:r>
      <w:r w:rsidR="004C510B" w:rsidRPr="00051A7E">
        <w:rPr>
          <w:rFonts w:ascii="Times New Roman" w:hAnsi="Times New Roman"/>
          <w:sz w:val="22"/>
          <w:szCs w:val="22"/>
        </w:rPr>
        <w:t xml:space="preserve"> registro </w:t>
      </w:r>
      <w:r w:rsidR="007F402C" w:rsidRPr="00051A7E">
        <w:rPr>
          <w:rFonts w:ascii="Times New Roman" w:hAnsi="Times New Roman"/>
          <w:sz w:val="22"/>
          <w:szCs w:val="22"/>
        </w:rPr>
        <w:t xml:space="preserve">em </w:t>
      </w:r>
      <w:r w:rsidR="00A10CF2" w:rsidRPr="00051A7E">
        <w:rPr>
          <w:rFonts w:ascii="Times New Roman" w:hAnsi="Times New Roman"/>
          <w:sz w:val="22"/>
          <w:szCs w:val="22"/>
        </w:rPr>
        <w:t>20/11/2013 (fl. 20).</w:t>
      </w:r>
    </w:p>
    <w:p w:rsidR="00EF673B" w:rsidRPr="00051A7E" w:rsidRDefault="00A10CF2" w:rsidP="00BD672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 xml:space="preserve"> </w:t>
      </w:r>
      <w:r w:rsidR="00EF673B" w:rsidRPr="00051A7E">
        <w:rPr>
          <w:rFonts w:ascii="Times New Roman" w:hAnsi="Times New Roman"/>
          <w:sz w:val="22"/>
          <w:szCs w:val="22"/>
        </w:rPr>
        <w:t xml:space="preserve">Além disso, </w:t>
      </w:r>
      <w:r w:rsidR="00BD6721" w:rsidRPr="00051A7E">
        <w:rPr>
          <w:rFonts w:ascii="Times New Roman" w:hAnsi="Times New Roman"/>
          <w:sz w:val="22"/>
          <w:szCs w:val="22"/>
        </w:rPr>
        <w:t xml:space="preserve">em consulta ao SICCAU, </w:t>
      </w:r>
      <w:r w:rsidR="00AD1D3A" w:rsidRPr="00051A7E">
        <w:rPr>
          <w:rFonts w:ascii="Times New Roman" w:hAnsi="Times New Roman"/>
          <w:sz w:val="22"/>
          <w:szCs w:val="22"/>
        </w:rPr>
        <w:t>identifico o pagamento das anuidades de 2012 e 2013</w:t>
      </w:r>
      <w:r w:rsidR="00BD6721" w:rsidRPr="00051A7E">
        <w:rPr>
          <w:rFonts w:ascii="Times New Roman" w:hAnsi="Times New Roman"/>
          <w:sz w:val="22"/>
          <w:szCs w:val="22"/>
        </w:rPr>
        <w:t>.</w:t>
      </w:r>
    </w:p>
    <w:p w:rsidR="004258B8" w:rsidRPr="00051A7E" w:rsidRDefault="00EF673B" w:rsidP="00EF67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>Assim, tenho que as medidas adotadas pelo profissional tem o condão de afastar a cobrança das anuidades constantes na Notificação Administrativa em epígrafe, uma vez que presente o pedido de interrupção do registro pelo profissional junto ao Conselho</w:t>
      </w:r>
      <w:r w:rsidR="004258B8" w:rsidRPr="00051A7E">
        <w:rPr>
          <w:rFonts w:ascii="Times New Roman" w:hAnsi="Times New Roman"/>
          <w:sz w:val="22"/>
          <w:szCs w:val="22"/>
        </w:rPr>
        <w:t>.</w:t>
      </w:r>
    </w:p>
    <w:p w:rsidR="00EF673B" w:rsidRPr="00051A7E" w:rsidRDefault="00EF673B" w:rsidP="00EF67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F673B" w:rsidRPr="00051A7E" w:rsidRDefault="00EF673B" w:rsidP="00EF673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 xml:space="preserve">Ante o exposto, opino pela </w:t>
      </w:r>
      <w:r w:rsidRPr="00051A7E">
        <w:rPr>
          <w:rFonts w:ascii="Times New Roman" w:hAnsi="Times New Roman"/>
          <w:b/>
          <w:sz w:val="22"/>
          <w:szCs w:val="22"/>
        </w:rPr>
        <w:t>procedência</w:t>
      </w:r>
      <w:r w:rsidRPr="00051A7E">
        <w:rPr>
          <w:rFonts w:ascii="Times New Roman" w:hAnsi="Times New Roman"/>
          <w:sz w:val="22"/>
          <w:szCs w:val="22"/>
        </w:rPr>
        <w:t xml:space="preserve"> da impugnação oferecida pelo</w:t>
      </w:r>
      <w:r w:rsidRPr="00051A7E">
        <w:rPr>
          <w:rFonts w:ascii="Times New Roman" w:eastAsia="Calibri" w:hAnsi="Times New Roman"/>
          <w:sz w:val="22"/>
          <w:szCs w:val="22"/>
        </w:rPr>
        <w:t xml:space="preserve"> </w:t>
      </w:r>
      <w:r w:rsidR="000C6A9B" w:rsidRPr="00051A7E">
        <w:rPr>
          <w:rFonts w:ascii="Times New Roman" w:eastAsia="Calibri" w:hAnsi="Times New Roman"/>
          <w:sz w:val="22"/>
          <w:szCs w:val="22"/>
        </w:rPr>
        <w:t>Arquiteto e Urbanista NELSON VALENTE SILVEIRA – CPF 817.752.610-34</w:t>
      </w:r>
      <w:r w:rsidRPr="00051A7E">
        <w:rPr>
          <w:rFonts w:ascii="Times New Roman" w:hAnsi="Times New Roman"/>
          <w:sz w:val="22"/>
          <w:szCs w:val="22"/>
        </w:rPr>
        <w:t>, com o fim de, com base nos elementos probatórios existentes nos autos, extinguir o débito relativo às anuidades de 2014, 2015, 2016 e 2017, visto que foi comprovado nos autos o pedido de interrupção do registro</w:t>
      </w:r>
      <w:r w:rsidR="000C6A9B" w:rsidRPr="00051A7E">
        <w:rPr>
          <w:rFonts w:ascii="Times New Roman" w:hAnsi="Times New Roman"/>
          <w:sz w:val="22"/>
          <w:szCs w:val="22"/>
        </w:rPr>
        <w:t xml:space="preserve"> em 20/11/2013</w:t>
      </w:r>
      <w:r w:rsidRPr="00051A7E">
        <w:rPr>
          <w:rFonts w:ascii="Times New Roman" w:hAnsi="Times New Roman"/>
          <w:sz w:val="22"/>
          <w:szCs w:val="22"/>
        </w:rPr>
        <w:t>.</w:t>
      </w:r>
    </w:p>
    <w:p w:rsidR="00EF673B" w:rsidRPr="00051A7E" w:rsidRDefault="00EF673B" w:rsidP="00EF673B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051A7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27C65" w:rsidRPr="00051A7E">
        <w:rPr>
          <w:rFonts w:ascii="Times New Roman" w:eastAsia="Calibri" w:hAnsi="Times New Roman"/>
          <w:sz w:val="22"/>
          <w:szCs w:val="22"/>
        </w:rPr>
        <w:t>13</w:t>
      </w:r>
      <w:r w:rsidRPr="00051A7E">
        <w:rPr>
          <w:rFonts w:ascii="Times New Roman" w:eastAsia="Calibri" w:hAnsi="Times New Roman"/>
          <w:sz w:val="22"/>
          <w:szCs w:val="22"/>
        </w:rPr>
        <w:t xml:space="preserve"> de </w:t>
      </w:r>
      <w:r w:rsidR="00D27C65" w:rsidRPr="00051A7E">
        <w:rPr>
          <w:rFonts w:ascii="Times New Roman" w:eastAsia="Calibri" w:hAnsi="Times New Roman"/>
          <w:sz w:val="22"/>
          <w:szCs w:val="22"/>
        </w:rPr>
        <w:t>novembro</w:t>
      </w:r>
      <w:r w:rsidRPr="00051A7E">
        <w:rPr>
          <w:rFonts w:ascii="Times New Roman" w:eastAsia="Calibri" w:hAnsi="Times New Roman"/>
          <w:sz w:val="22"/>
          <w:szCs w:val="22"/>
        </w:rPr>
        <w:t xml:space="preserve"> de 2018.</w:t>
      </w:r>
    </w:p>
    <w:p w:rsidR="00EF673B" w:rsidRDefault="00EF673B" w:rsidP="00EF673B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ED127B" w:rsidRPr="00051A7E" w:rsidRDefault="00ED127B" w:rsidP="00EF673B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EF673B" w:rsidRPr="00051A7E" w:rsidRDefault="00EF673B" w:rsidP="00EF673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b/>
          <w:sz w:val="22"/>
          <w:szCs w:val="22"/>
        </w:rPr>
        <w:t>RÔMULO PLENTZ GIRALT</w:t>
      </w:r>
    </w:p>
    <w:p w:rsidR="00EF673B" w:rsidRPr="00051A7E" w:rsidRDefault="00EF673B" w:rsidP="00EF673B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051A7E">
        <w:rPr>
          <w:rFonts w:ascii="Times New Roman" w:eastAsia="Calibri" w:hAnsi="Times New Roman"/>
          <w:sz w:val="22"/>
          <w:szCs w:val="22"/>
        </w:rPr>
        <w:t>Conselheiro(a) Relator(a)</w:t>
      </w:r>
    </w:p>
    <w:p w:rsidR="00EF673B" w:rsidRPr="00ED127B" w:rsidRDefault="00EF673B" w:rsidP="00EF673B">
      <w:pPr>
        <w:spacing w:before="120" w:after="120"/>
        <w:ind w:left="1440"/>
        <w:rPr>
          <w:rFonts w:ascii="Times New Roman" w:eastAsia="Calibri" w:hAnsi="Times New Roman"/>
          <w:sz w:val="20"/>
          <w:szCs w:val="22"/>
        </w:rPr>
      </w:pPr>
    </w:p>
    <w:p w:rsidR="00EF673B" w:rsidRPr="00ED127B" w:rsidRDefault="00EF673B" w:rsidP="00EF673B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ED127B">
        <w:rPr>
          <w:rFonts w:ascii="Times New Roman" w:hAnsi="Times New Roman"/>
          <w:b/>
          <w:sz w:val="20"/>
          <w:szCs w:val="22"/>
        </w:rPr>
        <w:t>Cezar Eduardo Rieger</w:t>
      </w:r>
    </w:p>
    <w:p w:rsidR="00EF673B" w:rsidRPr="00ED127B" w:rsidRDefault="00EF673B" w:rsidP="00EF673B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ED127B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051A7E" w:rsidRDefault="00051A7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A94587" w:rsidRPr="00051A7E" w:rsidTr="00051A7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597/2018</w:t>
            </w:r>
          </w:p>
        </w:tc>
      </w:tr>
      <w:tr w:rsidR="00A94587" w:rsidRPr="00051A7E" w:rsidTr="00051A7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1273/2018</w:t>
            </w:r>
          </w:p>
        </w:tc>
      </w:tr>
      <w:tr w:rsidR="00A94587" w:rsidRPr="00051A7E" w:rsidTr="00051A7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Arq. Urb. NELSON VALENTE SILVEIRA.</w:t>
            </w:r>
          </w:p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 xml:space="preserve">CPF 817.752.610-34 </w:t>
            </w:r>
          </w:p>
        </w:tc>
      </w:tr>
      <w:tr w:rsidR="00A94587" w:rsidRPr="00051A7E" w:rsidTr="00051A7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A94587" w:rsidRPr="00051A7E" w:rsidTr="00051A7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94587" w:rsidRPr="00051A7E" w:rsidRDefault="00A94587" w:rsidP="00E123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CONSELHEIRO(A) RÔMULO PLENTZ GIRALT</w:t>
            </w:r>
          </w:p>
        </w:tc>
      </w:tr>
      <w:tr w:rsidR="00EF673B" w:rsidRPr="00051A7E" w:rsidTr="00051A7E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F673B" w:rsidRPr="00051A7E" w:rsidRDefault="00EF673B" w:rsidP="004502C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02C1">
              <w:rPr>
                <w:rFonts w:ascii="Times New Roman" w:hAnsi="Times New Roman"/>
                <w:b/>
                <w:sz w:val="22"/>
                <w:szCs w:val="22"/>
              </w:rPr>
              <w:t>199</w:t>
            </w: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051A7E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F673B" w:rsidRPr="00051A7E" w:rsidRDefault="00EF673B" w:rsidP="00EF673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>A COMISSÃO DE PLANEJAMENTO E FINANÇAS CPF</w:t>
      </w:r>
      <w:r w:rsidR="00051A7E">
        <w:rPr>
          <w:rFonts w:ascii="Times New Roman" w:hAnsi="Times New Roman"/>
          <w:sz w:val="22"/>
          <w:szCs w:val="22"/>
        </w:rPr>
        <w:t>I</w:t>
      </w:r>
      <w:r w:rsidRPr="00051A7E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D27C65" w:rsidRPr="00051A7E">
        <w:rPr>
          <w:rFonts w:ascii="Times New Roman" w:hAnsi="Times New Roman"/>
          <w:sz w:val="22"/>
          <w:szCs w:val="22"/>
        </w:rPr>
        <w:t xml:space="preserve">13 </w:t>
      </w:r>
      <w:r w:rsidRPr="00051A7E">
        <w:rPr>
          <w:rFonts w:ascii="Times New Roman" w:eastAsia="Calibri" w:hAnsi="Times New Roman"/>
          <w:sz w:val="22"/>
          <w:szCs w:val="22"/>
        </w:rPr>
        <w:t xml:space="preserve">de </w:t>
      </w:r>
      <w:r w:rsidR="00D27C65" w:rsidRPr="00051A7E">
        <w:rPr>
          <w:rFonts w:ascii="Times New Roman" w:eastAsia="Calibri" w:hAnsi="Times New Roman"/>
          <w:sz w:val="22"/>
          <w:szCs w:val="22"/>
        </w:rPr>
        <w:t>novembro</w:t>
      </w:r>
      <w:r w:rsidRPr="00051A7E">
        <w:rPr>
          <w:rFonts w:ascii="Times New Roman" w:eastAsia="Calibri" w:hAnsi="Times New Roman"/>
          <w:sz w:val="22"/>
          <w:szCs w:val="22"/>
        </w:rPr>
        <w:t xml:space="preserve"> de 2018</w:t>
      </w:r>
      <w:r w:rsidRPr="00051A7E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EF673B" w:rsidRPr="00051A7E" w:rsidRDefault="00EF673B" w:rsidP="00EF673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EF673B" w:rsidRPr="00051A7E" w:rsidRDefault="00EF673B" w:rsidP="00EF673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b/>
          <w:sz w:val="22"/>
          <w:szCs w:val="22"/>
        </w:rPr>
        <w:t>DELIBEROU</w:t>
      </w:r>
      <w:r w:rsidRPr="00051A7E">
        <w:rPr>
          <w:rFonts w:ascii="Times New Roman" w:hAnsi="Times New Roman"/>
          <w:sz w:val="22"/>
          <w:szCs w:val="22"/>
        </w:rPr>
        <w:t xml:space="preserve"> por:</w:t>
      </w:r>
    </w:p>
    <w:p w:rsidR="00EF673B" w:rsidRPr="00051A7E" w:rsidRDefault="00EF673B" w:rsidP="00EF673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051A7E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D27C65" w:rsidRPr="00051A7E">
        <w:rPr>
          <w:rFonts w:ascii="Times New Roman" w:hAnsi="Times New Roman"/>
          <w:b/>
          <w:sz w:val="22"/>
          <w:szCs w:val="22"/>
        </w:rPr>
        <w:t>procedência</w:t>
      </w:r>
      <w:r w:rsidR="00D27C65" w:rsidRPr="00051A7E">
        <w:rPr>
          <w:rFonts w:ascii="Times New Roman" w:hAnsi="Times New Roman"/>
          <w:sz w:val="22"/>
          <w:szCs w:val="22"/>
        </w:rPr>
        <w:t xml:space="preserve"> da impugnação oferecida pelo</w:t>
      </w:r>
      <w:r w:rsidR="00D27C65" w:rsidRPr="00051A7E">
        <w:rPr>
          <w:rFonts w:ascii="Times New Roman" w:eastAsia="Calibri" w:hAnsi="Times New Roman"/>
          <w:sz w:val="22"/>
          <w:szCs w:val="22"/>
        </w:rPr>
        <w:t xml:space="preserve"> Arquiteto e Urbanista NELSON VALENTE SILVEIRA – CPF 817.752.610-34</w:t>
      </w:r>
      <w:r w:rsidR="00D27C65" w:rsidRPr="00051A7E">
        <w:rPr>
          <w:rFonts w:ascii="Times New Roman" w:hAnsi="Times New Roman"/>
          <w:sz w:val="22"/>
          <w:szCs w:val="22"/>
        </w:rPr>
        <w:t>, com o fim de, com base nos elementos probatórios existentes nos autos, extinguir o débito relativo às anuidades de 2014, 2015, 2016 e 2017, visto que foi comprovado nos autos o pedido de interrupção do registro em 20/11/2013.</w:t>
      </w:r>
      <w:bookmarkStart w:id="0" w:name="_GoBack"/>
      <w:bookmarkEnd w:id="0"/>
    </w:p>
    <w:p w:rsidR="00EF673B" w:rsidRPr="00051A7E" w:rsidRDefault="00EF673B" w:rsidP="00EF673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51A7E">
        <w:rPr>
          <w:rFonts w:ascii="Times New Roman" w:hAnsi="Times New Roman"/>
          <w:sz w:val="22"/>
          <w:szCs w:val="22"/>
        </w:rPr>
        <w:t xml:space="preserve"> à Gerência Financeira para </w:t>
      </w:r>
      <w:r w:rsidRPr="00051A7E">
        <w:rPr>
          <w:rFonts w:ascii="Times New Roman" w:hAnsi="Times New Roman"/>
          <w:b/>
          <w:sz w:val="22"/>
          <w:szCs w:val="22"/>
        </w:rPr>
        <w:t>notificar</w:t>
      </w:r>
      <w:r w:rsidRPr="00051A7E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EF673B" w:rsidRPr="00051A7E" w:rsidRDefault="00EF673B" w:rsidP="00EF673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051A7E">
        <w:rPr>
          <w:rFonts w:ascii="Times New Roman" w:hAnsi="Times New Roman"/>
          <w:sz w:val="22"/>
          <w:szCs w:val="22"/>
        </w:rPr>
        <w:t xml:space="preserve"> ao Plenário do CAU/RS em razão de reexame necessário.</w:t>
      </w:r>
    </w:p>
    <w:p w:rsidR="00EF673B" w:rsidRPr="00051A7E" w:rsidRDefault="00EF673B" w:rsidP="00EF673B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51A7E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EF673B" w:rsidRPr="00051A7E" w:rsidRDefault="00EF673B" w:rsidP="00EF673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 xml:space="preserve">À Gerência Financeira para </w:t>
      </w:r>
      <w:r w:rsidRPr="00051A7E">
        <w:rPr>
          <w:rFonts w:ascii="Times New Roman" w:hAnsi="Times New Roman"/>
          <w:b/>
          <w:sz w:val="22"/>
          <w:szCs w:val="22"/>
        </w:rPr>
        <w:t>notificar</w:t>
      </w:r>
      <w:r w:rsidRPr="00051A7E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EF673B" w:rsidRPr="00051A7E" w:rsidRDefault="00EF673B" w:rsidP="00EF673B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D27C65" w:rsidRPr="00051A7E">
        <w:rPr>
          <w:rFonts w:ascii="Times New Roman" w:hAnsi="Times New Roman"/>
          <w:sz w:val="22"/>
          <w:szCs w:val="22"/>
        </w:rPr>
        <w:t>/baixa</w:t>
      </w:r>
      <w:r w:rsidRPr="00051A7E">
        <w:rPr>
          <w:rFonts w:ascii="Times New Roman" w:hAnsi="Times New Roman"/>
          <w:sz w:val="22"/>
          <w:szCs w:val="22"/>
        </w:rPr>
        <w:t xml:space="preserve"> retroativa de ofício, a fim de adequar o registro de acordo com os termos dessa deliberação.</w:t>
      </w:r>
    </w:p>
    <w:p w:rsidR="00EF673B" w:rsidRPr="00051A7E" w:rsidRDefault="00EF673B" w:rsidP="00EF673B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EF673B" w:rsidRPr="00051A7E" w:rsidRDefault="00EF673B" w:rsidP="00051A7E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51A7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27C65" w:rsidRPr="00051A7E">
        <w:rPr>
          <w:rFonts w:ascii="Times New Roman" w:eastAsia="Calibri" w:hAnsi="Times New Roman"/>
          <w:sz w:val="22"/>
          <w:szCs w:val="22"/>
        </w:rPr>
        <w:t>13</w:t>
      </w:r>
      <w:r w:rsidRPr="00051A7E">
        <w:rPr>
          <w:rFonts w:ascii="Times New Roman" w:eastAsia="Calibri" w:hAnsi="Times New Roman"/>
          <w:sz w:val="22"/>
          <w:szCs w:val="22"/>
        </w:rPr>
        <w:t xml:space="preserve"> de </w:t>
      </w:r>
      <w:r w:rsidR="00D27C65" w:rsidRPr="00051A7E">
        <w:rPr>
          <w:rFonts w:ascii="Times New Roman" w:eastAsia="Calibri" w:hAnsi="Times New Roman"/>
          <w:sz w:val="22"/>
          <w:szCs w:val="22"/>
        </w:rPr>
        <w:t>novembro</w:t>
      </w:r>
      <w:r w:rsidRPr="00051A7E">
        <w:rPr>
          <w:rFonts w:ascii="Times New Roman" w:eastAsia="Calibri" w:hAnsi="Times New Roman"/>
          <w:sz w:val="22"/>
          <w:szCs w:val="22"/>
        </w:rPr>
        <w:t xml:space="preserve"> de 2018</w:t>
      </w:r>
      <w:r w:rsidRPr="00051A7E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9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51A7E" w:rsidRPr="00051A7E" w:rsidTr="002812A1">
        <w:trPr>
          <w:trHeight w:val="175"/>
        </w:trPr>
        <w:tc>
          <w:tcPr>
            <w:tcW w:w="2479" w:type="pct"/>
            <w:shd w:val="clear" w:color="auto" w:fill="auto"/>
          </w:tcPr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51A7E" w:rsidRPr="00051A7E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51A7E" w:rsidRPr="00051A7E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51A7E" w:rsidRPr="00051A7E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51A7E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051A7E" w:rsidRPr="00051A7E" w:rsidRDefault="00051A7E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51A7E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051A7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051A7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56089" w:rsidRPr="00051A7E" w:rsidRDefault="00A56089" w:rsidP="00EF673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051A7E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B4" w:rsidRDefault="00866CB4">
      <w:r>
        <w:separator/>
      </w:r>
    </w:p>
  </w:endnote>
  <w:endnote w:type="continuationSeparator" w:id="0">
    <w:p w:rsidR="00866CB4" w:rsidRDefault="008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B4" w:rsidRDefault="00866CB4">
      <w:r>
        <w:separator/>
      </w:r>
    </w:p>
  </w:footnote>
  <w:footnote w:type="continuationSeparator" w:id="0">
    <w:p w:rsidR="00866CB4" w:rsidRDefault="0086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1A7E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C6A9B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1E30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05F25"/>
    <w:rsid w:val="00410116"/>
    <w:rsid w:val="004105B1"/>
    <w:rsid w:val="004130E0"/>
    <w:rsid w:val="00413E0E"/>
    <w:rsid w:val="00420432"/>
    <w:rsid w:val="004206CC"/>
    <w:rsid w:val="0042076A"/>
    <w:rsid w:val="004258B8"/>
    <w:rsid w:val="004319B2"/>
    <w:rsid w:val="00432A96"/>
    <w:rsid w:val="004336AD"/>
    <w:rsid w:val="004359A2"/>
    <w:rsid w:val="004502C1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10B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22E1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3503D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91A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2410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3575"/>
    <w:rsid w:val="007C5CD2"/>
    <w:rsid w:val="007C68A8"/>
    <w:rsid w:val="007C7C54"/>
    <w:rsid w:val="007E6C55"/>
    <w:rsid w:val="007F1371"/>
    <w:rsid w:val="007F402C"/>
    <w:rsid w:val="007F7673"/>
    <w:rsid w:val="007F77A3"/>
    <w:rsid w:val="00802B60"/>
    <w:rsid w:val="00802E3F"/>
    <w:rsid w:val="008059D0"/>
    <w:rsid w:val="00816DE7"/>
    <w:rsid w:val="00817206"/>
    <w:rsid w:val="00820080"/>
    <w:rsid w:val="008269FA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6CB4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59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0CF2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912F5"/>
    <w:rsid w:val="00A94587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1D3A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D6721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7C65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40D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127B"/>
    <w:rsid w:val="00EE4085"/>
    <w:rsid w:val="00EF3EC9"/>
    <w:rsid w:val="00EF673B"/>
    <w:rsid w:val="00EF7502"/>
    <w:rsid w:val="00F04346"/>
    <w:rsid w:val="00F1106E"/>
    <w:rsid w:val="00F120F5"/>
    <w:rsid w:val="00F20C4D"/>
    <w:rsid w:val="00F24FD2"/>
    <w:rsid w:val="00F303FE"/>
    <w:rsid w:val="00F322E7"/>
    <w:rsid w:val="00F41F69"/>
    <w:rsid w:val="00F455A6"/>
    <w:rsid w:val="00F45936"/>
    <w:rsid w:val="00F4730B"/>
    <w:rsid w:val="00F50447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20B4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DF7E847-3EF7-48F1-BEB5-83CD9E02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D1C489-D601-48AD-8C22-DBA9520A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21</TotalTime>
  <Pages>4</Pages>
  <Words>1685</Words>
  <Characters>9101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2018-11-13T17:05:00Z</cp:lastPrinted>
  <dcterms:created xsi:type="dcterms:W3CDTF">2018-11-13T11:53:00Z</dcterms:created>
  <dcterms:modified xsi:type="dcterms:W3CDTF">2018-11-13T17:05:00Z</dcterms:modified>
  <cp:contentStatus>2012, 2013, 2014, 2015 e 2016</cp:contentStatus>
</cp:coreProperties>
</file>