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>DELIBERAÇÃO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CC6388">
        <w:rPr>
          <w:rFonts w:ascii="Calibri" w:hAnsi="Calibri" w:cs="Arial"/>
          <w:b/>
        </w:rPr>
        <w:t>0</w:t>
      </w:r>
      <w:r w:rsidR="007164EC">
        <w:rPr>
          <w:rFonts w:ascii="Calibri" w:hAnsi="Calibri" w:cs="Arial"/>
          <w:b/>
        </w:rPr>
        <w:t>5</w:t>
      </w:r>
      <w:r w:rsidR="00B46327">
        <w:rPr>
          <w:rFonts w:ascii="Calibri" w:hAnsi="Calibri" w:cs="Arial"/>
          <w:b/>
        </w:rPr>
        <w:t>6</w:t>
      </w:r>
      <w:r w:rsidR="007164EC"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 xml:space="preserve">, DE </w:t>
      </w:r>
      <w:r w:rsidR="001776CF">
        <w:rPr>
          <w:rFonts w:ascii="Calibri" w:hAnsi="Calibri" w:cs="Arial"/>
          <w:b/>
        </w:rPr>
        <w:t>04</w:t>
      </w:r>
      <w:r w:rsidRPr="004E70FF">
        <w:rPr>
          <w:rFonts w:ascii="Calibri" w:hAnsi="Calibri" w:cs="Arial"/>
          <w:b/>
        </w:rPr>
        <w:t xml:space="preserve"> DE </w:t>
      </w:r>
      <w:r w:rsidR="001776CF">
        <w:rPr>
          <w:rFonts w:ascii="Calibri" w:hAnsi="Calibri" w:cs="Arial"/>
          <w:b/>
        </w:rPr>
        <w:t>FEVERE</w:t>
      </w:r>
      <w:r w:rsidR="0029362F">
        <w:rPr>
          <w:rFonts w:ascii="Calibri" w:hAnsi="Calibri" w:cs="Arial"/>
          <w:b/>
        </w:rPr>
        <w:t>IRO</w:t>
      </w:r>
      <w:r w:rsidRPr="004E70FF">
        <w:rPr>
          <w:rFonts w:ascii="Calibri" w:hAnsi="Calibri" w:cs="Arial"/>
          <w:b/>
        </w:rPr>
        <w:t xml:space="preserve"> DE 201</w:t>
      </w:r>
      <w:r w:rsidR="0029362F">
        <w:rPr>
          <w:rFonts w:ascii="Calibri" w:hAnsi="Calibri" w:cs="Arial"/>
          <w:b/>
        </w:rPr>
        <w:t>4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  <w:r w:rsidRPr="004E70FF">
        <w:rPr>
          <w:rFonts w:cs="Arial"/>
        </w:rPr>
        <w:t xml:space="preserve">Referente à </w:t>
      </w:r>
      <w:r w:rsidRPr="004E70FF">
        <w:t>autorização para ressarcimento de valor pago em duplicidade, conforme processo administrativo nº</w:t>
      </w:r>
      <w:r w:rsidR="009D0AD7">
        <w:t xml:space="preserve"> </w:t>
      </w:r>
      <w:r w:rsidR="00B46327">
        <w:t>015</w:t>
      </w:r>
      <w:r w:rsidR="00854B21">
        <w:t>/201</w:t>
      </w:r>
      <w:r w:rsidR="00B46327">
        <w:t>4</w:t>
      </w:r>
      <w:r w:rsidRPr="004E70FF">
        <w:t xml:space="preserve">. </w:t>
      </w:r>
      <w:r w:rsidRPr="004E70FF">
        <w:rPr>
          <w:rFonts w:cs="Arial"/>
          <w:color w:val="auto"/>
        </w:rPr>
        <w:t xml:space="preserve"> 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90465D" w:rsidRDefault="00DB35F2" w:rsidP="00AA790F">
      <w:pPr>
        <w:suppressAutoHyphens/>
        <w:jc w:val="both"/>
        <w:rPr>
          <w:rFonts w:ascii="Calibri" w:hAnsi="Calibri"/>
          <w:sz w:val="22"/>
          <w:szCs w:val="22"/>
        </w:rPr>
      </w:pPr>
      <w:proofErr w:type="gramStart"/>
      <w:r w:rsidRPr="004E70FF">
        <w:rPr>
          <w:rFonts w:ascii="Calibri" w:hAnsi="Calibri" w:cs="Arial"/>
        </w:rPr>
        <w:t xml:space="preserve">A Comissão </w:t>
      </w:r>
      <w:r w:rsidRPr="004E70FF">
        <w:rPr>
          <w:rFonts w:ascii="Calibri" w:hAnsi="Calibri"/>
        </w:rPr>
        <w:t>de Planejamento e Finanças do Conselho de Arquitetura e Urbanismo do Rio Grande do Sul, no uso das suas atribuições legais, reuniu-se</w:t>
      </w:r>
      <w:proofErr w:type="gramEnd"/>
      <w:r w:rsidRPr="004E70FF">
        <w:rPr>
          <w:rFonts w:ascii="Calibri" w:hAnsi="Calibri"/>
        </w:rPr>
        <w:t xml:space="preserve"> no dia </w:t>
      </w:r>
      <w:r w:rsidR="001776CF">
        <w:rPr>
          <w:rFonts w:ascii="Calibri" w:hAnsi="Calibri"/>
        </w:rPr>
        <w:t>04</w:t>
      </w:r>
      <w:r w:rsidRPr="004E70FF">
        <w:rPr>
          <w:rFonts w:ascii="Calibri" w:hAnsi="Calibri"/>
        </w:rPr>
        <w:t xml:space="preserve"> de</w:t>
      </w:r>
      <w:r w:rsidR="001776CF">
        <w:rPr>
          <w:rFonts w:ascii="Calibri" w:hAnsi="Calibri"/>
        </w:rPr>
        <w:t xml:space="preserve"> fevereiro</w:t>
      </w:r>
      <w:r w:rsidRPr="004E70FF">
        <w:rPr>
          <w:rFonts w:ascii="Calibri" w:hAnsi="Calibri"/>
        </w:rPr>
        <w:t xml:space="preserve"> de 201</w:t>
      </w:r>
      <w:r w:rsidR="006F3AE4">
        <w:rPr>
          <w:rFonts w:ascii="Calibri" w:hAnsi="Calibri"/>
        </w:rPr>
        <w:t>4</w:t>
      </w:r>
      <w:r w:rsidRPr="004E70FF">
        <w:rPr>
          <w:rFonts w:ascii="Calibri" w:hAnsi="Calibri"/>
        </w:rPr>
        <w:t xml:space="preserve"> e DELIBEROU pela autorização </w:t>
      </w:r>
      <w:r>
        <w:rPr>
          <w:rFonts w:ascii="Calibri" w:hAnsi="Calibri"/>
        </w:rPr>
        <w:t>de</w:t>
      </w:r>
      <w:r w:rsidRPr="004E70FF">
        <w:rPr>
          <w:rFonts w:ascii="Calibri" w:hAnsi="Calibri"/>
        </w:rPr>
        <w:t xml:space="preserve"> ressarcimento </w:t>
      </w:r>
      <w:r w:rsidRPr="00685BC6">
        <w:rPr>
          <w:rFonts w:ascii="Calibri" w:hAnsi="Calibri"/>
        </w:rPr>
        <w:t xml:space="preserve">do valor de </w:t>
      </w:r>
      <w:r w:rsidR="00854B21">
        <w:rPr>
          <w:rFonts w:ascii="Calibri" w:hAnsi="Calibri"/>
        </w:rPr>
        <w:t xml:space="preserve">R$ </w:t>
      </w:r>
      <w:r w:rsidR="00B46327">
        <w:rPr>
          <w:rFonts w:ascii="Calibri" w:hAnsi="Calibri"/>
        </w:rPr>
        <w:t>65,49 (sessenta e cinco reais e quarenta e nove centavos</w:t>
      </w:r>
      <w:r w:rsidR="007164EC">
        <w:rPr>
          <w:rFonts w:ascii="Calibri" w:hAnsi="Calibri"/>
        </w:rPr>
        <w:t>)</w:t>
      </w:r>
      <w:r w:rsidR="00125357" w:rsidRPr="00685BC6">
        <w:rPr>
          <w:rFonts w:ascii="Calibri" w:hAnsi="Calibri" w:cs="Calibri"/>
          <w:bCs/>
          <w:sz w:val="22"/>
          <w:szCs w:val="22"/>
        </w:rPr>
        <w:t>,</w:t>
      </w:r>
      <w:r w:rsidR="00125357" w:rsidRPr="004434CC">
        <w:rPr>
          <w:rFonts w:ascii="Calibri" w:hAnsi="Calibri" w:cs="Calibri"/>
          <w:bCs/>
          <w:sz w:val="22"/>
          <w:szCs w:val="22"/>
        </w:rPr>
        <w:t xml:space="preserve"> </w:t>
      </w:r>
      <w:r w:rsidRPr="004E70FF">
        <w:rPr>
          <w:rFonts w:ascii="Calibri" w:hAnsi="Calibri"/>
        </w:rPr>
        <w:t xml:space="preserve">já descontados os valores das taxas bancárias, de acordo com o determinado na Deliberação nº 81/2013 desta Comissão, </w:t>
      </w:r>
      <w:r w:rsidR="00B46327">
        <w:rPr>
          <w:rFonts w:ascii="Calibri" w:hAnsi="Calibri"/>
        </w:rPr>
        <w:t xml:space="preserve">à </w:t>
      </w:r>
      <w:r w:rsidR="00B46327" w:rsidRPr="004E70FF">
        <w:rPr>
          <w:rFonts w:ascii="Calibri" w:hAnsi="Calibri"/>
        </w:rPr>
        <w:t>Arquitet</w:t>
      </w:r>
      <w:r w:rsidR="00B46327">
        <w:rPr>
          <w:rFonts w:ascii="Calibri" w:hAnsi="Calibri"/>
        </w:rPr>
        <w:t>a</w:t>
      </w:r>
      <w:r w:rsidR="00B46327" w:rsidRPr="004E70FF">
        <w:rPr>
          <w:rFonts w:ascii="Calibri" w:hAnsi="Calibri"/>
        </w:rPr>
        <w:t xml:space="preserve"> e Urbanista </w:t>
      </w:r>
      <w:bookmarkStart w:id="0" w:name="_GoBack"/>
      <w:r w:rsidR="00B46327">
        <w:rPr>
          <w:rFonts w:ascii="Calibri" w:hAnsi="Calibri"/>
        </w:rPr>
        <w:t xml:space="preserve">Bruna </w:t>
      </w:r>
      <w:proofErr w:type="spellStart"/>
      <w:r w:rsidR="00B46327">
        <w:rPr>
          <w:rFonts w:ascii="Calibri" w:hAnsi="Calibri"/>
        </w:rPr>
        <w:t>Berwanger</w:t>
      </w:r>
      <w:bookmarkEnd w:id="0"/>
      <w:proofErr w:type="spellEnd"/>
      <w:r w:rsidRPr="004E70FF">
        <w:rPr>
          <w:rFonts w:ascii="Calibri" w:hAnsi="Calibri"/>
        </w:rPr>
        <w:t xml:space="preserve">, referente ao valor pago em duplicidade relativo </w:t>
      </w:r>
      <w:r w:rsidR="00C62BFC">
        <w:rPr>
          <w:rFonts w:ascii="Calibri" w:hAnsi="Calibri"/>
        </w:rPr>
        <w:t xml:space="preserve">à </w:t>
      </w:r>
      <w:r w:rsidR="00854B21" w:rsidRPr="006A3526">
        <w:rPr>
          <w:rFonts w:ascii="Calibri" w:hAnsi="Calibri"/>
        </w:rPr>
        <w:t>RRT</w:t>
      </w:r>
      <w:r w:rsidR="00854B21">
        <w:rPr>
          <w:rFonts w:ascii="Calibri" w:hAnsi="Calibri"/>
        </w:rPr>
        <w:t xml:space="preserve"> de Cargo e Função</w:t>
      </w:r>
      <w:r w:rsidR="00B46327">
        <w:rPr>
          <w:rFonts w:ascii="Calibri" w:hAnsi="Calibri"/>
        </w:rPr>
        <w:t xml:space="preserve"> nº </w:t>
      </w:r>
      <w:r w:rsidR="00B46327">
        <w:rPr>
          <w:rFonts w:ascii="Calibri" w:hAnsi="Calibri"/>
        </w:rPr>
        <w:t>1725054</w:t>
      </w:r>
      <w:r w:rsidR="00854B21" w:rsidRPr="006A3526">
        <w:rPr>
          <w:rFonts w:ascii="Calibri" w:hAnsi="Calibri"/>
        </w:rPr>
        <w:t xml:space="preserve"> de 2013</w:t>
      </w:r>
      <w:r w:rsidRPr="004E70FF">
        <w:rPr>
          <w:rFonts w:ascii="Calibri" w:hAnsi="Calibri"/>
        </w:rPr>
        <w:t xml:space="preserve">, </w:t>
      </w:r>
      <w:r w:rsidR="00854B21" w:rsidRPr="004E70FF">
        <w:rPr>
          <w:rFonts w:ascii="Calibri" w:hAnsi="Calibri"/>
        </w:rPr>
        <w:t xml:space="preserve">conforme </w:t>
      </w:r>
      <w:r w:rsidR="00854B21">
        <w:rPr>
          <w:rFonts w:ascii="Calibri" w:hAnsi="Calibri"/>
        </w:rPr>
        <w:t>solicitação</w:t>
      </w:r>
      <w:r w:rsidR="00854B21" w:rsidRPr="004E70FF">
        <w:rPr>
          <w:rFonts w:ascii="Calibri" w:hAnsi="Calibri"/>
        </w:rPr>
        <w:t xml:space="preserve"> efetuad</w:t>
      </w:r>
      <w:r w:rsidR="00854B21">
        <w:rPr>
          <w:rFonts w:ascii="Calibri" w:hAnsi="Calibri"/>
        </w:rPr>
        <w:t>a</w:t>
      </w:r>
      <w:r w:rsidR="00854B21" w:rsidRPr="004E70FF">
        <w:rPr>
          <w:rFonts w:ascii="Calibri" w:hAnsi="Calibri"/>
        </w:rPr>
        <w:t xml:space="preserve"> em </w:t>
      </w:r>
      <w:r w:rsidR="00B46327">
        <w:rPr>
          <w:rFonts w:ascii="Calibri" w:hAnsi="Calibri"/>
        </w:rPr>
        <w:t>20/11/</w:t>
      </w:r>
      <w:r w:rsidR="00B46327" w:rsidRPr="004E70FF">
        <w:rPr>
          <w:rFonts w:ascii="Calibri" w:hAnsi="Calibri" w:cs="Calibri"/>
          <w:bCs/>
        </w:rPr>
        <w:t>2013</w:t>
      </w:r>
      <w:r w:rsidR="00B46327" w:rsidRPr="004E70FF">
        <w:rPr>
          <w:rFonts w:ascii="Calibri" w:hAnsi="Calibri"/>
        </w:rPr>
        <w:t xml:space="preserve"> sob nº </w:t>
      </w:r>
      <w:r w:rsidR="00B46327">
        <w:rPr>
          <w:rFonts w:ascii="Calibri" w:hAnsi="Calibri"/>
        </w:rPr>
        <w:t>1498</w:t>
      </w:r>
      <w:r w:rsidR="00375DF6">
        <w:rPr>
          <w:rFonts w:ascii="Calibri" w:hAnsi="Calibri"/>
        </w:rPr>
        <w:t>.</w:t>
      </w:r>
    </w:p>
    <w:p w:rsidR="00DB35F2" w:rsidRPr="004E70FF" w:rsidRDefault="00DB35F2" w:rsidP="0090465D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365C8A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Fausto Henrique Steffen</w:t>
      </w: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  <w:r w:rsidRPr="004E70FF">
        <w:rPr>
          <w:rFonts w:ascii="Calibri" w:hAnsi="Calibri" w:cs="Arial"/>
          <w:sz w:val="24"/>
          <w:szCs w:val="24"/>
        </w:rPr>
        <w:t>Coordenador da Comissão de Planejamento e Finanças</w:t>
      </w:r>
    </w:p>
    <w:p w:rsidR="00DB35F2" w:rsidRPr="004E70FF" w:rsidRDefault="00DB35F2" w:rsidP="00DB35F2">
      <w:pPr>
        <w:pStyle w:val="Default"/>
        <w:ind w:left="142"/>
        <w:jc w:val="both"/>
        <w:rPr>
          <w:rFonts w:cs="Times New Roman"/>
          <w:color w:val="auto"/>
        </w:rPr>
      </w:pPr>
    </w:p>
    <w:p w:rsidR="00DB35F2" w:rsidRPr="004E70FF" w:rsidRDefault="00DB35F2" w:rsidP="00DB35F2">
      <w:pPr>
        <w:spacing w:after="210" w:line="360" w:lineRule="auto"/>
        <w:jc w:val="both"/>
        <w:rPr>
          <w:rFonts w:ascii="Calibri" w:hAnsi="Calibri" w:cs="Arial"/>
          <w:color w:val="000000"/>
        </w:rPr>
      </w:pPr>
    </w:p>
    <w:p w:rsidR="00C54725" w:rsidRDefault="00C54725"/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proofErr w:type="gramStart"/>
    <w:r w:rsidRPr="00DB35F2">
      <w:rPr>
        <w:rFonts w:ascii="Arial" w:hAnsi="Arial"/>
        <w:color w:val="003333"/>
        <w:sz w:val="22"/>
      </w:rPr>
      <w:t xml:space="preserve">  </w:t>
    </w:r>
    <w:proofErr w:type="gramEnd"/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4632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B46327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463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C8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B463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5686F"/>
    <w:rsid w:val="00070433"/>
    <w:rsid w:val="000B7BDB"/>
    <w:rsid w:val="00125357"/>
    <w:rsid w:val="00126E7C"/>
    <w:rsid w:val="00151855"/>
    <w:rsid w:val="00160C26"/>
    <w:rsid w:val="00160FC7"/>
    <w:rsid w:val="001776CF"/>
    <w:rsid w:val="00187501"/>
    <w:rsid w:val="001C6520"/>
    <w:rsid w:val="001E1D17"/>
    <w:rsid w:val="001E63B8"/>
    <w:rsid w:val="00201B9A"/>
    <w:rsid w:val="00223F8C"/>
    <w:rsid w:val="002245C3"/>
    <w:rsid w:val="002843CF"/>
    <w:rsid w:val="0029362F"/>
    <w:rsid w:val="002D6254"/>
    <w:rsid w:val="003160F2"/>
    <w:rsid w:val="00316B40"/>
    <w:rsid w:val="00321FD5"/>
    <w:rsid w:val="00365C8A"/>
    <w:rsid w:val="00375DF6"/>
    <w:rsid w:val="003820D6"/>
    <w:rsid w:val="003E2395"/>
    <w:rsid w:val="003E7128"/>
    <w:rsid w:val="004010C6"/>
    <w:rsid w:val="00401B63"/>
    <w:rsid w:val="004B0025"/>
    <w:rsid w:val="004D37DC"/>
    <w:rsid w:val="004D541B"/>
    <w:rsid w:val="004F4849"/>
    <w:rsid w:val="00525736"/>
    <w:rsid w:val="00546CC0"/>
    <w:rsid w:val="0064190D"/>
    <w:rsid w:val="00663A8D"/>
    <w:rsid w:val="00673971"/>
    <w:rsid w:val="00685BC6"/>
    <w:rsid w:val="00691923"/>
    <w:rsid w:val="006A6FD3"/>
    <w:rsid w:val="006E09EF"/>
    <w:rsid w:val="006E521F"/>
    <w:rsid w:val="006F3AE4"/>
    <w:rsid w:val="007164EC"/>
    <w:rsid w:val="00747151"/>
    <w:rsid w:val="007D795E"/>
    <w:rsid w:val="0080112F"/>
    <w:rsid w:val="00810320"/>
    <w:rsid w:val="00852BC8"/>
    <w:rsid w:val="00854B21"/>
    <w:rsid w:val="0088251F"/>
    <w:rsid w:val="008A27BE"/>
    <w:rsid w:val="008C4836"/>
    <w:rsid w:val="008C5654"/>
    <w:rsid w:val="008D42CD"/>
    <w:rsid w:val="0090465D"/>
    <w:rsid w:val="00931010"/>
    <w:rsid w:val="00937FE9"/>
    <w:rsid w:val="0096316C"/>
    <w:rsid w:val="009B60A3"/>
    <w:rsid w:val="009D0AD7"/>
    <w:rsid w:val="00A5519B"/>
    <w:rsid w:val="00A72C7E"/>
    <w:rsid w:val="00A9409A"/>
    <w:rsid w:val="00AA790F"/>
    <w:rsid w:val="00B27241"/>
    <w:rsid w:val="00B46327"/>
    <w:rsid w:val="00C5243F"/>
    <w:rsid w:val="00C54725"/>
    <w:rsid w:val="00C62BFC"/>
    <w:rsid w:val="00CA009B"/>
    <w:rsid w:val="00CC6388"/>
    <w:rsid w:val="00CD74A7"/>
    <w:rsid w:val="00CE68F4"/>
    <w:rsid w:val="00D27276"/>
    <w:rsid w:val="00D53FD5"/>
    <w:rsid w:val="00DB35F2"/>
    <w:rsid w:val="00E4568F"/>
    <w:rsid w:val="00EA43BE"/>
    <w:rsid w:val="00EB4736"/>
    <w:rsid w:val="00F12CB1"/>
    <w:rsid w:val="00F42429"/>
    <w:rsid w:val="00F46CA1"/>
    <w:rsid w:val="00F510FC"/>
    <w:rsid w:val="00F601F3"/>
    <w:rsid w:val="00F731FF"/>
    <w:rsid w:val="00F9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2014-02-06T17:47:00Z</dcterms:created>
  <dcterms:modified xsi:type="dcterms:W3CDTF">2014-02-06T17:47:00Z</dcterms:modified>
</cp:coreProperties>
</file>