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1103C3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1103C3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1103C3">
              <w:rPr>
                <w:rFonts w:ascii="Times New Roman" w:hAnsi="Times New Roman"/>
                <w:sz w:val="20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1103C3" w:rsidRDefault="00664AA4" w:rsidP="00CF200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1103C3">
              <w:rPr>
                <w:rFonts w:ascii="Times New Roman" w:hAnsi="Times New Roman"/>
                <w:sz w:val="20"/>
                <w:szCs w:val="22"/>
              </w:rPr>
              <w:t xml:space="preserve">Processo Administrativo n.º </w:t>
            </w:r>
            <w:r w:rsidR="00CF2002" w:rsidRPr="001103C3">
              <w:rPr>
                <w:rFonts w:ascii="Times New Roman" w:hAnsi="Times New Roman"/>
                <w:sz w:val="20"/>
                <w:szCs w:val="22"/>
              </w:rPr>
              <w:t>541</w:t>
            </w:r>
            <w:r w:rsidR="004B767C" w:rsidRPr="001103C3">
              <w:rPr>
                <w:rFonts w:ascii="Times New Roman" w:hAnsi="Times New Roman"/>
                <w:sz w:val="20"/>
                <w:szCs w:val="22"/>
              </w:rPr>
              <w:t>/2016</w:t>
            </w:r>
          </w:p>
        </w:tc>
      </w:tr>
      <w:tr w:rsidR="00664AA4" w:rsidRPr="001103C3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1103C3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</w:rPr>
            </w:pPr>
            <w:r w:rsidRPr="001103C3">
              <w:rPr>
                <w:rFonts w:ascii="Times New Roman" w:hAnsi="Times New Roman"/>
                <w:sz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1103C3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</w:rPr>
            </w:pPr>
            <w:r w:rsidRPr="001103C3">
              <w:rPr>
                <w:rFonts w:ascii="Times New Roman" w:hAnsi="Times New Roman"/>
                <w:sz w:val="22"/>
              </w:rPr>
              <w:t>Comissão de Planejamento e Finanças</w:t>
            </w:r>
          </w:p>
        </w:tc>
      </w:tr>
      <w:tr w:rsidR="00664AA4" w:rsidRPr="001103C3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1103C3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  <w:sz w:val="22"/>
              </w:rPr>
            </w:pPr>
            <w:r w:rsidRPr="001103C3">
              <w:rPr>
                <w:rFonts w:ascii="Times New Roman" w:hAnsi="Times New Roman"/>
                <w:sz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1103C3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sz w:val="22"/>
              </w:rPr>
            </w:pPr>
            <w:r w:rsidRPr="001103C3">
              <w:rPr>
                <w:rFonts w:ascii="Times New Roman" w:hAnsi="Times New Roman"/>
                <w:sz w:val="22"/>
              </w:rPr>
              <w:t>Recurso quanto ao pagamento de anuidades</w:t>
            </w:r>
          </w:p>
        </w:tc>
      </w:tr>
      <w:tr w:rsidR="00664AA4" w:rsidRPr="001103C3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1103C3" w:rsidRDefault="004A1E1D" w:rsidP="00EB38A2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  <w:sz w:val="22"/>
              </w:rPr>
            </w:pPr>
            <w:r w:rsidRPr="001103C3">
              <w:rPr>
                <w:rFonts w:ascii="Times New Roman" w:hAnsi="Times New Roman"/>
                <w:b/>
                <w:sz w:val="20"/>
                <w:szCs w:val="22"/>
              </w:rPr>
              <w:t xml:space="preserve">DELIBERAÇÃO PLENÁRIA DPL Nº </w:t>
            </w:r>
            <w:r w:rsidR="002C4C5E" w:rsidRPr="001103C3">
              <w:rPr>
                <w:rFonts w:ascii="Times New Roman" w:hAnsi="Times New Roman"/>
                <w:b/>
                <w:sz w:val="20"/>
                <w:szCs w:val="22"/>
              </w:rPr>
              <w:t>8</w:t>
            </w:r>
            <w:r w:rsidR="00EB38A2" w:rsidRPr="001103C3">
              <w:rPr>
                <w:rFonts w:ascii="Times New Roman" w:hAnsi="Times New Roman"/>
                <w:b/>
                <w:sz w:val="20"/>
                <w:szCs w:val="22"/>
              </w:rPr>
              <w:t>45</w:t>
            </w:r>
            <w:r w:rsidRPr="001103C3">
              <w:rPr>
                <w:rFonts w:ascii="Times New Roman" w:hAnsi="Times New Roman"/>
                <w:b/>
                <w:sz w:val="20"/>
                <w:szCs w:val="22"/>
              </w:rPr>
              <w:t>/2017</w:t>
            </w:r>
          </w:p>
        </w:tc>
      </w:tr>
    </w:tbl>
    <w:p w:rsidR="00A41D6C" w:rsidRPr="001103C3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4A1E1D" w:rsidRPr="001103C3" w:rsidRDefault="00D65B9E" w:rsidP="003C4DE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  <w:r w:rsidRPr="001103C3">
        <w:rPr>
          <w:rFonts w:ascii="Times New Roman" w:hAnsi="Times New Roman"/>
          <w:sz w:val="22"/>
        </w:rPr>
        <w:t>Aprova a</w:t>
      </w:r>
      <w:r w:rsidR="004A1E1D" w:rsidRPr="001103C3">
        <w:rPr>
          <w:rFonts w:ascii="Times New Roman" w:hAnsi="Times New Roman"/>
          <w:sz w:val="22"/>
        </w:rPr>
        <w:t xml:space="preserve"> manutenção da </w:t>
      </w:r>
      <w:r w:rsidR="003C4DEB" w:rsidRPr="001103C3">
        <w:rPr>
          <w:rFonts w:ascii="Times New Roman" w:hAnsi="Times New Roman"/>
          <w:sz w:val="22"/>
        </w:rPr>
        <w:t>cobrança</w:t>
      </w:r>
      <w:r w:rsidR="00CA580A" w:rsidRPr="001103C3">
        <w:rPr>
          <w:rFonts w:ascii="Times New Roman" w:hAnsi="Times New Roman"/>
          <w:sz w:val="22"/>
        </w:rPr>
        <w:t xml:space="preserve"> de anuidades</w:t>
      </w:r>
      <w:r w:rsidR="00A32498" w:rsidRPr="001103C3">
        <w:rPr>
          <w:rFonts w:ascii="Times New Roman" w:hAnsi="Times New Roman"/>
          <w:sz w:val="22"/>
        </w:rPr>
        <w:t xml:space="preserve"> realizada pelo CAU/RS, referentes ao processo </w:t>
      </w:r>
      <w:r w:rsidR="00CF2002" w:rsidRPr="001103C3">
        <w:rPr>
          <w:rFonts w:ascii="Times New Roman" w:hAnsi="Times New Roman"/>
          <w:sz w:val="22"/>
        </w:rPr>
        <w:t>541</w:t>
      </w:r>
      <w:r w:rsidR="00A32498" w:rsidRPr="001103C3">
        <w:rPr>
          <w:rFonts w:ascii="Times New Roman" w:hAnsi="Times New Roman"/>
          <w:sz w:val="22"/>
        </w:rPr>
        <w:t>/2016.</w:t>
      </w:r>
    </w:p>
    <w:p w:rsidR="003C4DEB" w:rsidRPr="001103C3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</w:p>
    <w:p w:rsidR="004A1E1D" w:rsidRPr="001103C3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1103C3">
        <w:rPr>
          <w:rFonts w:ascii="Times New Roman" w:hAnsi="Times New Roman"/>
          <w:sz w:val="22"/>
        </w:rPr>
        <w:t xml:space="preserve">O PLENÁRIO DO CONSELHO DE ARQUITETURA E URBANISMO DO RIO GRANDE DO SUL – CAU/RS no exercício das competências e prerrogativas de que trata o artigo 10, XV, do Regimento Interno do CAU/RS, reunido ordinariamente em Porto Alegre – RS, na sede do CAU/RS, no </w:t>
      </w:r>
      <w:r w:rsidR="00A75F52" w:rsidRPr="001103C3">
        <w:rPr>
          <w:rFonts w:ascii="Times New Roman" w:hAnsi="Times New Roman"/>
          <w:sz w:val="22"/>
        </w:rPr>
        <w:t xml:space="preserve">dia </w:t>
      </w:r>
      <w:r w:rsidR="00C50B94" w:rsidRPr="001103C3">
        <w:rPr>
          <w:rFonts w:ascii="Times New Roman" w:hAnsi="Times New Roman"/>
          <w:sz w:val="22"/>
        </w:rPr>
        <w:t>1</w:t>
      </w:r>
      <w:r w:rsidR="00CF2002" w:rsidRPr="001103C3">
        <w:rPr>
          <w:rFonts w:ascii="Times New Roman" w:hAnsi="Times New Roman"/>
          <w:sz w:val="22"/>
        </w:rPr>
        <w:t>8</w:t>
      </w:r>
      <w:r w:rsidR="00C50B94" w:rsidRPr="001103C3">
        <w:rPr>
          <w:rFonts w:ascii="Times New Roman" w:hAnsi="Times New Roman"/>
          <w:sz w:val="22"/>
        </w:rPr>
        <w:t xml:space="preserve"> de </w:t>
      </w:r>
      <w:r w:rsidR="00CF2002" w:rsidRPr="001103C3">
        <w:rPr>
          <w:rFonts w:ascii="Times New Roman" w:hAnsi="Times New Roman"/>
          <w:sz w:val="22"/>
        </w:rPr>
        <w:t>dezembro</w:t>
      </w:r>
      <w:r w:rsidR="00A75F52" w:rsidRPr="001103C3">
        <w:rPr>
          <w:rFonts w:ascii="Times New Roman" w:hAnsi="Times New Roman"/>
          <w:sz w:val="22"/>
        </w:rPr>
        <w:t xml:space="preserve"> de 2017</w:t>
      </w:r>
      <w:r w:rsidRPr="001103C3">
        <w:rPr>
          <w:rFonts w:ascii="Times New Roman" w:hAnsi="Times New Roman"/>
          <w:sz w:val="22"/>
        </w:rPr>
        <w:t xml:space="preserve">; </w:t>
      </w:r>
    </w:p>
    <w:p w:rsidR="004A1E1D" w:rsidRPr="001103C3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926390" w:rsidRPr="001103C3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1103C3">
        <w:rPr>
          <w:rFonts w:ascii="Times New Roman" w:hAnsi="Times New Roman"/>
          <w:sz w:val="22"/>
        </w:rPr>
        <w:t xml:space="preserve">Considerando as provas existentes no Processo Administrativo n.º </w:t>
      </w:r>
      <w:r w:rsidR="00CF2002" w:rsidRPr="001103C3">
        <w:rPr>
          <w:rFonts w:ascii="Times New Roman" w:hAnsi="Times New Roman"/>
          <w:sz w:val="22"/>
        </w:rPr>
        <w:t>541</w:t>
      </w:r>
      <w:r w:rsidRPr="001103C3">
        <w:rPr>
          <w:rFonts w:ascii="Times New Roman" w:hAnsi="Times New Roman"/>
          <w:sz w:val="22"/>
        </w:rPr>
        <w:t xml:space="preserve">/2016, as quais comprovam </w:t>
      </w:r>
      <w:r w:rsidR="00CA580A" w:rsidRPr="001103C3">
        <w:rPr>
          <w:rFonts w:ascii="Times New Roman" w:hAnsi="Times New Roman"/>
          <w:sz w:val="22"/>
        </w:rPr>
        <w:t xml:space="preserve">o registro ativo </w:t>
      </w:r>
      <w:r w:rsidR="00E72A1A" w:rsidRPr="001103C3">
        <w:rPr>
          <w:rFonts w:ascii="Times New Roman" w:hAnsi="Times New Roman"/>
          <w:sz w:val="22"/>
        </w:rPr>
        <w:t>d</w:t>
      </w:r>
      <w:r w:rsidR="00CF2002" w:rsidRPr="001103C3">
        <w:rPr>
          <w:rFonts w:ascii="Times New Roman" w:hAnsi="Times New Roman"/>
          <w:sz w:val="22"/>
        </w:rPr>
        <w:t>o</w:t>
      </w:r>
      <w:r w:rsidR="00CA580A" w:rsidRPr="001103C3">
        <w:rPr>
          <w:rFonts w:ascii="Times New Roman" w:hAnsi="Times New Roman"/>
          <w:sz w:val="22"/>
        </w:rPr>
        <w:t xml:space="preserve"> </w:t>
      </w:r>
      <w:r w:rsidR="00DE1394" w:rsidRPr="001103C3">
        <w:rPr>
          <w:rFonts w:ascii="Times New Roman" w:hAnsi="Times New Roman"/>
          <w:sz w:val="22"/>
        </w:rPr>
        <w:t>Arquitet</w:t>
      </w:r>
      <w:r w:rsidR="00CF2002" w:rsidRPr="001103C3">
        <w:rPr>
          <w:rFonts w:ascii="Times New Roman" w:hAnsi="Times New Roman"/>
          <w:sz w:val="22"/>
        </w:rPr>
        <w:t>o</w:t>
      </w:r>
      <w:r w:rsidR="00DE1394" w:rsidRPr="001103C3">
        <w:rPr>
          <w:rFonts w:ascii="Times New Roman" w:hAnsi="Times New Roman"/>
          <w:sz w:val="22"/>
        </w:rPr>
        <w:t xml:space="preserve"> e Urbanista </w:t>
      </w:r>
      <w:proofErr w:type="spellStart"/>
      <w:r w:rsidR="00CF2002" w:rsidRPr="001103C3">
        <w:rPr>
          <w:rFonts w:ascii="Times New Roman" w:hAnsi="Times New Roman"/>
          <w:sz w:val="22"/>
        </w:rPr>
        <w:t>Eleú</w:t>
      </w:r>
      <w:proofErr w:type="spellEnd"/>
      <w:r w:rsidR="00CF2002" w:rsidRPr="001103C3">
        <w:rPr>
          <w:rFonts w:ascii="Times New Roman" w:hAnsi="Times New Roman"/>
          <w:sz w:val="22"/>
        </w:rPr>
        <w:t xml:space="preserve"> Machado da Silva</w:t>
      </w:r>
      <w:r w:rsidR="00645D87" w:rsidRPr="001103C3">
        <w:rPr>
          <w:rFonts w:ascii="Times New Roman" w:hAnsi="Times New Roman"/>
          <w:sz w:val="22"/>
        </w:rPr>
        <w:t>, bem como não há demonstração de pedido de cancelamento do registro junto ao CREA-RS;</w:t>
      </w:r>
    </w:p>
    <w:p w:rsidR="00926390" w:rsidRPr="001103C3" w:rsidRDefault="00926390" w:rsidP="004A1E1D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4A1E1D" w:rsidRPr="001103C3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1103C3">
        <w:rPr>
          <w:rFonts w:ascii="Times New Roman" w:hAnsi="Times New Roman"/>
          <w:sz w:val="22"/>
        </w:rPr>
        <w:t xml:space="preserve">Considerando a Deliberação n.º </w:t>
      </w:r>
      <w:r w:rsidR="004B20AE" w:rsidRPr="001103C3">
        <w:rPr>
          <w:rFonts w:ascii="Times New Roman" w:hAnsi="Times New Roman"/>
          <w:sz w:val="22"/>
        </w:rPr>
        <w:t>1</w:t>
      </w:r>
      <w:r w:rsidR="00645D87" w:rsidRPr="001103C3">
        <w:rPr>
          <w:rFonts w:ascii="Times New Roman" w:hAnsi="Times New Roman"/>
          <w:sz w:val="22"/>
        </w:rPr>
        <w:t>28</w:t>
      </w:r>
      <w:r w:rsidR="00CA580A" w:rsidRPr="001103C3">
        <w:rPr>
          <w:rFonts w:ascii="Times New Roman" w:hAnsi="Times New Roman"/>
          <w:sz w:val="22"/>
        </w:rPr>
        <w:t>/201</w:t>
      </w:r>
      <w:r w:rsidR="00B00B36" w:rsidRPr="001103C3">
        <w:rPr>
          <w:rFonts w:ascii="Times New Roman" w:hAnsi="Times New Roman"/>
          <w:sz w:val="22"/>
        </w:rPr>
        <w:t>7</w:t>
      </w:r>
      <w:r w:rsidRPr="001103C3">
        <w:rPr>
          <w:rFonts w:ascii="Times New Roman" w:hAnsi="Times New Roman"/>
          <w:sz w:val="22"/>
        </w:rPr>
        <w:t xml:space="preserve"> da Comissão de Planejamento e Finanças, a qual aprovou por unanimidade o parecer do relator no sentido </w:t>
      </w:r>
      <w:r w:rsidR="00CA580A" w:rsidRPr="001103C3">
        <w:rPr>
          <w:rFonts w:ascii="Times New Roman" w:hAnsi="Times New Roman"/>
          <w:sz w:val="22"/>
        </w:rPr>
        <w:t>entender pela im</w:t>
      </w:r>
      <w:r w:rsidRPr="001103C3">
        <w:rPr>
          <w:rFonts w:ascii="Times New Roman" w:hAnsi="Times New Roman"/>
          <w:sz w:val="22"/>
        </w:rPr>
        <w:t xml:space="preserve">procedência </w:t>
      </w:r>
      <w:r w:rsidR="00645D87" w:rsidRPr="001103C3">
        <w:rPr>
          <w:rFonts w:ascii="Times New Roman" w:hAnsi="Times New Roman"/>
          <w:sz w:val="22"/>
        </w:rPr>
        <w:t>da</w:t>
      </w:r>
      <w:r w:rsidRPr="001103C3">
        <w:rPr>
          <w:rFonts w:ascii="Times New Roman" w:hAnsi="Times New Roman"/>
          <w:sz w:val="22"/>
        </w:rPr>
        <w:t xml:space="preserve"> impugnação apresentada pel</w:t>
      </w:r>
      <w:r w:rsidR="00645D87" w:rsidRPr="001103C3">
        <w:rPr>
          <w:rFonts w:ascii="Times New Roman" w:hAnsi="Times New Roman"/>
          <w:sz w:val="22"/>
        </w:rPr>
        <w:t>o</w:t>
      </w:r>
      <w:r w:rsidRPr="001103C3">
        <w:rPr>
          <w:rFonts w:ascii="Times New Roman" w:hAnsi="Times New Roman"/>
          <w:sz w:val="22"/>
        </w:rPr>
        <w:t xml:space="preserve"> </w:t>
      </w:r>
      <w:r w:rsidR="00645D87" w:rsidRPr="001103C3">
        <w:rPr>
          <w:rFonts w:ascii="Times New Roman" w:hAnsi="Times New Roman"/>
          <w:sz w:val="22"/>
        </w:rPr>
        <w:t xml:space="preserve">Arquiteto e Urbanista </w:t>
      </w:r>
      <w:proofErr w:type="spellStart"/>
      <w:r w:rsidR="00645D87" w:rsidRPr="001103C3">
        <w:rPr>
          <w:rFonts w:ascii="Times New Roman" w:hAnsi="Times New Roman"/>
          <w:sz w:val="22"/>
        </w:rPr>
        <w:t>Eleú</w:t>
      </w:r>
      <w:proofErr w:type="spellEnd"/>
      <w:r w:rsidR="00645D87" w:rsidRPr="001103C3">
        <w:rPr>
          <w:rFonts w:ascii="Times New Roman" w:hAnsi="Times New Roman"/>
          <w:sz w:val="22"/>
        </w:rPr>
        <w:t xml:space="preserve"> Machado da Silva </w:t>
      </w:r>
      <w:r w:rsidRPr="001103C3">
        <w:rPr>
          <w:rFonts w:ascii="Times New Roman" w:hAnsi="Times New Roman"/>
          <w:sz w:val="22"/>
        </w:rPr>
        <w:t xml:space="preserve">a fim de </w:t>
      </w:r>
      <w:r w:rsidR="00CA580A" w:rsidRPr="001103C3">
        <w:rPr>
          <w:rFonts w:ascii="Times New Roman" w:hAnsi="Times New Roman"/>
          <w:sz w:val="22"/>
        </w:rPr>
        <w:t xml:space="preserve">manter </w:t>
      </w:r>
      <w:r w:rsidRPr="001103C3">
        <w:rPr>
          <w:rFonts w:ascii="Times New Roman" w:hAnsi="Times New Roman"/>
          <w:sz w:val="22"/>
        </w:rPr>
        <w:t xml:space="preserve">os valores cobrados pelo CAU/RS </w:t>
      </w:r>
      <w:r w:rsidR="00CA580A" w:rsidRPr="001103C3">
        <w:rPr>
          <w:rFonts w:ascii="Times New Roman" w:hAnsi="Times New Roman"/>
          <w:sz w:val="22"/>
        </w:rPr>
        <w:t>a título de anuidades</w:t>
      </w:r>
      <w:r w:rsidRPr="001103C3">
        <w:rPr>
          <w:rFonts w:ascii="Times New Roman" w:hAnsi="Times New Roman"/>
          <w:sz w:val="22"/>
        </w:rPr>
        <w:t>;</w:t>
      </w:r>
    </w:p>
    <w:p w:rsidR="004A1E1D" w:rsidRPr="001103C3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4A1E1D" w:rsidRPr="001103C3" w:rsidRDefault="004A1E1D" w:rsidP="004A1E1D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1103C3">
        <w:rPr>
          <w:rFonts w:ascii="Times New Roman" w:hAnsi="Times New Roman"/>
          <w:sz w:val="22"/>
        </w:rPr>
        <w:t xml:space="preserve">Considerando, por fim, o relatório apresentado pelo </w:t>
      </w:r>
      <w:r w:rsidR="004E5F16" w:rsidRPr="001103C3">
        <w:rPr>
          <w:rFonts w:ascii="Times New Roman" w:hAnsi="Times New Roman"/>
          <w:sz w:val="22"/>
        </w:rPr>
        <w:t>Conselheiro Relator</w:t>
      </w:r>
      <w:r w:rsidR="006008CA" w:rsidRPr="001103C3">
        <w:rPr>
          <w:rFonts w:ascii="Times New Roman" w:hAnsi="Times New Roman"/>
          <w:sz w:val="22"/>
        </w:rPr>
        <w:t xml:space="preserve"> </w:t>
      </w:r>
      <w:r w:rsidR="00645D87" w:rsidRPr="001103C3">
        <w:rPr>
          <w:rFonts w:ascii="Times New Roman" w:hAnsi="Times New Roman"/>
          <w:sz w:val="22"/>
        </w:rPr>
        <w:t>Rinaldo Ferreira Barbosa</w:t>
      </w:r>
      <w:r w:rsidR="004E5F16" w:rsidRPr="001103C3">
        <w:rPr>
          <w:rFonts w:ascii="Times New Roman" w:hAnsi="Times New Roman"/>
          <w:sz w:val="22"/>
        </w:rPr>
        <w:t>,</w:t>
      </w:r>
      <w:r w:rsidRPr="001103C3">
        <w:rPr>
          <w:rFonts w:ascii="Times New Roman" w:hAnsi="Times New Roman"/>
          <w:sz w:val="22"/>
        </w:rPr>
        <w:t xml:space="preserve"> </w:t>
      </w:r>
      <w:r w:rsidR="00477F07" w:rsidRPr="001103C3">
        <w:rPr>
          <w:rFonts w:ascii="Times New Roman" w:hAnsi="Times New Roman"/>
          <w:sz w:val="22"/>
        </w:rPr>
        <w:t>que</w:t>
      </w:r>
      <w:r w:rsidRPr="001103C3">
        <w:rPr>
          <w:rFonts w:ascii="Times New Roman" w:hAnsi="Times New Roman"/>
          <w:sz w:val="22"/>
        </w:rPr>
        <w:t xml:space="preserve"> </w:t>
      </w:r>
      <w:r w:rsidR="00477F07" w:rsidRPr="001103C3">
        <w:rPr>
          <w:rFonts w:ascii="Times New Roman" w:hAnsi="Times New Roman"/>
          <w:sz w:val="22"/>
        </w:rPr>
        <w:t>entendeu por “(...) manter a cobrança, uma vez que o desconhecimento da le</w:t>
      </w:r>
      <w:r w:rsidR="00421B7C" w:rsidRPr="001103C3">
        <w:rPr>
          <w:rFonts w:ascii="Times New Roman" w:hAnsi="Times New Roman"/>
          <w:sz w:val="22"/>
        </w:rPr>
        <w:t>i</w:t>
      </w:r>
      <w:r w:rsidR="00477F07" w:rsidRPr="001103C3">
        <w:rPr>
          <w:rFonts w:ascii="Times New Roman" w:hAnsi="Times New Roman"/>
          <w:sz w:val="22"/>
        </w:rPr>
        <w:t xml:space="preserve"> e o não exercício da profissão sem baixa do registro não é justificativa para o não recolhimento</w:t>
      </w:r>
      <w:r w:rsidR="00421B7C" w:rsidRPr="001103C3">
        <w:rPr>
          <w:rFonts w:ascii="Times New Roman" w:hAnsi="Times New Roman"/>
          <w:sz w:val="22"/>
        </w:rPr>
        <w:t xml:space="preserve"> </w:t>
      </w:r>
      <w:r w:rsidR="001103C3" w:rsidRPr="001103C3">
        <w:rPr>
          <w:rFonts w:ascii="Times New Roman" w:hAnsi="Times New Roman"/>
          <w:sz w:val="22"/>
        </w:rPr>
        <w:t>das anuidades assim como o Conselho não pode abrir mão da cobrança sob pena de incorrer em renúncia de receita nos termos do artigo 14 da Lei Complementar 101”.</w:t>
      </w:r>
    </w:p>
    <w:p w:rsidR="00FD7460" w:rsidRPr="001103C3" w:rsidRDefault="00FD7460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B45DA3" w:rsidRPr="001103C3" w:rsidRDefault="00B45DA3" w:rsidP="00B45DA3">
      <w:pPr>
        <w:tabs>
          <w:tab w:val="left" w:pos="1418"/>
        </w:tabs>
        <w:spacing w:before="120" w:after="120"/>
        <w:jc w:val="both"/>
        <w:rPr>
          <w:rFonts w:ascii="Times New Roman" w:hAnsi="Times New Roman"/>
          <w:b/>
          <w:sz w:val="22"/>
        </w:rPr>
      </w:pPr>
      <w:r w:rsidRPr="001103C3">
        <w:rPr>
          <w:rFonts w:ascii="Times New Roman" w:hAnsi="Times New Roman"/>
          <w:b/>
          <w:sz w:val="22"/>
        </w:rPr>
        <w:t>DELIBEROU:</w:t>
      </w:r>
    </w:p>
    <w:p w:rsidR="00B45DA3" w:rsidRPr="001103C3" w:rsidRDefault="00B45DA3" w:rsidP="00B45DA3">
      <w:pPr>
        <w:tabs>
          <w:tab w:val="left" w:pos="142"/>
        </w:tabs>
        <w:spacing w:before="120" w:after="120"/>
        <w:jc w:val="both"/>
        <w:rPr>
          <w:rFonts w:ascii="Times New Roman" w:hAnsi="Times New Roman"/>
          <w:b/>
          <w:sz w:val="22"/>
          <w:u w:val="single"/>
        </w:rPr>
      </w:pPr>
    </w:p>
    <w:p w:rsidR="00B45DA3" w:rsidRPr="001103C3" w:rsidRDefault="00B45DA3" w:rsidP="00E01499">
      <w:pPr>
        <w:pStyle w:val="PargrafodaLista"/>
        <w:numPr>
          <w:ilvl w:val="0"/>
          <w:numId w:val="12"/>
        </w:numPr>
        <w:tabs>
          <w:tab w:val="left" w:pos="142"/>
          <w:tab w:val="left" w:pos="1560"/>
        </w:tabs>
        <w:ind w:left="851" w:hanging="720"/>
        <w:jc w:val="both"/>
        <w:rPr>
          <w:rFonts w:ascii="Times New Roman" w:hAnsi="Times New Roman"/>
          <w:sz w:val="22"/>
        </w:rPr>
      </w:pPr>
      <w:r w:rsidRPr="001103C3">
        <w:rPr>
          <w:rFonts w:ascii="Times New Roman" w:hAnsi="Times New Roman"/>
          <w:sz w:val="22"/>
        </w:rPr>
        <w:t xml:space="preserve">Por manter a cobrança relativa às anuidades em atraso, referentes ao processo </w:t>
      </w:r>
      <w:r w:rsidR="00BA093B">
        <w:rPr>
          <w:rFonts w:ascii="Times New Roman" w:hAnsi="Times New Roman"/>
          <w:sz w:val="22"/>
        </w:rPr>
        <w:t>541/</w:t>
      </w:r>
      <w:r w:rsidRPr="001103C3">
        <w:rPr>
          <w:rFonts w:ascii="Times New Roman" w:hAnsi="Times New Roman"/>
          <w:sz w:val="22"/>
        </w:rPr>
        <w:t>2016;</w:t>
      </w:r>
    </w:p>
    <w:p w:rsidR="00E01499" w:rsidRPr="001103C3" w:rsidRDefault="00E01499" w:rsidP="00E01499">
      <w:pPr>
        <w:pStyle w:val="PargrafodaLista"/>
        <w:tabs>
          <w:tab w:val="left" w:pos="142"/>
        </w:tabs>
        <w:ind w:left="720"/>
        <w:jc w:val="both"/>
        <w:rPr>
          <w:rFonts w:ascii="Times New Roman" w:hAnsi="Times New Roman"/>
          <w:sz w:val="22"/>
        </w:rPr>
      </w:pPr>
    </w:p>
    <w:p w:rsidR="00B45DA3" w:rsidRPr="001103C3" w:rsidRDefault="00B45DA3" w:rsidP="00E01499">
      <w:pPr>
        <w:pStyle w:val="PargrafodaLista"/>
        <w:numPr>
          <w:ilvl w:val="0"/>
          <w:numId w:val="12"/>
        </w:numPr>
        <w:tabs>
          <w:tab w:val="left" w:pos="142"/>
        </w:tabs>
        <w:ind w:left="851" w:hanging="720"/>
        <w:jc w:val="both"/>
        <w:rPr>
          <w:rFonts w:ascii="Times New Roman" w:hAnsi="Times New Roman"/>
          <w:sz w:val="22"/>
        </w:rPr>
      </w:pPr>
      <w:r w:rsidRPr="001103C3">
        <w:rPr>
          <w:rFonts w:ascii="Times New Roman" w:hAnsi="Times New Roman"/>
          <w:sz w:val="22"/>
        </w:rPr>
        <w:t>Encaminhar à Gerência Financeira para:</w:t>
      </w:r>
    </w:p>
    <w:p w:rsidR="00E01499" w:rsidRPr="001103C3" w:rsidRDefault="00E01499" w:rsidP="00E01499">
      <w:pPr>
        <w:tabs>
          <w:tab w:val="left" w:pos="142"/>
        </w:tabs>
        <w:jc w:val="both"/>
        <w:rPr>
          <w:rFonts w:ascii="Times New Roman" w:hAnsi="Times New Roman"/>
          <w:sz w:val="22"/>
        </w:rPr>
      </w:pPr>
    </w:p>
    <w:p w:rsidR="00B45DA3" w:rsidRPr="001103C3" w:rsidRDefault="00B45DA3" w:rsidP="00E01499">
      <w:pPr>
        <w:pStyle w:val="PargrafodaLista"/>
        <w:numPr>
          <w:ilvl w:val="0"/>
          <w:numId w:val="11"/>
        </w:numPr>
        <w:tabs>
          <w:tab w:val="left" w:pos="1843"/>
        </w:tabs>
        <w:ind w:left="709" w:hanging="283"/>
        <w:jc w:val="both"/>
        <w:rPr>
          <w:rFonts w:ascii="Times New Roman" w:hAnsi="Times New Roman"/>
          <w:sz w:val="22"/>
        </w:rPr>
      </w:pPr>
      <w:r w:rsidRPr="001103C3">
        <w:rPr>
          <w:rFonts w:ascii="Times New Roman" w:hAnsi="Times New Roman"/>
          <w:sz w:val="22"/>
        </w:rPr>
        <w:t>Atualizar os valores das anuidades cobradas, e;</w:t>
      </w:r>
    </w:p>
    <w:p w:rsidR="00B45DA3" w:rsidRPr="001103C3" w:rsidRDefault="00B45DA3" w:rsidP="00E01499">
      <w:pPr>
        <w:pStyle w:val="PargrafodaLista"/>
        <w:numPr>
          <w:ilvl w:val="0"/>
          <w:numId w:val="11"/>
        </w:numPr>
        <w:tabs>
          <w:tab w:val="left" w:pos="1843"/>
        </w:tabs>
        <w:ind w:left="709" w:hanging="283"/>
        <w:jc w:val="both"/>
        <w:rPr>
          <w:rFonts w:ascii="Times New Roman" w:hAnsi="Times New Roman"/>
          <w:sz w:val="22"/>
        </w:rPr>
      </w:pPr>
      <w:r w:rsidRPr="001103C3">
        <w:rPr>
          <w:rFonts w:ascii="Times New Roman" w:hAnsi="Times New Roman"/>
          <w:sz w:val="22"/>
        </w:rPr>
        <w:t>Notificar a parte interessada do teor dessa decisão.</w:t>
      </w:r>
    </w:p>
    <w:p w:rsidR="00E01499" w:rsidRPr="001103C3" w:rsidRDefault="00E01499" w:rsidP="00E01499">
      <w:pPr>
        <w:pStyle w:val="PargrafodaLista"/>
        <w:tabs>
          <w:tab w:val="left" w:pos="1843"/>
        </w:tabs>
        <w:ind w:left="851"/>
        <w:jc w:val="both"/>
        <w:rPr>
          <w:rFonts w:ascii="Times New Roman" w:hAnsi="Times New Roman"/>
          <w:sz w:val="22"/>
        </w:rPr>
      </w:pPr>
    </w:p>
    <w:p w:rsidR="00E01499" w:rsidRPr="001103C3" w:rsidRDefault="00B45DA3" w:rsidP="00E01499">
      <w:pPr>
        <w:pStyle w:val="PargrafodaLista"/>
        <w:numPr>
          <w:ilvl w:val="0"/>
          <w:numId w:val="12"/>
        </w:numPr>
        <w:tabs>
          <w:tab w:val="left" w:pos="142"/>
        </w:tabs>
        <w:ind w:left="851" w:hanging="720"/>
        <w:jc w:val="both"/>
        <w:rPr>
          <w:rFonts w:ascii="Times New Roman" w:hAnsi="Times New Roman"/>
          <w:sz w:val="22"/>
        </w:rPr>
      </w:pPr>
      <w:r w:rsidRPr="001103C3">
        <w:rPr>
          <w:rFonts w:ascii="Times New Roman" w:hAnsi="Times New Roman"/>
          <w:sz w:val="22"/>
        </w:rPr>
        <w:t xml:space="preserve">Esta deliberação entra em vigor nesta data.  </w:t>
      </w:r>
    </w:p>
    <w:p w:rsidR="00A41D6C" w:rsidRPr="001103C3" w:rsidRDefault="00A41D6C" w:rsidP="00E01499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907436" w:rsidRPr="00031BBF" w:rsidRDefault="00907436" w:rsidP="00907436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DD4CBF">
        <w:rPr>
          <w:rFonts w:ascii="Times New Roman" w:hAnsi="Times New Roman"/>
          <w:sz w:val="22"/>
          <w:szCs w:val="22"/>
        </w:rPr>
        <w:t>Com 16 (dezesseis) votos favoráveis, 0 (zero) votos contrários, 0</w:t>
      </w:r>
      <w:r>
        <w:rPr>
          <w:rFonts w:ascii="Times New Roman" w:hAnsi="Times New Roman"/>
          <w:sz w:val="22"/>
          <w:szCs w:val="22"/>
        </w:rPr>
        <w:t>1</w:t>
      </w:r>
      <w:r w:rsidRPr="00DD4CBF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uma</w:t>
      </w:r>
      <w:r w:rsidRPr="00DD4CBF">
        <w:rPr>
          <w:rFonts w:ascii="Times New Roman" w:hAnsi="Times New Roman"/>
          <w:sz w:val="22"/>
          <w:szCs w:val="22"/>
        </w:rPr>
        <w:t>) abstenç</w:t>
      </w:r>
      <w:r>
        <w:rPr>
          <w:rFonts w:ascii="Times New Roman" w:hAnsi="Times New Roman"/>
          <w:sz w:val="22"/>
          <w:szCs w:val="22"/>
        </w:rPr>
        <w:t>ão</w:t>
      </w:r>
      <w:r w:rsidRPr="00DD4CBF">
        <w:rPr>
          <w:rFonts w:ascii="Times New Roman" w:hAnsi="Times New Roman"/>
          <w:sz w:val="22"/>
          <w:szCs w:val="22"/>
        </w:rPr>
        <w:t>, 0</w:t>
      </w:r>
      <w:r>
        <w:rPr>
          <w:rFonts w:ascii="Times New Roman" w:hAnsi="Times New Roman"/>
          <w:sz w:val="22"/>
          <w:szCs w:val="22"/>
        </w:rPr>
        <w:t>1</w:t>
      </w:r>
      <w:r w:rsidRPr="00DD4CBF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>uma</w:t>
      </w:r>
      <w:r w:rsidRPr="00DD4CBF">
        <w:rPr>
          <w:rFonts w:ascii="Times New Roman" w:hAnsi="Times New Roman"/>
          <w:sz w:val="22"/>
          <w:szCs w:val="22"/>
        </w:rPr>
        <w:t>) ausência.</w:t>
      </w:r>
    </w:p>
    <w:p w:rsidR="00A41D6C" w:rsidRPr="001103C3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1103C3" w:rsidRDefault="00514857" w:rsidP="00A41D6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1103C3">
        <w:rPr>
          <w:rFonts w:ascii="Times New Roman" w:hAnsi="Times New Roman"/>
          <w:sz w:val="22"/>
        </w:rPr>
        <w:t>Porto Alegre – RS</w:t>
      </w:r>
      <w:r w:rsidR="00A41D6C" w:rsidRPr="001103C3">
        <w:rPr>
          <w:rFonts w:ascii="Times New Roman" w:hAnsi="Times New Roman"/>
          <w:sz w:val="22"/>
        </w:rPr>
        <w:t>,</w:t>
      </w:r>
      <w:r w:rsidR="009F2390" w:rsidRPr="001103C3">
        <w:rPr>
          <w:rFonts w:ascii="Times New Roman" w:hAnsi="Times New Roman"/>
          <w:sz w:val="22"/>
        </w:rPr>
        <w:t xml:space="preserve"> </w:t>
      </w:r>
      <w:r w:rsidR="004C4E15">
        <w:rPr>
          <w:rFonts w:ascii="Times New Roman" w:hAnsi="Times New Roman"/>
          <w:sz w:val="22"/>
        </w:rPr>
        <w:t>18 dezembro</w:t>
      </w:r>
      <w:r w:rsidR="009F2390" w:rsidRPr="001103C3">
        <w:rPr>
          <w:rFonts w:ascii="Times New Roman" w:hAnsi="Times New Roman"/>
          <w:sz w:val="22"/>
        </w:rPr>
        <w:t xml:space="preserve"> de 2017</w:t>
      </w:r>
      <w:r w:rsidR="00A41D6C" w:rsidRPr="001103C3">
        <w:rPr>
          <w:rFonts w:ascii="Times New Roman" w:hAnsi="Times New Roman"/>
          <w:sz w:val="22"/>
        </w:rPr>
        <w:t>.</w:t>
      </w:r>
    </w:p>
    <w:p w:rsidR="00C16584" w:rsidRPr="001103C3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C16584" w:rsidRPr="001103C3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1103C3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1103C3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407045" w:rsidRPr="001103C3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</w:rPr>
      </w:pPr>
      <w:r w:rsidRPr="001103C3">
        <w:rPr>
          <w:rFonts w:ascii="Times New Roman" w:hAnsi="Times New Roman"/>
          <w:b/>
          <w:sz w:val="22"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1103C3">
        <w:rPr>
          <w:rFonts w:ascii="Times New Roman" w:hAnsi="Times New Roman"/>
          <w:sz w:val="22"/>
        </w:rPr>
        <w:t>Presidente do CAU/</w:t>
      </w:r>
      <w:r w:rsidR="00514857" w:rsidRPr="001103C3">
        <w:rPr>
          <w:rFonts w:ascii="Times New Roman" w:hAnsi="Times New Roman"/>
          <w:sz w:val="22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4C4E15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bookmarkStart w:id="0" w:name="_GoBack"/>
      <w:bookmarkEnd w:id="0"/>
      <w:r>
        <w:rPr>
          <w:rFonts w:ascii="Times New Roman" w:hAnsi="Times New Roman"/>
          <w:b/>
          <w:bCs/>
          <w:lang w:eastAsia="pt-BR"/>
        </w:rPr>
        <w:lastRenderedPageBreak/>
        <w:t>80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AC58A8" w:rsidRDefault="00AC58A8" w:rsidP="00AC58A8">
      <w:pPr>
        <w:tabs>
          <w:tab w:val="left" w:pos="1418"/>
        </w:tabs>
        <w:rPr>
          <w:rFonts w:ascii="Times New Roman" w:hAnsi="Times New Roman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134"/>
        <w:gridCol w:w="1134"/>
        <w:gridCol w:w="1134"/>
        <w:gridCol w:w="1134"/>
      </w:tblGrid>
      <w:tr w:rsidR="00AC58A8" w:rsidTr="004E358B"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Votação</w:t>
            </w:r>
          </w:p>
        </w:tc>
      </w:tr>
      <w:tr w:rsidR="00AC58A8" w:rsidTr="004E358B"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A8" w:rsidRDefault="00AC58A8" w:rsidP="004E358B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Abst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Ausênc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</w:tr>
      <w:tr w:rsidR="00AC58A8" w:rsidTr="004E358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58A8" w:rsidTr="004E358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58A8" w:rsidTr="004E358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C58A8" w:rsidTr="004E358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58A8" w:rsidTr="004E358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58A8" w:rsidTr="004E358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58A8" w:rsidTr="004E358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58A8" w:rsidTr="004E358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58A8" w:rsidTr="004E358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58A8" w:rsidTr="004E358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58A8" w:rsidTr="004E358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58A8" w:rsidTr="004E358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58A8" w:rsidTr="004E358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58A8" w:rsidTr="004E358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58A8" w:rsidTr="004E358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58A8" w:rsidTr="004E358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58A8" w:rsidTr="004E358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AC58A8" w:rsidTr="004E358B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AC58A8" w:rsidRDefault="00AC58A8" w:rsidP="004E358B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4C4E15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4C4E15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4C4E15">
              <w:rPr>
                <w:rFonts w:ascii="Times New Roman" w:hAnsi="Times New Roman"/>
              </w:rPr>
              <w:t>18/12</w:t>
            </w:r>
            <w:r w:rsidR="004F3FB6">
              <w:rPr>
                <w:rFonts w:ascii="Times New Roman" w:hAnsi="Times New Roman"/>
              </w:rPr>
              <w:t>/2017</w:t>
            </w:r>
            <w:r>
              <w:rPr>
                <w:rFonts w:ascii="Times New Roman" w:hAnsi="Times New Roman"/>
              </w:rPr>
              <w:t>.</w:t>
            </w:r>
          </w:p>
          <w:p w:rsidR="00081B52" w:rsidRDefault="001874CC" w:rsidP="00DE1394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9E3E22">
              <w:rPr>
                <w:rFonts w:ascii="Times New Roman" w:hAnsi="Times New Roman"/>
              </w:rPr>
              <w:t>8</w:t>
            </w:r>
            <w:r w:rsidR="004C4E15">
              <w:rPr>
                <w:rFonts w:ascii="Times New Roman" w:hAnsi="Times New Roman"/>
              </w:rPr>
              <w:t>45</w:t>
            </w:r>
            <w:r w:rsidR="002370D2" w:rsidRPr="00C04C7C">
              <w:rPr>
                <w:rFonts w:ascii="Times New Roman" w:hAnsi="Times New Roman"/>
              </w:rPr>
              <w:t>/2017 –</w:t>
            </w:r>
            <w:r w:rsidR="00E0696A">
              <w:rPr>
                <w:rFonts w:ascii="Times New Roman" w:hAnsi="Times New Roman"/>
              </w:rPr>
              <w:t xml:space="preserve"> </w:t>
            </w:r>
            <w:r w:rsidR="007F1D7C">
              <w:rPr>
                <w:rFonts w:ascii="Times New Roman" w:hAnsi="Times New Roman"/>
              </w:rPr>
              <w:t>Aprova a manutenção</w:t>
            </w:r>
            <w:r w:rsidR="00081B52">
              <w:rPr>
                <w:rFonts w:ascii="Times New Roman" w:hAnsi="Times New Roman"/>
              </w:rPr>
              <w:t xml:space="preserve"> </w:t>
            </w:r>
            <w:r w:rsidR="007F1D7C">
              <w:rPr>
                <w:rFonts w:ascii="Times New Roman" w:hAnsi="Times New Roman"/>
              </w:rPr>
              <w:t>d</w:t>
            </w:r>
            <w:r w:rsidR="00081B52">
              <w:rPr>
                <w:rFonts w:ascii="Times New Roman" w:hAnsi="Times New Roman"/>
              </w:rPr>
              <w:t xml:space="preserve">a cobrança de </w:t>
            </w:r>
            <w:r w:rsidR="002B7110">
              <w:rPr>
                <w:rFonts w:ascii="Times New Roman" w:hAnsi="Times New Roman"/>
              </w:rPr>
              <w:t>anuidades realizada pelo CAU/RS no Processo Administrativo</w:t>
            </w:r>
            <w:r w:rsidR="00DE1394">
              <w:rPr>
                <w:rFonts w:ascii="Times New Roman" w:hAnsi="Times New Roman"/>
              </w:rPr>
              <w:t xml:space="preserve"> n.º </w:t>
            </w:r>
            <w:r w:rsidR="004C4E15">
              <w:rPr>
                <w:rFonts w:ascii="Times New Roman" w:hAnsi="Times New Roman"/>
              </w:rPr>
              <w:t>541</w:t>
            </w:r>
            <w:r w:rsidR="00DE1394">
              <w:rPr>
                <w:rFonts w:ascii="Times New Roman" w:hAnsi="Times New Roman"/>
              </w:rPr>
              <w:t>/2016.</w:t>
            </w:r>
          </w:p>
          <w:p w:rsidR="00DE1394" w:rsidRPr="008D7E43" w:rsidRDefault="00DE1394" w:rsidP="00DE1394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5960D2" w:rsidRDefault="001874CC" w:rsidP="0090743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color w:val="FF0000"/>
              </w:rPr>
            </w:pPr>
            <w:r w:rsidRPr="00907436">
              <w:rPr>
                <w:rFonts w:ascii="Times New Roman" w:hAnsi="Times New Roman"/>
                <w:b/>
              </w:rPr>
              <w:t xml:space="preserve">Resultado da votação: Sim </w:t>
            </w:r>
            <w:r w:rsidRPr="00907436">
              <w:rPr>
                <w:rFonts w:ascii="Times New Roman" w:hAnsi="Times New Roman"/>
              </w:rPr>
              <w:t>(</w:t>
            </w:r>
            <w:r w:rsidR="00E7082B" w:rsidRPr="00907436">
              <w:rPr>
                <w:rFonts w:ascii="Times New Roman" w:hAnsi="Times New Roman"/>
              </w:rPr>
              <w:t>1</w:t>
            </w:r>
            <w:r w:rsidR="00907436" w:rsidRPr="00907436">
              <w:rPr>
                <w:rFonts w:ascii="Times New Roman" w:hAnsi="Times New Roman"/>
              </w:rPr>
              <w:t>6</w:t>
            </w:r>
            <w:r w:rsidRPr="00907436">
              <w:rPr>
                <w:rFonts w:ascii="Times New Roman" w:hAnsi="Times New Roman"/>
              </w:rPr>
              <w:t xml:space="preserve">) </w:t>
            </w:r>
            <w:r w:rsidRPr="00907436">
              <w:rPr>
                <w:rFonts w:ascii="Times New Roman" w:hAnsi="Times New Roman"/>
                <w:b/>
              </w:rPr>
              <w:t xml:space="preserve">Não </w:t>
            </w:r>
            <w:r w:rsidRPr="00907436">
              <w:rPr>
                <w:rFonts w:ascii="Times New Roman" w:hAnsi="Times New Roman"/>
              </w:rPr>
              <w:t>(</w:t>
            </w:r>
            <w:r w:rsidR="00E7082B" w:rsidRPr="00907436">
              <w:rPr>
                <w:rFonts w:ascii="Times New Roman" w:hAnsi="Times New Roman"/>
              </w:rPr>
              <w:t>0</w:t>
            </w:r>
            <w:r w:rsidRPr="00907436">
              <w:rPr>
                <w:rFonts w:ascii="Times New Roman" w:hAnsi="Times New Roman"/>
              </w:rPr>
              <w:t xml:space="preserve">) </w:t>
            </w:r>
            <w:r w:rsidRPr="00907436">
              <w:rPr>
                <w:rFonts w:ascii="Times New Roman" w:hAnsi="Times New Roman"/>
                <w:b/>
              </w:rPr>
              <w:t>Abstenç</w:t>
            </w:r>
            <w:r w:rsidR="00081B52" w:rsidRPr="00907436">
              <w:rPr>
                <w:rFonts w:ascii="Times New Roman" w:hAnsi="Times New Roman"/>
                <w:b/>
              </w:rPr>
              <w:t>ão</w:t>
            </w:r>
            <w:r w:rsidRPr="00907436">
              <w:rPr>
                <w:rFonts w:ascii="Times New Roman" w:hAnsi="Times New Roman"/>
                <w:b/>
              </w:rPr>
              <w:t xml:space="preserve"> </w:t>
            </w:r>
            <w:r w:rsidRPr="00907436">
              <w:rPr>
                <w:rFonts w:ascii="Times New Roman" w:hAnsi="Times New Roman"/>
              </w:rPr>
              <w:t>(</w:t>
            </w:r>
            <w:r w:rsidR="00E7082B" w:rsidRPr="00907436">
              <w:rPr>
                <w:rFonts w:ascii="Times New Roman" w:hAnsi="Times New Roman"/>
              </w:rPr>
              <w:t>0</w:t>
            </w:r>
            <w:r w:rsidR="004F13CC" w:rsidRPr="00907436">
              <w:rPr>
                <w:rFonts w:ascii="Times New Roman" w:hAnsi="Times New Roman"/>
              </w:rPr>
              <w:t>1</w:t>
            </w:r>
            <w:r w:rsidRPr="00907436">
              <w:rPr>
                <w:rFonts w:ascii="Times New Roman" w:hAnsi="Times New Roman"/>
              </w:rPr>
              <w:t xml:space="preserve">) </w:t>
            </w:r>
            <w:r w:rsidRPr="00907436">
              <w:rPr>
                <w:rFonts w:ascii="Times New Roman" w:hAnsi="Times New Roman"/>
                <w:b/>
              </w:rPr>
              <w:t xml:space="preserve">Ausências </w:t>
            </w:r>
            <w:r w:rsidRPr="00907436">
              <w:rPr>
                <w:rFonts w:ascii="Times New Roman" w:hAnsi="Times New Roman"/>
              </w:rPr>
              <w:t>(</w:t>
            </w:r>
            <w:r w:rsidR="00E7082B" w:rsidRPr="00907436">
              <w:rPr>
                <w:rFonts w:ascii="Times New Roman" w:hAnsi="Times New Roman"/>
              </w:rPr>
              <w:t>0</w:t>
            </w:r>
            <w:r w:rsidR="00907436" w:rsidRPr="00907436">
              <w:rPr>
                <w:rFonts w:ascii="Times New Roman" w:hAnsi="Times New Roman"/>
              </w:rPr>
              <w:t>1</w:t>
            </w:r>
            <w:r w:rsidRPr="00907436">
              <w:rPr>
                <w:rFonts w:ascii="Times New Roman" w:hAnsi="Times New Roman"/>
              </w:rPr>
              <w:t xml:space="preserve">) </w:t>
            </w:r>
            <w:r w:rsidRPr="00907436">
              <w:rPr>
                <w:rFonts w:ascii="Times New Roman" w:hAnsi="Times New Roman"/>
                <w:b/>
              </w:rPr>
              <w:t xml:space="preserve">Total </w:t>
            </w:r>
            <w:r w:rsidRPr="00907436">
              <w:rPr>
                <w:rFonts w:ascii="Times New Roman" w:hAnsi="Times New Roman"/>
              </w:rPr>
              <w:t>(</w:t>
            </w:r>
            <w:r w:rsidR="00E7082B" w:rsidRPr="00907436">
              <w:rPr>
                <w:rFonts w:ascii="Times New Roman" w:hAnsi="Times New Roman"/>
              </w:rPr>
              <w:t>18</w:t>
            </w:r>
            <w:r w:rsidRPr="00907436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AC58A8">
      <w:type w:val="continuous"/>
      <w:pgSz w:w="11900" w:h="16840"/>
      <w:pgMar w:top="1418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39D" w:rsidRDefault="00F6339D">
      <w:r>
        <w:separator/>
      </w:r>
    </w:p>
  </w:endnote>
  <w:endnote w:type="continuationSeparator" w:id="0">
    <w:p w:rsidR="00F6339D" w:rsidRDefault="00F6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39D" w:rsidRDefault="00F6339D">
      <w:r>
        <w:separator/>
      </w:r>
    </w:p>
  </w:footnote>
  <w:footnote w:type="continuationSeparator" w:id="0">
    <w:p w:rsidR="00F6339D" w:rsidRDefault="00F633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6225F2"/>
    <w:multiLevelType w:val="hybridMultilevel"/>
    <w:tmpl w:val="A9745E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971276"/>
    <w:multiLevelType w:val="hybridMultilevel"/>
    <w:tmpl w:val="4C329516"/>
    <w:lvl w:ilvl="0" w:tplc="09869A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4585"/>
    <w:rsid w:val="00074A82"/>
    <w:rsid w:val="0007671E"/>
    <w:rsid w:val="00076F91"/>
    <w:rsid w:val="00081B52"/>
    <w:rsid w:val="00082DE8"/>
    <w:rsid w:val="00085364"/>
    <w:rsid w:val="000936B0"/>
    <w:rsid w:val="00094EF0"/>
    <w:rsid w:val="0009658D"/>
    <w:rsid w:val="000A2EE4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7A21"/>
    <w:rsid w:val="001103C3"/>
    <w:rsid w:val="00110822"/>
    <w:rsid w:val="00115D3A"/>
    <w:rsid w:val="00121F68"/>
    <w:rsid w:val="00123042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A4099"/>
    <w:rsid w:val="001C3FC9"/>
    <w:rsid w:val="001D25DF"/>
    <w:rsid w:val="001D3CDB"/>
    <w:rsid w:val="001D558E"/>
    <w:rsid w:val="001D5784"/>
    <w:rsid w:val="001E15D4"/>
    <w:rsid w:val="001F3457"/>
    <w:rsid w:val="0020186A"/>
    <w:rsid w:val="00201ADD"/>
    <w:rsid w:val="002162ED"/>
    <w:rsid w:val="00222ACC"/>
    <w:rsid w:val="0022548F"/>
    <w:rsid w:val="002335E8"/>
    <w:rsid w:val="002370D2"/>
    <w:rsid w:val="00246896"/>
    <w:rsid w:val="00254F9E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B7110"/>
    <w:rsid w:val="002C4C5E"/>
    <w:rsid w:val="002C5083"/>
    <w:rsid w:val="002C71F3"/>
    <w:rsid w:val="002D0A7D"/>
    <w:rsid w:val="002D1AC4"/>
    <w:rsid w:val="002E64C2"/>
    <w:rsid w:val="00300D48"/>
    <w:rsid w:val="00305DC6"/>
    <w:rsid w:val="00321659"/>
    <w:rsid w:val="0032536C"/>
    <w:rsid w:val="003413CB"/>
    <w:rsid w:val="003652C0"/>
    <w:rsid w:val="0038038E"/>
    <w:rsid w:val="00381432"/>
    <w:rsid w:val="00385DA6"/>
    <w:rsid w:val="0039127B"/>
    <w:rsid w:val="0039375D"/>
    <w:rsid w:val="003B53CC"/>
    <w:rsid w:val="003C4DEB"/>
    <w:rsid w:val="003D0D29"/>
    <w:rsid w:val="003D21C7"/>
    <w:rsid w:val="003E20AE"/>
    <w:rsid w:val="003E64C7"/>
    <w:rsid w:val="003F088B"/>
    <w:rsid w:val="003F3074"/>
    <w:rsid w:val="003F5206"/>
    <w:rsid w:val="003F5F95"/>
    <w:rsid w:val="00407045"/>
    <w:rsid w:val="00420432"/>
    <w:rsid w:val="0042076A"/>
    <w:rsid w:val="00421B7C"/>
    <w:rsid w:val="004357F3"/>
    <w:rsid w:val="004441BE"/>
    <w:rsid w:val="00450F23"/>
    <w:rsid w:val="004528B2"/>
    <w:rsid w:val="0045317D"/>
    <w:rsid w:val="00467CEE"/>
    <w:rsid w:val="00472D57"/>
    <w:rsid w:val="00475531"/>
    <w:rsid w:val="00477F07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20AE"/>
    <w:rsid w:val="004B3B33"/>
    <w:rsid w:val="004B3D0C"/>
    <w:rsid w:val="004B4F1A"/>
    <w:rsid w:val="004B6DCD"/>
    <w:rsid w:val="004B7429"/>
    <w:rsid w:val="004B767C"/>
    <w:rsid w:val="004C1E9A"/>
    <w:rsid w:val="004C48A8"/>
    <w:rsid w:val="004C4E15"/>
    <w:rsid w:val="004D1898"/>
    <w:rsid w:val="004E3809"/>
    <w:rsid w:val="004E5F16"/>
    <w:rsid w:val="004E77F9"/>
    <w:rsid w:val="004F13CC"/>
    <w:rsid w:val="004F25C8"/>
    <w:rsid w:val="004F2EA5"/>
    <w:rsid w:val="004F3612"/>
    <w:rsid w:val="004F3FB6"/>
    <w:rsid w:val="00501A9E"/>
    <w:rsid w:val="00510BD5"/>
    <w:rsid w:val="00514857"/>
    <w:rsid w:val="00521EDA"/>
    <w:rsid w:val="00527588"/>
    <w:rsid w:val="00540D6C"/>
    <w:rsid w:val="00545E80"/>
    <w:rsid w:val="00546EA2"/>
    <w:rsid w:val="00556541"/>
    <w:rsid w:val="00562F19"/>
    <w:rsid w:val="00566358"/>
    <w:rsid w:val="00567FF5"/>
    <w:rsid w:val="005754A8"/>
    <w:rsid w:val="00576A7C"/>
    <w:rsid w:val="00577E44"/>
    <w:rsid w:val="00583D03"/>
    <w:rsid w:val="005877BA"/>
    <w:rsid w:val="005960D2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5E45F0"/>
    <w:rsid w:val="006008CA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29A3"/>
    <w:rsid w:val="00645BBB"/>
    <w:rsid w:val="00645D87"/>
    <w:rsid w:val="0065693F"/>
    <w:rsid w:val="00664AA4"/>
    <w:rsid w:val="00677CD5"/>
    <w:rsid w:val="00682D9A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1D7C"/>
    <w:rsid w:val="007F7673"/>
    <w:rsid w:val="00802B60"/>
    <w:rsid w:val="00812D60"/>
    <w:rsid w:val="00816935"/>
    <w:rsid w:val="008323CA"/>
    <w:rsid w:val="00836D6D"/>
    <w:rsid w:val="00842618"/>
    <w:rsid w:val="008439B7"/>
    <w:rsid w:val="008446B8"/>
    <w:rsid w:val="00864439"/>
    <w:rsid w:val="0087214C"/>
    <w:rsid w:val="008745FD"/>
    <w:rsid w:val="00875D64"/>
    <w:rsid w:val="008A04CE"/>
    <w:rsid w:val="008A36CD"/>
    <w:rsid w:val="008A46E3"/>
    <w:rsid w:val="008B0962"/>
    <w:rsid w:val="008B0BAC"/>
    <w:rsid w:val="008B63D5"/>
    <w:rsid w:val="008C1E4B"/>
    <w:rsid w:val="008C28A8"/>
    <w:rsid w:val="008D5241"/>
    <w:rsid w:val="008D7D1C"/>
    <w:rsid w:val="008D7E43"/>
    <w:rsid w:val="008E0431"/>
    <w:rsid w:val="008E05C0"/>
    <w:rsid w:val="008F4FDD"/>
    <w:rsid w:val="009025A2"/>
    <w:rsid w:val="00907436"/>
    <w:rsid w:val="009154B0"/>
    <w:rsid w:val="0092286C"/>
    <w:rsid w:val="009257C6"/>
    <w:rsid w:val="00926390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3E22"/>
    <w:rsid w:val="009F2390"/>
    <w:rsid w:val="00A0065B"/>
    <w:rsid w:val="00A02F4B"/>
    <w:rsid w:val="00A103EE"/>
    <w:rsid w:val="00A11BAE"/>
    <w:rsid w:val="00A13B46"/>
    <w:rsid w:val="00A16511"/>
    <w:rsid w:val="00A17C0C"/>
    <w:rsid w:val="00A26C8F"/>
    <w:rsid w:val="00A32498"/>
    <w:rsid w:val="00A40562"/>
    <w:rsid w:val="00A41D6C"/>
    <w:rsid w:val="00A421AD"/>
    <w:rsid w:val="00A479E5"/>
    <w:rsid w:val="00A652E4"/>
    <w:rsid w:val="00A66465"/>
    <w:rsid w:val="00A75F52"/>
    <w:rsid w:val="00A81B82"/>
    <w:rsid w:val="00A862C3"/>
    <w:rsid w:val="00A90D21"/>
    <w:rsid w:val="00A97750"/>
    <w:rsid w:val="00AA1598"/>
    <w:rsid w:val="00AA2798"/>
    <w:rsid w:val="00AB0217"/>
    <w:rsid w:val="00AB20AC"/>
    <w:rsid w:val="00AB2F5A"/>
    <w:rsid w:val="00AB6B02"/>
    <w:rsid w:val="00AC481D"/>
    <w:rsid w:val="00AC58A8"/>
    <w:rsid w:val="00AC6F01"/>
    <w:rsid w:val="00AD7961"/>
    <w:rsid w:val="00AF493D"/>
    <w:rsid w:val="00B00B36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45DA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BE2"/>
    <w:rsid w:val="00B95FAD"/>
    <w:rsid w:val="00BA093B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5DB6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0B94"/>
    <w:rsid w:val="00C54753"/>
    <w:rsid w:val="00C55B31"/>
    <w:rsid w:val="00C62783"/>
    <w:rsid w:val="00C74326"/>
    <w:rsid w:val="00C74D52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80A"/>
    <w:rsid w:val="00CA5B87"/>
    <w:rsid w:val="00CA6711"/>
    <w:rsid w:val="00CB071E"/>
    <w:rsid w:val="00CB0FB1"/>
    <w:rsid w:val="00CB4ACB"/>
    <w:rsid w:val="00CC2BE2"/>
    <w:rsid w:val="00CC7207"/>
    <w:rsid w:val="00CE0F78"/>
    <w:rsid w:val="00CE1F2B"/>
    <w:rsid w:val="00CE605F"/>
    <w:rsid w:val="00CF2002"/>
    <w:rsid w:val="00CF2173"/>
    <w:rsid w:val="00CF2AA4"/>
    <w:rsid w:val="00CF44B8"/>
    <w:rsid w:val="00CF5CAB"/>
    <w:rsid w:val="00CF5D88"/>
    <w:rsid w:val="00CF60E7"/>
    <w:rsid w:val="00D00005"/>
    <w:rsid w:val="00D004E5"/>
    <w:rsid w:val="00D02CD7"/>
    <w:rsid w:val="00D045DE"/>
    <w:rsid w:val="00D11B1F"/>
    <w:rsid w:val="00D1233F"/>
    <w:rsid w:val="00D216CC"/>
    <w:rsid w:val="00D23428"/>
    <w:rsid w:val="00D313B8"/>
    <w:rsid w:val="00D3214F"/>
    <w:rsid w:val="00D33F09"/>
    <w:rsid w:val="00D46D25"/>
    <w:rsid w:val="00D507ED"/>
    <w:rsid w:val="00D65B9E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1394"/>
    <w:rsid w:val="00DE3947"/>
    <w:rsid w:val="00DF371F"/>
    <w:rsid w:val="00E01499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2A1A"/>
    <w:rsid w:val="00E75393"/>
    <w:rsid w:val="00E770C2"/>
    <w:rsid w:val="00E8711B"/>
    <w:rsid w:val="00E90912"/>
    <w:rsid w:val="00E90FBC"/>
    <w:rsid w:val="00EB38A2"/>
    <w:rsid w:val="00EC14DB"/>
    <w:rsid w:val="00EC4876"/>
    <w:rsid w:val="00ED0B34"/>
    <w:rsid w:val="00EE4085"/>
    <w:rsid w:val="00F120F5"/>
    <w:rsid w:val="00F211ED"/>
    <w:rsid w:val="00F40DBA"/>
    <w:rsid w:val="00F44A88"/>
    <w:rsid w:val="00F455A6"/>
    <w:rsid w:val="00F4730B"/>
    <w:rsid w:val="00F5195D"/>
    <w:rsid w:val="00F5519A"/>
    <w:rsid w:val="00F57E9B"/>
    <w:rsid w:val="00F601D3"/>
    <w:rsid w:val="00F6106A"/>
    <w:rsid w:val="00F6339D"/>
    <w:rsid w:val="00F645E9"/>
    <w:rsid w:val="00F64951"/>
    <w:rsid w:val="00F70C0C"/>
    <w:rsid w:val="00F723B8"/>
    <w:rsid w:val="00F72765"/>
    <w:rsid w:val="00F975D1"/>
    <w:rsid w:val="00FA312B"/>
    <w:rsid w:val="00FA4C90"/>
    <w:rsid w:val="00FB755A"/>
    <w:rsid w:val="00FC0B30"/>
    <w:rsid w:val="00FC4003"/>
    <w:rsid w:val="00FD2C50"/>
    <w:rsid w:val="00FD7460"/>
    <w:rsid w:val="00FE78C9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B45D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B45DA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8AAA3-2FE1-4A8D-9401-827176256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479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Caroline Helvig Wanderlei</cp:lastModifiedBy>
  <cp:revision>71</cp:revision>
  <cp:lastPrinted>2017-10-03T18:40:00Z</cp:lastPrinted>
  <dcterms:created xsi:type="dcterms:W3CDTF">2016-03-08T14:30:00Z</dcterms:created>
  <dcterms:modified xsi:type="dcterms:W3CDTF">2017-12-20T11:30:00Z</dcterms:modified>
</cp:coreProperties>
</file>