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F09D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F09D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F09D4" w:rsidRDefault="00AC42C9" w:rsidP="000B67F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750</w:t>
            </w:r>
            <w:r w:rsidR="009519EB" w:rsidRPr="005F09D4">
              <w:rPr>
                <w:rFonts w:ascii="Times New Roman" w:hAnsi="Times New Roman"/>
              </w:rPr>
              <w:t>/201</w:t>
            </w:r>
            <w:r w:rsidR="008059D0" w:rsidRPr="005F09D4">
              <w:rPr>
                <w:rFonts w:ascii="Times New Roman" w:hAnsi="Times New Roman"/>
              </w:rPr>
              <w:t>8</w:t>
            </w:r>
          </w:p>
        </w:tc>
      </w:tr>
      <w:tr w:rsidR="00AE0258" w:rsidRPr="005F09D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F09D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F09D4" w:rsidRDefault="00AC42C9" w:rsidP="009D50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767</w:t>
            </w:r>
            <w:r w:rsidR="008059D0" w:rsidRPr="005F09D4">
              <w:rPr>
                <w:rFonts w:ascii="Times New Roman" w:hAnsi="Times New Roman"/>
              </w:rPr>
              <w:t>/2018</w:t>
            </w:r>
          </w:p>
        </w:tc>
      </w:tr>
      <w:tr w:rsidR="00F53E37" w:rsidRPr="005F09D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09D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F09D4" w:rsidRDefault="00AC42C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F09D4">
              <w:rPr>
                <w:rFonts w:ascii="Times New Roman" w:eastAsia="Calibri" w:hAnsi="Times New Roman"/>
              </w:rPr>
              <w:t>FARBEN CONSTRUTORA E INCORPORADORA</w:t>
            </w:r>
          </w:p>
          <w:p w:rsidR="00F72814" w:rsidRPr="005F09D4" w:rsidRDefault="004B32EE" w:rsidP="005766A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F09D4">
              <w:rPr>
                <w:rFonts w:ascii="Times New Roman" w:eastAsia="Calibri" w:hAnsi="Times New Roman"/>
              </w:rPr>
              <w:t>C</w:t>
            </w:r>
            <w:r w:rsidR="00AC42C9" w:rsidRPr="005F09D4">
              <w:rPr>
                <w:rFonts w:ascii="Times New Roman" w:eastAsia="Calibri" w:hAnsi="Times New Roman"/>
              </w:rPr>
              <w:t>NPJ 14.851.464/0001-16</w:t>
            </w:r>
          </w:p>
        </w:tc>
      </w:tr>
      <w:tr w:rsidR="00F53E37" w:rsidRPr="005F09D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09D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F09D4" w:rsidRDefault="00F53E37" w:rsidP="009D50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5F09D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09D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RELATOR</w:t>
            </w:r>
            <w:r w:rsidR="00CD3E14" w:rsidRPr="005F09D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F09D4" w:rsidRDefault="00F8201B" w:rsidP="005F09D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</w:rPr>
              <w:t>CONSELHEIR</w:t>
            </w:r>
            <w:r w:rsidR="00CD3E14" w:rsidRPr="005F09D4">
              <w:rPr>
                <w:rFonts w:ascii="Times New Roman" w:hAnsi="Times New Roman"/>
              </w:rPr>
              <w:t>O(A)</w:t>
            </w:r>
            <w:r w:rsidR="005F09D4" w:rsidRPr="005F09D4">
              <w:rPr>
                <w:rFonts w:ascii="Times New Roman" w:hAnsi="Times New Roman"/>
              </w:rPr>
              <w:t xml:space="preserve"> PRISCILA TERRA QUESADA</w:t>
            </w:r>
          </w:p>
        </w:tc>
      </w:tr>
      <w:tr w:rsidR="006B5082" w:rsidRPr="005F09D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F09D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F09D4">
              <w:rPr>
                <w:rFonts w:ascii="Times New Roman" w:hAnsi="Times New Roman"/>
                <w:b/>
              </w:rPr>
              <w:t>RELATÓRIO</w:t>
            </w:r>
          </w:p>
          <w:p w:rsidR="004052D8" w:rsidRPr="005F09D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5F09D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F09D4">
        <w:rPr>
          <w:rFonts w:ascii="Times New Roman" w:eastAsia="Calibri" w:hAnsi="Times New Roman"/>
        </w:rPr>
        <w:t xml:space="preserve">Em </w:t>
      </w:r>
      <w:r w:rsidR="00AC42C9" w:rsidRPr="005F09D4">
        <w:rPr>
          <w:rFonts w:ascii="Times New Roman" w:eastAsia="Calibri" w:hAnsi="Times New Roman"/>
        </w:rPr>
        <w:t>17</w:t>
      </w:r>
      <w:r w:rsidR="00F8201B" w:rsidRPr="005F09D4">
        <w:rPr>
          <w:rFonts w:ascii="Times New Roman" w:eastAsia="Calibri" w:hAnsi="Times New Roman"/>
        </w:rPr>
        <w:t xml:space="preserve"> de </w:t>
      </w:r>
      <w:r w:rsidR="00AC42C9" w:rsidRPr="005F09D4">
        <w:rPr>
          <w:rFonts w:ascii="Times New Roman" w:eastAsia="Calibri" w:hAnsi="Times New Roman"/>
        </w:rPr>
        <w:t>julho</w:t>
      </w:r>
      <w:r w:rsidR="009519EB" w:rsidRPr="005F09D4">
        <w:rPr>
          <w:rFonts w:ascii="Times New Roman" w:eastAsia="Calibri" w:hAnsi="Times New Roman"/>
        </w:rPr>
        <w:t xml:space="preserve"> 201</w:t>
      </w:r>
      <w:r w:rsidR="008059D0" w:rsidRPr="005F09D4">
        <w:rPr>
          <w:rFonts w:ascii="Times New Roman" w:eastAsia="Calibri" w:hAnsi="Times New Roman"/>
        </w:rPr>
        <w:t>8</w:t>
      </w:r>
      <w:r w:rsidRPr="005F09D4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AC42C9" w:rsidRPr="005F09D4">
        <w:rPr>
          <w:rFonts w:ascii="Times New Roman" w:eastAsia="Calibri" w:hAnsi="Times New Roman"/>
        </w:rPr>
        <w:t>767</w:t>
      </w:r>
      <w:r w:rsidR="009519EB" w:rsidRPr="005F09D4">
        <w:rPr>
          <w:rFonts w:ascii="Times New Roman" w:eastAsia="Calibri" w:hAnsi="Times New Roman"/>
        </w:rPr>
        <w:t>/2018</w:t>
      </w:r>
      <w:r w:rsidR="00AC42C9" w:rsidRPr="005F09D4">
        <w:rPr>
          <w:rFonts w:ascii="Times New Roman" w:eastAsia="Calibri" w:hAnsi="Times New Roman"/>
        </w:rPr>
        <w:t xml:space="preserve"> a empresa</w:t>
      </w:r>
      <w:r w:rsidR="006E1A9B" w:rsidRPr="005F09D4">
        <w:rPr>
          <w:rFonts w:ascii="Times New Roman" w:eastAsia="Calibri" w:hAnsi="Times New Roman"/>
        </w:rPr>
        <w:t xml:space="preserve"> </w:t>
      </w:r>
      <w:r w:rsidR="00AC42C9" w:rsidRPr="005F09D4">
        <w:rPr>
          <w:rFonts w:ascii="Times New Roman" w:eastAsia="Calibri" w:hAnsi="Times New Roman"/>
        </w:rPr>
        <w:t>FARBEN CONSTRUTORA E INCORPORADORA</w:t>
      </w:r>
      <w:r w:rsidR="00597495" w:rsidRPr="005F09D4">
        <w:rPr>
          <w:rFonts w:ascii="Times New Roman" w:eastAsia="Calibri" w:hAnsi="Times New Roman"/>
        </w:rPr>
        <w:t xml:space="preserve"> </w:t>
      </w:r>
      <w:r w:rsidR="00AC42C9" w:rsidRPr="005F09D4">
        <w:rPr>
          <w:rFonts w:ascii="Times New Roman" w:eastAsia="Calibri" w:hAnsi="Times New Roman"/>
        </w:rPr>
        <w:t>– CNPJ</w:t>
      </w:r>
      <w:r w:rsidR="006E1A9B" w:rsidRPr="005F09D4">
        <w:rPr>
          <w:rFonts w:ascii="Times New Roman" w:eastAsia="Calibri" w:hAnsi="Times New Roman"/>
        </w:rPr>
        <w:t xml:space="preserve"> </w:t>
      </w:r>
      <w:r w:rsidR="00AC42C9" w:rsidRPr="005F09D4">
        <w:rPr>
          <w:rFonts w:ascii="Times New Roman" w:eastAsia="Calibri" w:hAnsi="Times New Roman"/>
        </w:rPr>
        <w:t>14.851.464/0001-16</w:t>
      </w:r>
      <w:r w:rsidR="008A4DC4" w:rsidRPr="005F09D4">
        <w:rPr>
          <w:rFonts w:ascii="Times New Roman" w:hAnsi="Times New Roman"/>
        </w:rPr>
        <w:t xml:space="preserve">, </w:t>
      </w:r>
      <w:r w:rsidRPr="005F09D4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5F09D4">
        <w:rPr>
          <w:rFonts w:ascii="Times New Roman" w:eastAsia="Calibri" w:hAnsi="Times New Roman"/>
        </w:rPr>
        <w:t xml:space="preserve"> (fl. </w:t>
      </w:r>
      <w:r w:rsidR="00BF1D76" w:rsidRPr="005F09D4">
        <w:rPr>
          <w:rFonts w:ascii="Times New Roman" w:eastAsia="Calibri" w:hAnsi="Times New Roman"/>
        </w:rPr>
        <w:t>1</w:t>
      </w:r>
      <w:r w:rsidR="00AC42C9" w:rsidRPr="005F09D4">
        <w:rPr>
          <w:rFonts w:ascii="Times New Roman" w:eastAsia="Calibri" w:hAnsi="Times New Roman"/>
        </w:rPr>
        <w:t>0</w:t>
      </w:r>
      <w:r w:rsidR="00A813B8" w:rsidRPr="005F09D4">
        <w:rPr>
          <w:rFonts w:ascii="Times New Roman" w:eastAsia="Calibri" w:hAnsi="Times New Roman"/>
        </w:rPr>
        <w:t>)</w:t>
      </w:r>
      <w:r w:rsidRPr="005F09D4">
        <w:rPr>
          <w:rFonts w:ascii="Times New Roman" w:eastAsia="Calibri" w:hAnsi="Times New Roman"/>
        </w:rPr>
        <w:t>.</w:t>
      </w:r>
    </w:p>
    <w:p w:rsidR="00000ACA" w:rsidRPr="005F09D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F09D4">
        <w:rPr>
          <w:rFonts w:ascii="Times New Roman" w:eastAsia="Calibri" w:hAnsi="Times New Roman"/>
        </w:rPr>
        <w:t>Notificada</w:t>
      </w:r>
      <w:r w:rsidR="007F77A3" w:rsidRPr="005F09D4">
        <w:rPr>
          <w:rFonts w:ascii="Times New Roman" w:eastAsia="Calibri" w:hAnsi="Times New Roman"/>
        </w:rPr>
        <w:t xml:space="preserve"> </w:t>
      </w:r>
      <w:r w:rsidRPr="005F09D4">
        <w:rPr>
          <w:rFonts w:ascii="Times New Roman" w:eastAsia="Calibri" w:hAnsi="Times New Roman"/>
        </w:rPr>
        <w:t>(fl.1</w:t>
      </w:r>
      <w:r w:rsidR="00AC42C9" w:rsidRPr="005F09D4">
        <w:rPr>
          <w:rFonts w:ascii="Times New Roman" w:eastAsia="Calibri" w:hAnsi="Times New Roman"/>
        </w:rPr>
        <w:t>1</w:t>
      </w:r>
      <w:r w:rsidRPr="005F09D4">
        <w:rPr>
          <w:rFonts w:ascii="Times New Roman" w:eastAsia="Calibri" w:hAnsi="Times New Roman"/>
        </w:rPr>
        <w:t>)</w:t>
      </w:r>
      <w:r w:rsidR="00AC42C9" w:rsidRPr="005F09D4">
        <w:rPr>
          <w:rFonts w:ascii="Times New Roman" w:eastAsia="Calibri" w:hAnsi="Times New Roman"/>
        </w:rPr>
        <w:t>, a empresa</w:t>
      </w:r>
      <w:r w:rsidR="006E1A9B" w:rsidRPr="005F09D4">
        <w:rPr>
          <w:rFonts w:ascii="Times New Roman" w:eastAsia="Calibri" w:hAnsi="Times New Roman"/>
        </w:rPr>
        <w:t xml:space="preserve"> </w:t>
      </w:r>
      <w:r w:rsidR="00CD3E14" w:rsidRPr="005F09D4">
        <w:rPr>
          <w:rFonts w:ascii="Times New Roman" w:eastAsia="Calibri" w:hAnsi="Times New Roman"/>
        </w:rPr>
        <w:t>c</w:t>
      </w:r>
      <w:r w:rsidR="00000ACA" w:rsidRPr="005F09D4">
        <w:rPr>
          <w:rFonts w:ascii="Times New Roman" w:eastAsia="Calibri" w:hAnsi="Times New Roman"/>
        </w:rPr>
        <w:t>ontribuinte apresent</w:t>
      </w:r>
      <w:r w:rsidR="002970FC" w:rsidRPr="005F09D4">
        <w:rPr>
          <w:rFonts w:ascii="Times New Roman" w:eastAsia="Calibri" w:hAnsi="Times New Roman"/>
        </w:rPr>
        <w:t xml:space="preserve">ou impugnação (fl. </w:t>
      </w:r>
      <w:r w:rsidR="00A371C2" w:rsidRPr="005F09D4">
        <w:rPr>
          <w:rFonts w:ascii="Times New Roman" w:eastAsia="Calibri" w:hAnsi="Times New Roman"/>
        </w:rPr>
        <w:t>1</w:t>
      </w:r>
      <w:r w:rsidR="00AC42C9" w:rsidRPr="005F09D4">
        <w:rPr>
          <w:rFonts w:ascii="Times New Roman" w:eastAsia="Calibri" w:hAnsi="Times New Roman"/>
        </w:rPr>
        <w:t>2</w:t>
      </w:r>
      <w:r w:rsidR="00000ACA" w:rsidRPr="005F09D4">
        <w:rPr>
          <w:rFonts w:ascii="Times New Roman" w:eastAsia="Calibri" w:hAnsi="Times New Roman"/>
        </w:rPr>
        <w:t>)</w:t>
      </w:r>
      <w:r w:rsidR="006C324F" w:rsidRPr="005F09D4">
        <w:rPr>
          <w:rFonts w:ascii="Times New Roman" w:eastAsia="Calibri" w:hAnsi="Times New Roman"/>
        </w:rPr>
        <w:t xml:space="preserve">, bem como </w:t>
      </w:r>
      <w:r w:rsidR="004319B2" w:rsidRPr="005F09D4">
        <w:rPr>
          <w:rFonts w:ascii="Times New Roman" w:eastAsia="Calibri" w:hAnsi="Times New Roman"/>
        </w:rPr>
        <w:t xml:space="preserve">juntou documentos </w:t>
      </w:r>
      <w:r w:rsidR="00AC42C9" w:rsidRPr="005F09D4">
        <w:rPr>
          <w:rFonts w:ascii="Times New Roman" w:eastAsia="Calibri" w:hAnsi="Times New Roman"/>
        </w:rPr>
        <w:t>(fls. 13</w:t>
      </w:r>
      <w:r w:rsidR="004319B2" w:rsidRPr="005F09D4">
        <w:rPr>
          <w:rFonts w:ascii="Times New Roman" w:eastAsia="Calibri" w:hAnsi="Times New Roman"/>
        </w:rPr>
        <w:t>-</w:t>
      </w:r>
      <w:r w:rsidR="00AC42C9" w:rsidRPr="005F09D4">
        <w:rPr>
          <w:rFonts w:ascii="Times New Roman" w:eastAsia="Calibri" w:hAnsi="Times New Roman"/>
        </w:rPr>
        <w:t>15</w:t>
      </w:r>
      <w:r w:rsidR="00F52F29" w:rsidRPr="005F09D4">
        <w:rPr>
          <w:rFonts w:ascii="Times New Roman" w:eastAsia="Calibri" w:hAnsi="Times New Roman"/>
        </w:rPr>
        <w:t>)</w:t>
      </w:r>
      <w:r w:rsidR="00000ACA" w:rsidRPr="005F09D4">
        <w:rPr>
          <w:rFonts w:ascii="Times New Roman" w:eastAsia="Calibri" w:hAnsi="Times New Roman"/>
        </w:rPr>
        <w:t xml:space="preserve">. </w:t>
      </w:r>
      <w:r w:rsidR="00BF1D76" w:rsidRPr="005F09D4">
        <w:rPr>
          <w:rFonts w:ascii="Times New Roman" w:eastAsia="Calibri" w:hAnsi="Times New Roman"/>
        </w:rPr>
        <w:t>Informa</w:t>
      </w:r>
      <w:r w:rsidR="00E70CAA" w:rsidRPr="005F09D4">
        <w:rPr>
          <w:rFonts w:ascii="Times New Roman" w:eastAsia="Calibri" w:hAnsi="Times New Roman"/>
        </w:rPr>
        <w:t xml:space="preserve">, </w:t>
      </w:r>
      <w:r w:rsidR="00AC42C9" w:rsidRPr="005F09D4">
        <w:rPr>
          <w:rFonts w:ascii="Times New Roman" w:eastAsia="Calibri" w:hAnsi="Times New Roman"/>
        </w:rPr>
        <w:t>em suma, que a empresa foi extinta em 22/10/2014</w:t>
      </w:r>
      <w:r w:rsidR="00D86D77">
        <w:rPr>
          <w:rFonts w:ascii="Times New Roman" w:eastAsia="Calibri" w:hAnsi="Times New Roman"/>
        </w:rPr>
        <w:t>, requerendo a baixa dos valores.</w:t>
      </w:r>
    </w:p>
    <w:p w:rsidR="00000ACA" w:rsidRPr="005F09D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F09D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F09D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F09D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F09D4">
              <w:rPr>
                <w:rFonts w:ascii="Times New Roman" w:hAnsi="Times New Roman"/>
                <w:b/>
              </w:rPr>
              <w:t>VOTO D</w:t>
            </w:r>
            <w:r w:rsidR="00CD3E14" w:rsidRPr="005F09D4">
              <w:rPr>
                <w:rFonts w:ascii="Times New Roman" w:hAnsi="Times New Roman"/>
                <w:b/>
              </w:rPr>
              <w:t>O</w:t>
            </w:r>
            <w:r w:rsidR="00EF3EC9" w:rsidRPr="005F09D4">
              <w:rPr>
                <w:rFonts w:ascii="Times New Roman" w:hAnsi="Times New Roman"/>
                <w:b/>
              </w:rPr>
              <w:t>(A)</w:t>
            </w:r>
            <w:r w:rsidRPr="005F09D4">
              <w:rPr>
                <w:rFonts w:ascii="Times New Roman" w:hAnsi="Times New Roman"/>
                <w:b/>
              </w:rPr>
              <w:t xml:space="preserve"> RELATOR</w:t>
            </w:r>
            <w:r w:rsidR="00CD3E14" w:rsidRPr="005F09D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eastAsia="Calibri" w:hAnsi="Times New Roman"/>
        </w:rPr>
        <w:t>Salienta</w:t>
      </w:r>
      <w:r w:rsidRPr="00FD5201">
        <w:rPr>
          <w:rFonts w:ascii="Times New Roman" w:hAnsi="Times New Roman"/>
        </w:rPr>
        <w:t>-se, inicialmente, que “</w:t>
      </w:r>
      <w:r w:rsidRPr="00FD5201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D5201">
        <w:rPr>
          <w:rFonts w:ascii="Times New Roman" w:hAnsi="Times New Roman"/>
        </w:rPr>
        <w:t>”, conforme dispõe o art. 24, § 1º, da Lei nº 12.378/2010.</w:t>
      </w:r>
    </w:p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Ressalta-se, ainda, que a atividade fiscalizatória tem por objeto “</w:t>
      </w:r>
      <w:r w:rsidRPr="00FD520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D5201">
        <w:rPr>
          <w:rFonts w:ascii="Times New Roman" w:hAnsi="Times New Roman"/>
        </w:rPr>
        <w:t>” e por objetivo “</w:t>
      </w:r>
      <w:r w:rsidRPr="00FD520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D5201">
        <w:rPr>
          <w:rFonts w:ascii="Times New Roman" w:hAnsi="Times New Roman"/>
        </w:rPr>
        <w:t>”, competindo-lhe “</w:t>
      </w:r>
      <w:r w:rsidRPr="00FD520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D5201">
        <w:rPr>
          <w:rFonts w:ascii="Times New Roman" w:hAnsi="Times New Roman"/>
        </w:rPr>
        <w:t xml:space="preserve">”, </w:t>
      </w:r>
      <w:r w:rsidRPr="00FD5201">
        <w:rPr>
          <w:rFonts w:ascii="Times New Roman" w:eastAsia="Calibri" w:hAnsi="Times New Roman"/>
        </w:rPr>
        <w:t>conforme</w:t>
      </w:r>
      <w:r w:rsidRPr="00FD520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FD5201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Neste sentido, cito os seguintes julgados do Tribunal Regional Federal da 4ª Região:</w:t>
      </w:r>
    </w:p>
    <w:p w:rsidR="00D86D77" w:rsidRPr="00FD5201" w:rsidRDefault="00D86D77" w:rsidP="00D86D7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D86D77" w:rsidRPr="00FD5201" w:rsidRDefault="00D86D77" w:rsidP="00D86D7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demonstração de que, na realidade, não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D86D77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Diante disso, tendo em vista que a empresa impugnante encontra-se </w:t>
      </w:r>
      <w:r>
        <w:rPr>
          <w:rFonts w:ascii="Times New Roman" w:hAnsi="Times New Roman"/>
        </w:rPr>
        <w:t xml:space="preserve">baixada perante a receita federal desde </w:t>
      </w:r>
      <w:r w:rsidR="007076B3">
        <w:rPr>
          <w:rFonts w:ascii="Times New Roman" w:hAnsi="Times New Roman"/>
        </w:rPr>
        <w:t>22</w:t>
      </w:r>
      <w:r>
        <w:rPr>
          <w:rFonts w:ascii="Times New Roman" w:hAnsi="Times New Roman"/>
        </w:rPr>
        <w:t>/</w:t>
      </w:r>
      <w:r w:rsidR="007076B3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/201</w:t>
      </w:r>
      <w:r w:rsidR="001B709D">
        <w:rPr>
          <w:rFonts w:ascii="Times New Roman" w:hAnsi="Times New Roman"/>
        </w:rPr>
        <w:t>4</w:t>
      </w:r>
      <w:r w:rsidRPr="00FD5201">
        <w:rPr>
          <w:rFonts w:ascii="Times New Roman" w:hAnsi="Times New Roman"/>
        </w:rPr>
        <w:t>, conforme demonstram os documentos presentes nos autos, não cabe ao CA</w:t>
      </w:r>
      <w:r>
        <w:rPr>
          <w:rFonts w:ascii="Times New Roman" w:hAnsi="Times New Roman"/>
        </w:rPr>
        <w:t>U/RS a cobrança de anuidades a partir desta data.</w:t>
      </w:r>
    </w:p>
    <w:p w:rsidR="00D86D77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se refere ao período anterior à baixa, </w:t>
      </w:r>
      <w:r w:rsidR="001B709D">
        <w:rPr>
          <w:rFonts w:ascii="Times New Roman" w:hAnsi="Times New Roman"/>
        </w:rPr>
        <w:t>não há documentos nos autos hábeis a comprovar a inatividade da pessoa jurídica</w:t>
      </w:r>
      <w:r>
        <w:rPr>
          <w:rFonts w:ascii="Times New Roman" w:hAnsi="Times New Roman"/>
        </w:rPr>
        <w:t>.</w:t>
      </w:r>
    </w:p>
    <w:p w:rsidR="00D86D77" w:rsidRPr="00293404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lastRenderedPageBreak/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D86D77" w:rsidRPr="00FD5201" w:rsidRDefault="00D86D77" w:rsidP="00D86D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Ante o exposto, opino pela </w:t>
      </w:r>
      <w:r w:rsidRPr="00A31CA6">
        <w:rPr>
          <w:rFonts w:ascii="Times New Roman" w:hAnsi="Times New Roman"/>
          <w:b/>
        </w:rPr>
        <w:t xml:space="preserve">parcial </w:t>
      </w:r>
      <w:r w:rsidRPr="00FD5201">
        <w:rPr>
          <w:rFonts w:ascii="Times New Roman" w:hAnsi="Times New Roman"/>
          <w:b/>
        </w:rPr>
        <w:t>procedência</w:t>
      </w:r>
      <w:r w:rsidRPr="00FD5201">
        <w:rPr>
          <w:rFonts w:ascii="Times New Roman" w:hAnsi="Times New Roman"/>
        </w:rPr>
        <w:t xml:space="preserve"> da impugnação oferecida pela empresa</w:t>
      </w:r>
      <w:r w:rsidRPr="00FD5201">
        <w:rPr>
          <w:rFonts w:ascii="Times New Roman" w:eastAsia="Calibri" w:hAnsi="Times New Roman"/>
        </w:rPr>
        <w:t xml:space="preserve"> </w:t>
      </w:r>
      <w:r w:rsidR="00B734AC" w:rsidRPr="005F09D4">
        <w:rPr>
          <w:rFonts w:ascii="Times New Roman" w:eastAsia="Calibri" w:hAnsi="Times New Roman"/>
        </w:rPr>
        <w:t>FARBEN CONSTRUTORA E INCORPORADORA – CNPJ 14.851.464/0001-16</w:t>
      </w:r>
      <w:r w:rsidRPr="00FD5201">
        <w:rPr>
          <w:rFonts w:ascii="Times New Roman" w:eastAsia="Calibri" w:hAnsi="Times New Roman"/>
        </w:rPr>
        <w:t>, com o fim de</w:t>
      </w:r>
      <w:r w:rsidRPr="00FD5201">
        <w:rPr>
          <w:rFonts w:ascii="Times New Roman" w:hAnsi="Times New Roman"/>
        </w:rPr>
        <w:t xml:space="preserve">, com base nos elementos probatórios existentes nos autos, extinguir o débito relativo às anuidades </w:t>
      </w:r>
      <w:r>
        <w:rPr>
          <w:rFonts w:ascii="Times New Roman" w:hAnsi="Times New Roman"/>
        </w:rPr>
        <w:t xml:space="preserve">a partir da baixa da empresa ocorrida em </w:t>
      </w:r>
      <w:r w:rsidR="009A49C8">
        <w:rPr>
          <w:rFonts w:ascii="Times New Roman" w:hAnsi="Times New Roman"/>
        </w:rPr>
        <w:t>22</w:t>
      </w:r>
      <w:r>
        <w:rPr>
          <w:rFonts w:ascii="Times New Roman" w:hAnsi="Times New Roman"/>
        </w:rPr>
        <w:t>/</w:t>
      </w:r>
      <w:r w:rsidR="009A49C8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/201</w:t>
      </w:r>
      <w:r w:rsidR="009A49C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mantendo-se, entretanto, os valores de anuidades cobradas até a baixa da empresa, visto que </w:t>
      </w:r>
      <w:r w:rsidR="009A49C8">
        <w:rPr>
          <w:rFonts w:ascii="Times New Roman" w:hAnsi="Times New Roman"/>
        </w:rPr>
        <w:t>não há documentos nos autos hábeis a comprovar a inatividade da pessoa jurídica</w:t>
      </w:r>
      <w:r w:rsidR="007F3223">
        <w:rPr>
          <w:rFonts w:ascii="Times New Roman" w:hAnsi="Times New Roman"/>
        </w:rPr>
        <w:t xml:space="preserve"> anterior à baixa.</w:t>
      </w:r>
    </w:p>
    <w:p w:rsidR="00D86D77" w:rsidRPr="00FD5201" w:rsidRDefault="00D86D77" w:rsidP="00D86D7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>Porto Alegre, 0</w:t>
      </w:r>
      <w:r>
        <w:rPr>
          <w:rFonts w:ascii="Times New Roman" w:eastAsia="Calibri" w:hAnsi="Times New Roman"/>
        </w:rPr>
        <w:t>6</w:t>
      </w:r>
      <w:r w:rsidRPr="00FD5201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Pr="00FD5201">
        <w:rPr>
          <w:rFonts w:ascii="Times New Roman" w:eastAsia="Calibri" w:hAnsi="Times New Roman"/>
        </w:rPr>
        <w:t xml:space="preserve"> de 2018.</w:t>
      </w:r>
    </w:p>
    <w:p w:rsidR="00D86D77" w:rsidRPr="00FD5201" w:rsidRDefault="00D86D77" w:rsidP="00D86D77">
      <w:pPr>
        <w:spacing w:before="120" w:after="120"/>
        <w:jc w:val="center"/>
        <w:rPr>
          <w:rFonts w:ascii="Times New Roman" w:eastAsia="Calibri" w:hAnsi="Times New Roman"/>
        </w:rPr>
      </w:pPr>
    </w:p>
    <w:p w:rsidR="00D86D77" w:rsidRPr="00B734AC" w:rsidRDefault="00B734AC" w:rsidP="00D86D77">
      <w:pPr>
        <w:spacing w:before="120" w:after="120"/>
        <w:ind w:left="2160" w:firstLine="720"/>
        <w:rPr>
          <w:rFonts w:ascii="Times New Roman" w:hAnsi="Times New Roman"/>
          <w:b/>
        </w:rPr>
      </w:pPr>
      <w:r w:rsidRPr="00B734AC">
        <w:rPr>
          <w:rFonts w:ascii="Times New Roman" w:hAnsi="Times New Roman"/>
          <w:b/>
        </w:rPr>
        <w:t>PRISCILA TERRA QUESADA</w:t>
      </w:r>
    </w:p>
    <w:p w:rsidR="00D86D77" w:rsidRPr="00FD5201" w:rsidRDefault="00D86D77" w:rsidP="00D86D77">
      <w:pPr>
        <w:spacing w:before="120" w:after="120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 xml:space="preserve">                 </w:t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  <w:t xml:space="preserve">     Conselheiro(a) Relator(a) </w:t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  <w:t xml:space="preserve">          </w:t>
      </w: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D5201">
        <w:rPr>
          <w:rFonts w:ascii="Times New Roman" w:hAnsi="Times New Roman"/>
          <w:b/>
          <w:sz w:val="20"/>
          <w:szCs w:val="20"/>
        </w:rPr>
        <w:t>Cezar Eduardo Rieger</w:t>
      </w:r>
    </w:p>
    <w:p w:rsidR="00D86D77" w:rsidRPr="00FD5201" w:rsidRDefault="00D86D77" w:rsidP="00D86D77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D520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p w:rsidR="00D86D77" w:rsidRPr="00FD5201" w:rsidRDefault="00D86D77" w:rsidP="00D86D77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7076B3" w:rsidRPr="005A06D6" w:rsidTr="005A06D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750/2018</w:t>
            </w:r>
          </w:p>
        </w:tc>
      </w:tr>
      <w:tr w:rsidR="007076B3" w:rsidRPr="005A06D6" w:rsidTr="005A06D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767/2018</w:t>
            </w:r>
          </w:p>
        </w:tc>
      </w:tr>
      <w:tr w:rsidR="007076B3" w:rsidRPr="005A06D6" w:rsidTr="005A06D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A06D6">
              <w:rPr>
                <w:rFonts w:ascii="Times New Roman" w:eastAsia="Calibri" w:hAnsi="Times New Roman"/>
                <w:sz w:val="22"/>
                <w:szCs w:val="22"/>
              </w:rPr>
              <w:t>FARBEN CONSTRUTORA E INCORPORADORA</w:t>
            </w:r>
          </w:p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5A06D6">
              <w:rPr>
                <w:rFonts w:ascii="Times New Roman" w:eastAsia="Calibri" w:hAnsi="Times New Roman"/>
                <w:sz w:val="22"/>
                <w:szCs w:val="22"/>
              </w:rPr>
              <w:t>CNPJ 14.851.464/0001-16</w:t>
            </w:r>
          </w:p>
        </w:tc>
      </w:tr>
      <w:tr w:rsidR="007076B3" w:rsidRPr="005A06D6" w:rsidTr="005A06D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076B3" w:rsidRPr="005A06D6" w:rsidTr="005A06D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76B3" w:rsidRPr="005A06D6" w:rsidRDefault="007076B3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sz w:val="22"/>
                <w:szCs w:val="22"/>
              </w:rPr>
              <w:t>CONSELHEIRO(A) PRISCILA TERRA QUESADA</w:t>
            </w:r>
          </w:p>
        </w:tc>
      </w:tr>
      <w:tr w:rsidR="00D86D77" w:rsidRPr="005A06D6" w:rsidTr="005A06D6">
        <w:trPr>
          <w:gridAfter w:val="1"/>
          <w:wAfter w:w="216" w:type="dxa"/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86D77" w:rsidRPr="005A06D6" w:rsidRDefault="00D86D77" w:rsidP="00D83F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6D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83F4A">
              <w:rPr>
                <w:rFonts w:ascii="Times New Roman" w:hAnsi="Times New Roman"/>
                <w:b/>
                <w:sz w:val="22"/>
                <w:szCs w:val="22"/>
              </w:rPr>
              <w:t>192</w:t>
            </w:r>
            <w:bookmarkStart w:id="0" w:name="_GoBack"/>
            <w:bookmarkEnd w:id="0"/>
            <w:r w:rsidRPr="005A06D6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5A06D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5A06D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D86D77" w:rsidRPr="00FD5201" w:rsidRDefault="00D86D77" w:rsidP="005A06D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sz w:val="22"/>
          <w:szCs w:val="22"/>
        </w:rPr>
        <w:t>A COMISSÃO DE PLANEJAMENTO E FINANÇAS CPF</w:t>
      </w:r>
      <w:r w:rsidR="005A06D6">
        <w:rPr>
          <w:rFonts w:ascii="Times New Roman" w:hAnsi="Times New Roman"/>
          <w:sz w:val="22"/>
          <w:szCs w:val="22"/>
        </w:rPr>
        <w:t>I</w:t>
      </w:r>
      <w:r w:rsidRPr="00FD5201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>
        <w:rPr>
          <w:rFonts w:ascii="Times New Roman" w:hAnsi="Times New Roman"/>
          <w:sz w:val="22"/>
          <w:szCs w:val="22"/>
        </w:rPr>
        <w:t>06</w:t>
      </w:r>
      <w:r w:rsidRPr="00FD5201">
        <w:rPr>
          <w:rFonts w:ascii="Times New Roman" w:hAnsi="Times New Roman"/>
          <w:sz w:val="22"/>
          <w:szCs w:val="22"/>
        </w:rPr>
        <w:t xml:space="preserve"> </w:t>
      </w:r>
      <w:r w:rsidRPr="00FD5201">
        <w:rPr>
          <w:rFonts w:ascii="Times New Roman" w:eastAsia="Calibri" w:hAnsi="Times New Roman"/>
          <w:sz w:val="22"/>
          <w:szCs w:val="22"/>
        </w:rPr>
        <w:t xml:space="preserve">de </w:t>
      </w:r>
      <w:r>
        <w:rPr>
          <w:rFonts w:ascii="Times New Roman" w:eastAsia="Calibri" w:hAnsi="Times New Roman"/>
          <w:sz w:val="22"/>
          <w:szCs w:val="22"/>
        </w:rPr>
        <w:t>novembro d</w:t>
      </w:r>
      <w:r w:rsidRPr="00FD5201">
        <w:rPr>
          <w:rFonts w:ascii="Times New Roman" w:eastAsia="Calibri" w:hAnsi="Times New Roman"/>
          <w:sz w:val="22"/>
          <w:szCs w:val="22"/>
        </w:rPr>
        <w:t>e 2018</w:t>
      </w:r>
      <w:r w:rsidRPr="00FD5201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D86D77" w:rsidRPr="00FD5201" w:rsidRDefault="00D86D77" w:rsidP="005A06D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D86D77" w:rsidRPr="00FD5201" w:rsidRDefault="00D86D77" w:rsidP="005A06D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b/>
          <w:sz w:val="22"/>
          <w:szCs w:val="22"/>
        </w:rPr>
        <w:t>DELIBEROU</w:t>
      </w:r>
      <w:r w:rsidRPr="00FD5201">
        <w:rPr>
          <w:rFonts w:ascii="Times New Roman" w:hAnsi="Times New Roman"/>
          <w:sz w:val="22"/>
          <w:szCs w:val="22"/>
        </w:rPr>
        <w:t xml:space="preserve"> por:</w:t>
      </w:r>
    </w:p>
    <w:p w:rsidR="00D86D77" w:rsidRPr="00F028C5" w:rsidRDefault="00D86D77" w:rsidP="005A06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FD5201">
        <w:rPr>
          <w:rFonts w:ascii="Times New Roman" w:hAnsi="Times New Roman"/>
          <w:sz w:val="22"/>
          <w:szCs w:val="22"/>
        </w:rPr>
        <w:t xml:space="preserve"> o parecer do(a) Conselheiro(a) Relator(a), </w:t>
      </w:r>
      <w:r w:rsidRPr="007F3223">
        <w:rPr>
          <w:rFonts w:ascii="Times New Roman" w:hAnsi="Times New Roman"/>
          <w:sz w:val="22"/>
          <w:szCs w:val="22"/>
        </w:rPr>
        <w:t xml:space="preserve">pela </w:t>
      </w:r>
      <w:r w:rsidR="007F3223" w:rsidRPr="007F3223">
        <w:rPr>
          <w:rFonts w:ascii="Times New Roman" w:hAnsi="Times New Roman"/>
          <w:b/>
          <w:sz w:val="22"/>
          <w:szCs w:val="22"/>
        </w:rPr>
        <w:t>parcial procedência</w:t>
      </w:r>
      <w:r w:rsidR="007F3223" w:rsidRPr="007F3223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7F3223" w:rsidRPr="007F3223">
        <w:rPr>
          <w:rFonts w:ascii="Times New Roman" w:eastAsia="Calibri" w:hAnsi="Times New Roman"/>
          <w:sz w:val="22"/>
          <w:szCs w:val="22"/>
        </w:rPr>
        <w:t xml:space="preserve"> FARBEN CONSTRUTORA E INCORPORADORA – CNPJ 14.851.464/0001-16, com o fim de</w:t>
      </w:r>
      <w:r w:rsidR="007F3223" w:rsidRPr="007F3223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a partir da baixa da empresa ocorrida em 22/10/2014, mantendo-se, entretanto, os valores de anuidades cobradas até a baixa da empresa, visto que não há documentos nos autos hábeis a comprovar a inatividade da pessoa jurídica anterior à baixa</w:t>
      </w:r>
      <w:r w:rsidRPr="007F3223">
        <w:rPr>
          <w:rFonts w:ascii="Times New Roman" w:hAnsi="Times New Roman"/>
          <w:sz w:val="22"/>
          <w:szCs w:val="22"/>
        </w:rPr>
        <w:t>.</w:t>
      </w:r>
    </w:p>
    <w:p w:rsidR="00D86D77" w:rsidRPr="00FD5201" w:rsidRDefault="00D86D77" w:rsidP="005A06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D5201">
        <w:rPr>
          <w:rFonts w:ascii="Times New Roman" w:hAnsi="Times New Roman"/>
          <w:sz w:val="22"/>
          <w:szCs w:val="22"/>
        </w:rPr>
        <w:t xml:space="preserve"> à Gerência Financeira para </w:t>
      </w:r>
      <w:r w:rsidRPr="00FD5201">
        <w:rPr>
          <w:rFonts w:ascii="Times New Roman" w:hAnsi="Times New Roman"/>
          <w:b/>
          <w:sz w:val="22"/>
          <w:szCs w:val="22"/>
        </w:rPr>
        <w:t>notificar</w:t>
      </w:r>
      <w:r w:rsidRPr="00FD520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>
        <w:rPr>
          <w:rFonts w:ascii="Times New Roman" w:hAnsi="Times New Roman"/>
          <w:sz w:val="22"/>
          <w:szCs w:val="22"/>
        </w:rPr>
        <w:t xml:space="preserve">pagar o valor devido, podendo parcelar o débito na forma da legislação vigente, ou </w:t>
      </w:r>
      <w:r w:rsidRPr="00FD5201">
        <w:rPr>
          <w:rFonts w:ascii="Times New Roman" w:hAnsi="Times New Roman"/>
          <w:sz w:val="22"/>
          <w:szCs w:val="22"/>
        </w:rPr>
        <w:t xml:space="preserve">interpor recurso </w:t>
      </w:r>
      <w:r>
        <w:rPr>
          <w:rFonts w:ascii="Times New Roman" w:hAnsi="Times New Roman"/>
          <w:sz w:val="22"/>
          <w:szCs w:val="22"/>
        </w:rPr>
        <w:t xml:space="preserve">desta decisão, </w:t>
      </w:r>
      <w:r w:rsidRPr="00FD5201">
        <w:rPr>
          <w:rFonts w:ascii="Times New Roman" w:hAnsi="Times New Roman"/>
          <w:sz w:val="22"/>
          <w:szCs w:val="22"/>
        </w:rPr>
        <w:t>por escrito</w:t>
      </w:r>
      <w:r>
        <w:rPr>
          <w:rFonts w:ascii="Times New Roman" w:hAnsi="Times New Roman"/>
          <w:sz w:val="22"/>
          <w:szCs w:val="22"/>
        </w:rPr>
        <w:t>,</w:t>
      </w:r>
      <w:r w:rsidRPr="00FD5201">
        <w:rPr>
          <w:rFonts w:ascii="Times New Roman" w:hAnsi="Times New Roman"/>
          <w:sz w:val="22"/>
          <w:szCs w:val="22"/>
        </w:rPr>
        <w:t xml:space="preserve"> ao Plenário do CAU/RS, informando-lhe, inclusive, que tal decisão está sujeita ao reexame necessário a ser realizado pelo Plenário do CAU/RS.</w:t>
      </w:r>
    </w:p>
    <w:p w:rsidR="00D86D77" w:rsidRPr="00FD5201" w:rsidRDefault="00D86D77" w:rsidP="005A06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D5201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D86D77" w:rsidRPr="00FD5201" w:rsidRDefault="00D86D77" w:rsidP="005A06D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FD5201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D86D77" w:rsidRPr="00FD5201" w:rsidRDefault="00D86D77" w:rsidP="005A06D6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D5201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D86D77" w:rsidRPr="00FD5201" w:rsidRDefault="00D86D77" w:rsidP="005A06D6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sz w:val="22"/>
          <w:szCs w:val="22"/>
        </w:rPr>
        <w:t xml:space="preserve">À Gerência Financeira para </w:t>
      </w:r>
      <w:r w:rsidRPr="00FD5201">
        <w:rPr>
          <w:rFonts w:ascii="Times New Roman" w:hAnsi="Times New Roman"/>
          <w:b/>
          <w:sz w:val="22"/>
          <w:szCs w:val="22"/>
        </w:rPr>
        <w:t>notificar</w:t>
      </w:r>
      <w:r w:rsidRPr="00FD5201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D86D77" w:rsidRPr="00FD5201" w:rsidRDefault="00D86D77" w:rsidP="005A06D6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D86D77" w:rsidRPr="00FD5201" w:rsidRDefault="00D86D77" w:rsidP="005A06D6">
      <w:pPr>
        <w:tabs>
          <w:tab w:val="left" w:pos="1418"/>
        </w:tabs>
        <w:rPr>
          <w:rFonts w:ascii="Times New Roman" w:eastAsia="Calibri" w:hAnsi="Times New Roman"/>
          <w:sz w:val="22"/>
          <w:szCs w:val="22"/>
        </w:rPr>
      </w:pPr>
    </w:p>
    <w:p w:rsidR="00D86D77" w:rsidRPr="00FD5201" w:rsidRDefault="00D86D77" w:rsidP="005A06D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 xml:space="preserve">Porto Alegre, </w:t>
      </w:r>
      <w:r>
        <w:rPr>
          <w:rFonts w:ascii="Times New Roman" w:eastAsia="Calibri" w:hAnsi="Times New Roman"/>
          <w:sz w:val="22"/>
          <w:szCs w:val="22"/>
        </w:rPr>
        <w:t>06</w:t>
      </w:r>
      <w:r w:rsidRPr="00FD5201"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sz w:val="22"/>
          <w:szCs w:val="22"/>
        </w:rPr>
        <w:t>novembro</w:t>
      </w:r>
      <w:r w:rsidRPr="00FD5201">
        <w:rPr>
          <w:rFonts w:ascii="Times New Roman" w:eastAsia="Calibri" w:hAnsi="Times New Roman"/>
          <w:sz w:val="22"/>
          <w:szCs w:val="22"/>
        </w:rPr>
        <w:t xml:space="preserve"> de 2018</w:t>
      </w:r>
      <w:r w:rsidRPr="00FD520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86D77" w:rsidRPr="00FD5201" w:rsidTr="00D20B7A">
        <w:trPr>
          <w:trHeight w:val="175"/>
        </w:trPr>
        <w:tc>
          <w:tcPr>
            <w:tcW w:w="2479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86D77" w:rsidRPr="00FD5201" w:rsidTr="00D20B7A">
        <w:trPr>
          <w:trHeight w:val="181"/>
        </w:trPr>
        <w:tc>
          <w:tcPr>
            <w:tcW w:w="2479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D520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86D77" w:rsidRPr="00FD5201" w:rsidTr="00D20B7A">
        <w:trPr>
          <w:trHeight w:val="181"/>
        </w:trPr>
        <w:tc>
          <w:tcPr>
            <w:tcW w:w="2479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86D77" w:rsidRPr="00FD5201" w:rsidTr="00D20B7A">
        <w:trPr>
          <w:trHeight w:val="181"/>
        </w:trPr>
        <w:tc>
          <w:tcPr>
            <w:tcW w:w="2479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D5201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86D77" w:rsidRPr="00FD5201" w:rsidRDefault="00D86D77" w:rsidP="005A06D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52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5A06D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2B" w:rsidRDefault="009E372B">
      <w:r>
        <w:separator/>
      </w:r>
    </w:p>
  </w:endnote>
  <w:endnote w:type="continuationSeparator" w:id="0">
    <w:p w:rsidR="009E372B" w:rsidRDefault="009E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2B" w:rsidRDefault="009E372B">
      <w:r>
        <w:separator/>
      </w:r>
    </w:p>
  </w:footnote>
  <w:footnote w:type="continuationSeparator" w:id="0">
    <w:p w:rsidR="009E372B" w:rsidRDefault="009E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B67F7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B709D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6D6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9D4"/>
    <w:rsid w:val="005F1E42"/>
    <w:rsid w:val="005F4411"/>
    <w:rsid w:val="005F4B0B"/>
    <w:rsid w:val="00600AAE"/>
    <w:rsid w:val="0060311A"/>
    <w:rsid w:val="00603214"/>
    <w:rsid w:val="00607B7E"/>
    <w:rsid w:val="006245CC"/>
    <w:rsid w:val="00626670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076B3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3223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A49C8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50AD"/>
    <w:rsid w:val="009D6627"/>
    <w:rsid w:val="009D7C10"/>
    <w:rsid w:val="009E372B"/>
    <w:rsid w:val="009E4581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2C9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34AC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3F4A"/>
    <w:rsid w:val="00D86D77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6D51408-3F4A-4E0F-B1BD-9346900E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74D61-EC0A-4BD5-94CB-F3D9F47D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17</TotalTime>
  <Pages>4</Pages>
  <Words>1453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2018-04-06T13:58:00Z</cp:lastPrinted>
  <dcterms:created xsi:type="dcterms:W3CDTF">2018-08-22T12:55:00Z</dcterms:created>
  <dcterms:modified xsi:type="dcterms:W3CDTF">2018-11-06T17:01:00Z</dcterms:modified>
  <cp:contentStatus>2012, 2013, 2014, 2015 e 2016</cp:contentStatus>
</cp:coreProperties>
</file>