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D0" w:rsidRPr="00F7047B" w:rsidRDefault="00BF14D0" w:rsidP="004F2BE1">
      <w:pPr>
        <w:ind w:right="51"/>
        <w:jc w:val="center"/>
        <w:rPr>
          <w:rFonts w:ascii="Calibri" w:hAnsi="Calibri" w:cs="Arial"/>
          <w:b/>
          <w:sz w:val="22"/>
          <w:szCs w:val="22"/>
        </w:rPr>
      </w:pPr>
      <w:bookmarkStart w:id="0" w:name="_GoBack"/>
      <w:bookmarkEnd w:id="0"/>
      <w:r w:rsidRPr="00F7047B">
        <w:rPr>
          <w:rFonts w:ascii="Calibri" w:hAnsi="Calibri" w:cs="Arial"/>
          <w:b/>
          <w:sz w:val="22"/>
          <w:szCs w:val="22"/>
        </w:rPr>
        <w:t>CONCORRÊNCIA Nº 001/201</w:t>
      </w:r>
      <w:r w:rsidR="00747B2F" w:rsidRPr="00F7047B">
        <w:rPr>
          <w:rFonts w:ascii="Calibri" w:hAnsi="Calibri" w:cs="Arial"/>
          <w:b/>
          <w:sz w:val="22"/>
          <w:szCs w:val="22"/>
        </w:rPr>
        <w:t>4</w:t>
      </w:r>
    </w:p>
    <w:p w:rsidR="00BF14D0" w:rsidRPr="00F7047B" w:rsidRDefault="00BF14D0" w:rsidP="004F2BE1">
      <w:pPr>
        <w:ind w:right="51"/>
        <w:jc w:val="both"/>
        <w:rPr>
          <w:rFonts w:ascii="Calibri" w:hAnsi="Calibri" w:cs="Arial"/>
          <w:b/>
          <w:sz w:val="22"/>
          <w:szCs w:val="22"/>
        </w:rPr>
      </w:pPr>
    </w:p>
    <w:p w:rsidR="00BF14D0" w:rsidRPr="00F7047B" w:rsidRDefault="00BF14D0" w:rsidP="004F2BE1">
      <w:pPr>
        <w:ind w:right="51"/>
        <w:jc w:val="both"/>
        <w:rPr>
          <w:rFonts w:ascii="Calibri" w:hAnsi="Calibri" w:cs="Arial"/>
          <w:b/>
          <w:sz w:val="22"/>
          <w:szCs w:val="22"/>
        </w:rPr>
      </w:pPr>
    </w:p>
    <w:p w:rsidR="00AE065A" w:rsidRPr="00F7047B" w:rsidRDefault="00BF14D0" w:rsidP="004F2BE1">
      <w:pPr>
        <w:ind w:right="51"/>
        <w:jc w:val="both"/>
        <w:rPr>
          <w:rFonts w:ascii="Calibri" w:hAnsi="Calibri" w:cs="Arial"/>
          <w:sz w:val="22"/>
          <w:szCs w:val="22"/>
        </w:rPr>
      </w:pPr>
      <w:r w:rsidRPr="00F7047B">
        <w:rPr>
          <w:rFonts w:ascii="Calibri" w:hAnsi="Calibri" w:cs="Arial"/>
          <w:b/>
          <w:sz w:val="22"/>
          <w:szCs w:val="22"/>
        </w:rPr>
        <w:t>O CONSELHO DE ARQUITETURA E URBANISMO DO RIO GRANDE DO SUL, ,</w:t>
      </w:r>
      <w:r w:rsidRPr="00F7047B">
        <w:rPr>
          <w:rFonts w:ascii="Calibri" w:hAnsi="Calibri" w:cs="Arial"/>
          <w:sz w:val="22"/>
          <w:szCs w:val="22"/>
        </w:rPr>
        <w:t xml:space="preserve"> na forma que dispõe a Lei Federal n° 8.666/93, comunica que será realizada licitação na modalidade de </w:t>
      </w:r>
      <w:r w:rsidRPr="00F7047B">
        <w:rPr>
          <w:rFonts w:ascii="Calibri" w:hAnsi="Calibri" w:cs="Arial"/>
          <w:b/>
          <w:sz w:val="22"/>
          <w:szCs w:val="22"/>
        </w:rPr>
        <w:t>CONCORRÊNCIA</w:t>
      </w:r>
      <w:r w:rsidRPr="00F7047B">
        <w:rPr>
          <w:rFonts w:ascii="Calibri" w:hAnsi="Calibri" w:cs="Arial"/>
          <w:sz w:val="22"/>
          <w:szCs w:val="22"/>
        </w:rPr>
        <w:t xml:space="preserve">, do tipo </w:t>
      </w:r>
      <w:r w:rsidRPr="00F7047B">
        <w:rPr>
          <w:rFonts w:ascii="Calibri" w:hAnsi="Calibri" w:cs="Arial"/>
          <w:b/>
          <w:sz w:val="22"/>
          <w:szCs w:val="22"/>
        </w:rPr>
        <w:t>TÉCNICA E PREÇO</w:t>
      </w:r>
      <w:r w:rsidRPr="00F7047B">
        <w:rPr>
          <w:rFonts w:ascii="Calibri" w:hAnsi="Calibri" w:cs="Arial"/>
          <w:sz w:val="22"/>
          <w:szCs w:val="22"/>
        </w:rPr>
        <w:t>,</w:t>
      </w:r>
      <w:r w:rsidR="001E49B8" w:rsidRPr="00F7047B">
        <w:rPr>
          <w:rFonts w:ascii="Calibri" w:hAnsi="Calibri" w:cs="Arial"/>
          <w:sz w:val="22"/>
          <w:szCs w:val="22"/>
        </w:rPr>
        <w:t xml:space="preserve">objetivando a contratação dos serviços de publicidade,   discriminados  abaixo,  através   de  01   (uma)    </w:t>
      </w:r>
      <w:r w:rsidR="001E49B8" w:rsidRPr="00F7047B">
        <w:rPr>
          <w:rFonts w:ascii="Calibri" w:hAnsi="Calibri" w:cs="Arial"/>
          <w:b/>
          <w:sz w:val="22"/>
          <w:szCs w:val="22"/>
        </w:rPr>
        <w:t>AGÊNCIA  DE    PUBLICIDADE   E  PROPAGANDA</w:t>
      </w:r>
      <w:r w:rsidR="001E49B8" w:rsidRPr="00F7047B">
        <w:rPr>
          <w:rFonts w:ascii="Calibri" w:hAnsi="Calibri" w:cs="Arial"/>
          <w:sz w:val="22"/>
          <w:szCs w:val="22"/>
        </w:rPr>
        <w:t>, observadas as exigências das Leis nº 4.680/65, e nº 8.666/93 e 12.232/10, e demais disposições do presente Edital, da minuta de Contrato e dos Anexos que o integra</w:t>
      </w:r>
      <w:r w:rsidR="00512AD1" w:rsidRPr="00F7047B">
        <w:rPr>
          <w:rFonts w:ascii="Calibri" w:hAnsi="Calibri" w:cs="Arial"/>
          <w:sz w:val="22"/>
          <w:szCs w:val="22"/>
        </w:rPr>
        <w:t>m</w:t>
      </w:r>
      <w:r w:rsidR="001E49B8" w:rsidRPr="00F7047B">
        <w:rPr>
          <w:rFonts w:ascii="Calibri" w:hAnsi="Calibri" w:cs="Arial"/>
          <w:sz w:val="22"/>
          <w:szCs w:val="22"/>
        </w:rPr>
        <w:t xml:space="preserve">, no valor global de R$ </w:t>
      </w:r>
      <w:r w:rsidR="00B9300D" w:rsidRPr="00F7047B">
        <w:rPr>
          <w:rFonts w:ascii="Calibri" w:hAnsi="Calibri" w:cs="Arial"/>
          <w:sz w:val="22"/>
          <w:szCs w:val="22"/>
        </w:rPr>
        <w:t>1.503.300</w:t>
      </w:r>
      <w:r w:rsidR="00747B2F" w:rsidRPr="00F7047B">
        <w:rPr>
          <w:rFonts w:ascii="Calibri" w:hAnsi="Calibri" w:cs="Arial"/>
          <w:sz w:val="22"/>
          <w:szCs w:val="22"/>
        </w:rPr>
        <w:t>,00 (</w:t>
      </w:r>
      <w:r w:rsidR="00B9300D" w:rsidRPr="00F7047B">
        <w:rPr>
          <w:rFonts w:ascii="Calibri" w:hAnsi="Calibri" w:cs="Arial"/>
          <w:sz w:val="22"/>
          <w:szCs w:val="22"/>
        </w:rPr>
        <w:t xml:space="preserve">um milhão quinhentos e três mil e trezentos reais </w:t>
      </w:r>
      <w:r w:rsidR="001E49B8" w:rsidRPr="00F7047B">
        <w:rPr>
          <w:rFonts w:ascii="Calibri" w:hAnsi="Calibri" w:cs="Arial"/>
          <w:sz w:val="22"/>
          <w:szCs w:val="22"/>
        </w:rPr>
        <w:t xml:space="preserve">). </w:t>
      </w:r>
      <w:r w:rsidR="001E49B8" w:rsidRPr="00F7047B">
        <w:rPr>
          <w:rFonts w:ascii="Calibri" w:hAnsi="Calibri" w:cs="Arial"/>
          <w:sz w:val="22"/>
          <w:szCs w:val="22"/>
        </w:rPr>
        <w:cr/>
      </w:r>
    </w:p>
    <w:p w:rsidR="00D570BA" w:rsidRPr="00F7047B" w:rsidRDefault="00D570BA" w:rsidP="004F2BE1">
      <w:pPr>
        <w:ind w:right="51"/>
        <w:jc w:val="both"/>
        <w:rPr>
          <w:rFonts w:ascii="Calibri" w:hAnsi="Calibri" w:cs="Arial"/>
          <w:sz w:val="22"/>
          <w:szCs w:val="22"/>
        </w:rPr>
      </w:pPr>
    </w:p>
    <w:p w:rsidR="00AE065A" w:rsidRPr="00F7047B" w:rsidRDefault="00AE065A" w:rsidP="004F2BE1">
      <w:pPr>
        <w:ind w:right="51"/>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AE065A" w:rsidRPr="00F7047B" w:rsidTr="00B245D2">
        <w:tc>
          <w:tcPr>
            <w:tcW w:w="4381" w:type="dxa"/>
            <w:shd w:val="clear" w:color="auto" w:fill="D9D9D9"/>
          </w:tcPr>
          <w:p w:rsidR="00AE065A" w:rsidRPr="00F7047B" w:rsidRDefault="00AE065A" w:rsidP="00AE065A">
            <w:pPr>
              <w:pStyle w:val="Corpodetexto"/>
              <w:snapToGrid w:val="0"/>
              <w:contextualSpacing/>
              <w:rPr>
                <w:rFonts w:ascii="Calibri" w:hAnsi="Calibri" w:cs="Arial"/>
                <w:b/>
                <w:sz w:val="22"/>
                <w:szCs w:val="22"/>
                <w:lang w:val="pt-BR" w:eastAsia="pt-BR"/>
              </w:rPr>
            </w:pPr>
          </w:p>
          <w:p w:rsidR="00AE065A" w:rsidRPr="00F7047B" w:rsidRDefault="00AE065A" w:rsidP="00AE065A">
            <w:pPr>
              <w:pStyle w:val="Corpodetexto"/>
              <w:snapToGrid w:val="0"/>
              <w:contextualSpacing/>
              <w:jc w:val="center"/>
              <w:rPr>
                <w:rFonts w:ascii="Calibri" w:hAnsi="Calibri" w:cs="Arial"/>
                <w:b/>
                <w:sz w:val="22"/>
                <w:szCs w:val="22"/>
                <w:lang w:val="pt-BR" w:eastAsia="pt-BR"/>
              </w:rPr>
            </w:pPr>
          </w:p>
          <w:p w:rsidR="00AE065A" w:rsidRPr="00F7047B" w:rsidRDefault="00AE065A" w:rsidP="00AE065A">
            <w:pPr>
              <w:pStyle w:val="Corpodetexto"/>
              <w:snapToGrid w:val="0"/>
              <w:contextualSpacing/>
              <w:jc w:val="center"/>
              <w:rPr>
                <w:rFonts w:ascii="Calibri" w:hAnsi="Calibri" w:cs="Arial"/>
                <w:b/>
                <w:sz w:val="22"/>
                <w:szCs w:val="22"/>
                <w:lang w:val="pt-BR" w:eastAsia="pt-BR"/>
              </w:rPr>
            </w:pPr>
          </w:p>
          <w:p w:rsidR="00AE065A" w:rsidRPr="00F7047B" w:rsidRDefault="00AE065A" w:rsidP="00AE065A">
            <w:pPr>
              <w:pStyle w:val="Corpodetexto"/>
              <w:snapToGrid w:val="0"/>
              <w:contextualSpacing/>
              <w:jc w:val="center"/>
              <w:rPr>
                <w:rFonts w:ascii="Calibri" w:hAnsi="Calibri" w:cs="Arial"/>
                <w:b/>
                <w:sz w:val="22"/>
                <w:szCs w:val="22"/>
                <w:lang w:val="pt-BR" w:eastAsia="pt-BR"/>
              </w:rPr>
            </w:pPr>
            <w:r w:rsidRPr="00F7047B">
              <w:rPr>
                <w:rFonts w:ascii="Calibri" w:hAnsi="Calibri" w:cs="Arial"/>
                <w:b/>
                <w:sz w:val="22"/>
                <w:szCs w:val="22"/>
                <w:lang w:val="pt-BR" w:eastAsia="pt-BR"/>
              </w:rPr>
              <w:t>DATA DA ENTREGA E ABERTURA DAS PROPOSTAS:</w:t>
            </w:r>
          </w:p>
          <w:p w:rsidR="00AE065A" w:rsidRPr="00F7047B" w:rsidRDefault="00AE065A" w:rsidP="00AE065A">
            <w:pPr>
              <w:pStyle w:val="Corpodetexto"/>
              <w:snapToGrid w:val="0"/>
              <w:contextualSpacing/>
              <w:jc w:val="center"/>
              <w:rPr>
                <w:rFonts w:ascii="Calibri" w:hAnsi="Calibri" w:cs="Arial"/>
                <w:b/>
                <w:sz w:val="22"/>
                <w:szCs w:val="22"/>
                <w:lang w:val="pt-BR" w:eastAsia="pt-BR"/>
              </w:rPr>
            </w:pPr>
          </w:p>
          <w:p w:rsidR="00AE065A" w:rsidRPr="00F7047B" w:rsidRDefault="00AE065A" w:rsidP="00AE065A">
            <w:pPr>
              <w:pStyle w:val="Corpodetexto"/>
              <w:snapToGrid w:val="0"/>
              <w:contextualSpacing/>
              <w:jc w:val="center"/>
              <w:rPr>
                <w:rFonts w:ascii="Calibri" w:hAnsi="Calibri" w:cs="Arial"/>
                <w:b/>
                <w:sz w:val="22"/>
                <w:szCs w:val="22"/>
                <w:lang w:val="pt-BR" w:eastAsia="pt-BR"/>
              </w:rPr>
            </w:pPr>
          </w:p>
          <w:p w:rsidR="00AE065A" w:rsidRPr="00F7047B" w:rsidRDefault="00AE065A" w:rsidP="00AE065A">
            <w:pPr>
              <w:pStyle w:val="Corpodetexto"/>
              <w:snapToGrid w:val="0"/>
              <w:contextualSpacing/>
              <w:rPr>
                <w:rFonts w:ascii="Calibri" w:hAnsi="Calibri" w:cs="Arial"/>
                <w:b/>
                <w:sz w:val="22"/>
                <w:szCs w:val="22"/>
                <w:lang w:val="pt-BR" w:eastAsia="pt-BR"/>
              </w:rPr>
            </w:pPr>
          </w:p>
        </w:tc>
        <w:tc>
          <w:tcPr>
            <w:tcW w:w="4489" w:type="dxa"/>
            <w:shd w:val="clear" w:color="auto" w:fill="D9D9D9"/>
          </w:tcPr>
          <w:p w:rsidR="00AE065A" w:rsidRPr="00F7047B" w:rsidRDefault="00AE065A" w:rsidP="00AE065A">
            <w:pPr>
              <w:pStyle w:val="Corpodetexto"/>
              <w:snapToGrid w:val="0"/>
              <w:contextualSpacing/>
              <w:rPr>
                <w:rFonts w:ascii="Calibri" w:hAnsi="Calibri" w:cs="Arial"/>
                <w:b/>
                <w:sz w:val="22"/>
                <w:szCs w:val="22"/>
                <w:lang w:val="pt-BR" w:eastAsia="pt-BR"/>
              </w:rPr>
            </w:pPr>
          </w:p>
          <w:p w:rsidR="00AE065A" w:rsidRPr="00F7047B" w:rsidRDefault="00AE065A" w:rsidP="00AE065A">
            <w:pPr>
              <w:pStyle w:val="Corpodetexto"/>
              <w:snapToGrid w:val="0"/>
              <w:contextualSpacing/>
              <w:rPr>
                <w:rFonts w:ascii="Calibri" w:hAnsi="Calibri" w:cs="Arial"/>
                <w:b/>
                <w:sz w:val="22"/>
                <w:szCs w:val="22"/>
                <w:lang w:val="pt-BR" w:eastAsia="pt-BR"/>
              </w:rPr>
            </w:pPr>
          </w:p>
          <w:p w:rsidR="00AE065A" w:rsidRPr="00F7047B" w:rsidRDefault="00AE065A" w:rsidP="00AE065A">
            <w:pPr>
              <w:pStyle w:val="Corpodetexto"/>
              <w:snapToGrid w:val="0"/>
              <w:contextualSpacing/>
              <w:rPr>
                <w:rFonts w:ascii="Calibri" w:hAnsi="Calibri" w:cs="Arial"/>
                <w:b/>
                <w:sz w:val="22"/>
                <w:szCs w:val="22"/>
                <w:lang w:val="pt-BR" w:eastAsia="pt-BR"/>
              </w:rPr>
            </w:pPr>
          </w:p>
          <w:p w:rsidR="00AE065A" w:rsidRPr="00F7047B" w:rsidRDefault="00B9300D" w:rsidP="00C4554F">
            <w:pPr>
              <w:pStyle w:val="Corpodetexto"/>
              <w:snapToGrid w:val="0"/>
              <w:contextualSpacing/>
              <w:jc w:val="center"/>
              <w:rPr>
                <w:rFonts w:ascii="Calibri" w:hAnsi="Calibri" w:cs="Arial"/>
                <w:b/>
                <w:sz w:val="22"/>
                <w:szCs w:val="22"/>
                <w:lang w:val="pt-BR" w:eastAsia="pt-BR"/>
              </w:rPr>
            </w:pPr>
            <w:r w:rsidRPr="00F7047B">
              <w:rPr>
                <w:rFonts w:ascii="Calibri" w:hAnsi="Calibri" w:cs="Arial"/>
                <w:b/>
                <w:sz w:val="22"/>
                <w:szCs w:val="22"/>
                <w:lang w:val="pt-BR" w:eastAsia="pt-BR"/>
              </w:rPr>
              <w:t>13</w:t>
            </w:r>
            <w:r w:rsidR="00747B2F" w:rsidRPr="00F7047B">
              <w:rPr>
                <w:rFonts w:ascii="Calibri" w:hAnsi="Calibri" w:cs="Arial"/>
                <w:b/>
                <w:sz w:val="22"/>
                <w:szCs w:val="22"/>
                <w:lang w:val="pt-BR" w:eastAsia="pt-BR"/>
              </w:rPr>
              <w:t xml:space="preserve"> DE </w:t>
            </w:r>
            <w:r w:rsidR="00C4554F" w:rsidRPr="00F7047B">
              <w:rPr>
                <w:rFonts w:ascii="Calibri" w:hAnsi="Calibri" w:cs="Arial"/>
                <w:b/>
                <w:sz w:val="22"/>
                <w:szCs w:val="22"/>
                <w:lang w:val="pt-BR" w:eastAsia="pt-BR"/>
              </w:rPr>
              <w:t xml:space="preserve">MARÇO </w:t>
            </w:r>
            <w:r w:rsidR="00AE065A" w:rsidRPr="00F7047B">
              <w:rPr>
                <w:rFonts w:ascii="Calibri" w:hAnsi="Calibri" w:cs="Arial"/>
                <w:b/>
                <w:sz w:val="22"/>
                <w:szCs w:val="22"/>
                <w:lang w:val="pt-BR" w:eastAsia="pt-BR"/>
              </w:rPr>
              <w:t xml:space="preserve">DE </w:t>
            </w:r>
            <w:r w:rsidR="00526675" w:rsidRPr="00F7047B">
              <w:rPr>
                <w:rFonts w:ascii="Calibri" w:hAnsi="Calibri" w:cs="Arial"/>
                <w:b/>
                <w:sz w:val="22"/>
                <w:szCs w:val="22"/>
                <w:lang w:val="pt-BR" w:eastAsia="pt-BR"/>
              </w:rPr>
              <w:t>2014</w:t>
            </w:r>
          </w:p>
        </w:tc>
      </w:tr>
      <w:tr w:rsidR="00AE065A" w:rsidRPr="00F7047B" w:rsidTr="00B245D2">
        <w:tc>
          <w:tcPr>
            <w:tcW w:w="4381" w:type="dxa"/>
            <w:tcBorders>
              <w:bottom w:val="single" w:sz="4" w:space="0" w:color="auto"/>
            </w:tcBorders>
          </w:tcPr>
          <w:p w:rsidR="00AE065A" w:rsidRPr="00F7047B" w:rsidRDefault="00AE065A" w:rsidP="00AE065A">
            <w:pPr>
              <w:contextualSpacing/>
              <w:jc w:val="center"/>
              <w:rPr>
                <w:rFonts w:ascii="Calibri" w:hAnsi="Calibri" w:cs="Arial"/>
                <w:b/>
                <w:sz w:val="22"/>
                <w:szCs w:val="22"/>
              </w:rPr>
            </w:pPr>
          </w:p>
          <w:p w:rsidR="00AE065A" w:rsidRPr="00F7047B" w:rsidRDefault="00AE065A" w:rsidP="00AE065A">
            <w:pPr>
              <w:contextualSpacing/>
              <w:jc w:val="center"/>
              <w:rPr>
                <w:rFonts w:ascii="Calibri" w:hAnsi="Calibri" w:cs="Arial"/>
                <w:b/>
                <w:sz w:val="22"/>
                <w:szCs w:val="22"/>
              </w:rPr>
            </w:pPr>
          </w:p>
          <w:p w:rsidR="00AE065A" w:rsidRPr="00F7047B" w:rsidRDefault="00AE065A" w:rsidP="00AE065A">
            <w:pPr>
              <w:contextualSpacing/>
              <w:jc w:val="center"/>
              <w:rPr>
                <w:rFonts w:ascii="Calibri" w:hAnsi="Calibri" w:cs="Arial"/>
                <w:b/>
                <w:sz w:val="22"/>
                <w:szCs w:val="22"/>
              </w:rPr>
            </w:pPr>
            <w:r w:rsidRPr="00F7047B">
              <w:rPr>
                <w:rFonts w:ascii="Calibri" w:hAnsi="Calibri" w:cs="Arial"/>
                <w:b/>
                <w:sz w:val="22"/>
                <w:szCs w:val="22"/>
              </w:rPr>
              <w:t>HORÁRIO LIMITE PARA ENTREGA DAS PROPOSTAS:</w:t>
            </w:r>
          </w:p>
          <w:p w:rsidR="00AE065A" w:rsidRPr="00F7047B" w:rsidRDefault="00AE065A" w:rsidP="00AE065A">
            <w:pPr>
              <w:pStyle w:val="Corpodetexto"/>
              <w:snapToGrid w:val="0"/>
              <w:contextualSpacing/>
              <w:rPr>
                <w:rFonts w:ascii="Calibri" w:hAnsi="Calibri" w:cs="Arial"/>
                <w:b/>
                <w:sz w:val="22"/>
                <w:szCs w:val="22"/>
                <w:lang w:val="pt-BR" w:eastAsia="pt-BR"/>
              </w:rPr>
            </w:pPr>
          </w:p>
        </w:tc>
        <w:tc>
          <w:tcPr>
            <w:tcW w:w="4489" w:type="dxa"/>
            <w:tcBorders>
              <w:bottom w:val="single" w:sz="4" w:space="0" w:color="auto"/>
            </w:tcBorders>
          </w:tcPr>
          <w:p w:rsidR="00AE065A" w:rsidRPr="00F7047B" w:rsidRDefault="00AE065A" w:rsidP="00AE065A">
            <w:pPr>
              <w:pStyle w:val="Corpodetexto"/>
              <w:snapToGrid w:val="0"/>
              <w:contextualSpacing/>
              <w:rPr>
                <w:rFonts w:ascii="Calibri" w:hAnsi="Calibri" w:cs="Arial"/>
                <w:b/>
                <w:sz w:val="22"/>
                <w:szCs w:val="22"/>
                <w:lang w:val="pt-BR" w:eastAsia="pt-BR"/>
              </w:rPr>
            </w:pPr>
          </w:p>
          <w:p w:rsidR="00AE065A" w:rsidRPr="00F7047B" w:rsidRDefault="00AE065A" w:rsidP="00AE065A">
            <w:pPr>
              <w:pStyle w:val="Corpodetexto"/>
              <w:snapToGrid w:val="0"/>
              <w:contextualSpacing/>
              <w:rPr>
                <w:rFonts w:ascii="Calibri" w:hAnsi="Calibri" w:cs="Arial"/>
                <w:b/>
                <w:sz w:val="22"/>
                <w:szCs w:val="22"/>
                <w:lang w:val="pt-BR" w:eastAsia="pt-BR"/>
              </w:rPr>
            </w:pPr>
          </w:p>
          <w:p w:rsidR="00AE065A" w:rsidRPr="00F7047B" w:rsidRDefault="00AE065A" w:rsidP="00AE065A">
            <w:pPr>
              <w:pStyle w:val="Corpodetexto"/>
              <w:snapToGrid w:val="0"/>
              <w:contextualSpacing/>
              <w:rPr>
                <w:rFonts w:ascii="Calibri" w:hAnsi="Calibri" w:cs="Arial"/>
                <w:b/>
                <w:sz w:val="22"/>
                <w:szCs w:val="22"/>
                <w:lang w:val="pt-BR" w:eastAsia="pt-BR"/>
              </w:rPr>
            </w:pPr>
          </w:p>
          <w:p w:rsidR="00AE065A" w:rsidRPr="00F7047B" w:rsidRDefault="005F0DFE" w:rsidP="00AE065A">
            <w:pPr>
              <w:pStyle w:val="Corpodetexto"/>
              <w:snapToGrid w:val="0"/>
              <w:contextualSpacing/>
              <w:jc w:val="center"/>
              <w:rPr>
                <w:rFonts w:ascii="Calibri" w:hAnsi="Calibri" w:cs="Arial"/>
                <w:b/>
                <w:sz w:val="22"/>
                <w:szCs w:val="22"/>
                <w:lang w:val="pt-BR" w:eastAsia="pt-BR"/>
              </w:rPr>
            </w:pPr>
            <w:r w:rsidRPr="00F7047B">
              <w:rPr>
                <w:rFonts w:ascii="Calibri" w:hAnsi="Calibri" w:cs="Arial"/>
                <w:b/>
                <w:sz w:val="22"/>
                <w:szCs w:val="22"/>
                <w:lang w:val="pt-BR" w:eastAsia="pt-BR"/>
              </w:rPr>
              <w:t>09</w:t>
            </w:r>
            <w:r w:rsidR="002569DD" w:rsidRPr="00F7047B">
              <w:rPr>
                <w:rFonts w:ascii="Calibri" w:hAnsi="Calibri" w:cs="Arial"/>
                <w:b/>
                <w:sz w:val="22"/>
                <w:szCs w:val="22"/>
                <w:lang w:val="pt-BR" w:eastAsia="pt-BR"/>
              </w:rPr>
              <w:t>:30</w:t>
            </w:r>
            <w:r w:rsidR="00AE065A" w:rsidRPr="00F7047B">
              <w:rPr>
                <w:rFonts w:ascii="Calibri" w:hAnsi="Calibri" w:cs="Arial"/>
                <w:b/>
                <w:sz w:val="22"/>
                <w:szCs w:val="22"/>
                <w:lang w:val="pt-BR" w:eastAsia="pt-BR"/>
              </w:rPr>
              <w:t xml:space="preserve"> HORAS</w:t>
            </w:r>
          </w:p>
          <w:p w:rsidR="00AE065A" w:rsidRPr="00F7047B" w:rsidRDefault="00AE065A" w:rsidP="00AE065A">
            <w:pPr>
              <w:pStyle w:val="Corpodetexto"/>
              <w:snapToGrid w:val="0"/>
              <w:contextualSpacing/>
              <w:jc w:val="center"/>
              <w:rPr>
                <w:rFonts w:ascii="Calibri" w:hAnsi="Calibri" w:cs="Arial"/>
                <w:b/>
                <w:sz w:val="22"/>
                <w:szCs w:val="22"/>
                <w:lang w:val="pt-BR" w:eastAsia="pt-BR"/>
              </w:rPr>
            </w:pPr>
          </w:p>
          <w:p w:rsidR="00AE065A" w:rsidRPr="00F7047B" w:rsidRDefault="00AE065A" w:rsidP="00AE065A">
            <w:pPr>
              <w:pStyle w:val="Corpodetexto"/>
              <w:snapToGrid w:val="0"/>
              <w:contextualSpacing/>
              <w:jc w:val="center"/>
              <w:rPr>
                <w:rFonts w:ascii="Calibri" w:hAnsi="Calibri" w:cs="Arial"/>
                <w:b/>
                <w:sz w:val="22"/>
                <w:szCs w:val="22"/>
                <w:lang w:val="pt-BR" w:eastAsia="pt-BR"/>
              </w:rPr>
            </w:pPr>
          </w:p>
        </w:tc>
      </w:tr>
      <w:tr w:rsidR="00AE065A" w:rsidRPr="00F7047B" w:rsidTr="00B245D2">
        <w:tc>
          <w:tcPr>
            <w:tcW w:w="4381" w:type="dxa"/>
            <w:shd w:val="clear" w:color="auto" w:fill="D9D9D9"/>
          </w:tcPr>
          <w:p w:rsidR="00AE065A" w:rsidRPr="00F7047B" w:rsidRDefault="00AE065A" w:rsidP="00AE065A">
            <w:pPr>
              <w:contextualSpacing/>
              <w:jc w:val="center"/>
              <w:rPr>
                <w:rFonts w:ascii="Calibri" w:hAnsi="Calibri" w:cs="Arial"/>
                <w:b/>
                <w:sz w:val="22"/>
                <w:szCs w:val="22"/>
              </w:rPr>
            </w:pPr>
          </w:p>
          <w:p w:rsidR="00AE065A" w:rsidRPr="00F7047B" w:rsidRDefault="00AE065A" w:rsidP="00AE065A">
            <w:pPr>
              <w:contextualSpacing/>
              <w:jc w:val="center"/>
              <w:rPr>
                <w:rFonts w:ascii="Calibri" w:hAnsi="Calibri" w:cs="Arial"/>
                <w:b/>
                <w:sz w:val="22"/>
                <w:szCs w:val="22"/>
              </w:rPr>
            </w:pPr>
          </w:p>
          <w:p w:rsidR="00AE065A" w:rsidRPr="00F7047B" w:rsidRDefault="00AE065A" w:rsidP="00AE065A">
            <w:pPr>
              <w:contextualSpacing/>
              <w:jc w:val="center"/>
              <w:rPr>
                <w:rFonts w:ascii="Calibri" w:hAnsi="Calibri" w:cs="Arial"/>
                <w:b/>
                <w:sz w:val="22"/>
                <w:szCs w:val="22"/>
              </w:rPr>
            </w:pPr>
            <w:r w:rsidRPr="00F7047B">
              <w:rPr>
                <w:rFonts w:ascii="Calibri" w:hAnsi="Calibri" w:cs="Arial"/>
                <w:b/>
                <w:sz w:val="22"/>
                <w:szCs w:val="22"/>
              </w:rPr>
              <w:t>LOCAL DA ENTREGA DAS PROPOSTAS:</w:t>
            </w:r>
          </w:p>
          <w:p w:rsidR="00AE065A" w:rsidRPr="00F7047B" w:rsidRDefault="00AE065A" w:rsidP="00AE065A">
            <w:pPr>
              <w:pStyle w:val="Corpodetexto"/>
              <w:snapToGrid w:val="0"/>
              <w:contextualSpacing/>
              <w:rPr>
                <w:rFonts w:ascii="Calibri" w:hAnsi="Calibri" w:cs="Arial"/>
                <w:b/>
                <w:sz w:val="22"/>
                <w:szCs w:val="22"/>
                <w:lang w:val="pt-BR" w:eastAsia="pt-BR"/>
              </w:rPr>
            </w:pPr>
          </w:p>
        </w:tc>
        <w:tc>
          <w:tcPr>
            <w:tcW w:w="4489" w:type="dxa"/>
            <w:shd w:val="clear" w:color="auto" w:fill="D9D9D9"/>
          </w:tcPr>
          <w:p w:rsidR="00AE065A" w:rsidRPr="00F7047B" w:rsidRDefault="00AE065A" w:rsidP="00AE065A">
            <w:pPr>
              <w:pStyle w:val="Corpodetexto"/>
              <w:snapToGrid w:val="0"/>
              <w:contextualSpacing/>
              <w:jc w:val="center"/>
              <w:rPr>
                <w:rFonts w:ascii="Calibri" w:hAnsi="Calibri" w:cs="Arial"/>
                <w:b/>
                <w:sz w:val="22"/>
                <w:szCs w:val="22"/>
                <w:lang w:val="pt-BR" w:eastAsia="pt-BR"/>
              </w:rPr>
            </w:pPr>
          </w:p>
          <w:p w:rsidR="00AE065A" w:rsidRPr="00F7047B" w:rsidRDefault="00AE065A" w:rsidP="00AE065A">
            <w:pPr>
              <w:pStyle w:val="Corpodetexto"/>
              <w:snapToGrid w:val="0"/>
              <w:contextualSpacing/>
              <w:jc w:val="center"/>
              <w:rPr>
                <w:rFonts w:ascii="Calibri" w:hAnsi="Calibri" w:cs="Arial"/>
                <w:b/>
                <w:sz w:val="22"/>
                <w:szCs w:val="22"/>
                <w:lang w:val="pt-BR" w:eastAsia="pt-BR"/>
              </w:rPr>
            </w:pPr>
          </w:p>
          <w:p w:rsidR="005F0DFE" w:rsidRPr="00F7047B" w:rsidRDefault="005F0DFE" w:rsidP="005F0DFE">
            <w:pPr>
              <w:pStyle w:val="Corpodetexto"/>
              <w:snapToGrid w:val="0"/>
              <w:contextualSpacing/>
              <w:jc w:val="center"/>
              <w:rPr>
                <w:rFonts w:ascii="Calibri" w:hAnsi="Calibri" w:cs="Arial"/>
                <w:b/>
                <w:sz w:val="22"/>
                <w:szCs w:val="22"/>
                <w:lang w:val="pt-BR" w:eastAsia="pt-BR"/>
              </w:rPr>
            </w:pPr>
            <w:r w:rsidRPr="00F7047B">
              <w:rPr>
                <w:rFonts w:ascii="Calibri" w:hAnsi="Calibri" w:cs="Arial"/>
                <w:b/>
                <w:sz w:val="22"/>
                <w:szCs w:val="22"/>
                <w:lang w:val="pt-BR" w:eastAsia="pt-BR"/>
              </w:rPr>
              <w:t xml:space="preserve">Rua Dona Laura, nº320, sala nº </w:t>
            </w:r>
            <w:r w:rsidR="00526675" w:rsidRPr="00F7047B">
              <w:rPr>
                <w:rFonts w:ascii="Calibri" w:hAnsi="Calibri" w:cs="Arial"/>
                <w:b/>
                <w:sz w:val="22"/>
                <w:szCs w:val="22"/>
                <w:lang w:val="pt-BR" w:eastAsia="pt-BR"/>
              </w:rPr>
              <w:t>15</w:t>
            </w:r>
            <w:r w:rsidRPr="00F7047B">
              <w:rPr>
                <w:rFonts w:ascii="Calibri" w:hAnsi="Calibri" w:cs="Arial"/>
                <w:b/>
                <w:sz w:val="22"/>
                <w:szCs w:val="22"/>
                <w:lang w:val="pt-BR" w:eastAsia="pt-BR"/>
              </w:rPr>
              <w:t xml:space="preserve">01, </w:t>
            </w:r>
          </w:p>
          <w:p w:rsidR="00AE065A" w:rsidRPr="00F7047B" w:rsidRDefault="005F0DFE" w:rsidP="005F0DFE">
            <w:pPr>
              <w:pStyle w:val="Corpodetexto"/>
              <w:snapToGrid w:val="0"/>
              <w:contextualSpacing/>
              <w:jc w:val="center"/>
              <w:rPr>
                <w:rFonts w:ascii="Calibri" w:hAnsi="Calibri" w:cs="Arial"/>
                <w:b/>
                <w:sz w:val="22"/>
                <w:szCs w:val="22"/>
                <w:lang w:val="pt-BR" w:eastAsia="pt-BR"/>
              </w:rPr>
            </w:pPr>
            <w:r w:rsidRPr="00F7047B">
              <w:rPr>
                <w:rFonts w:ascii="Calibri" w:hAnsi="Calibri" w:cs="Arial"/>
                <w:b/>
                <w:sz w:val="22"/>
                <w:szCs w:val="22"/>
                <w:lang w:val="pt-BR" w:eastAsia="pt-BR"/>
              </w:rPr>
              <w:t xml:space="preserve">Bairro Rio Branco, em Porto Alegre/RS </w:t>
            </w:r>
          </w:p>
        </w:tc>
      </w:tr>
    </w:tbl>
    <w:p w:rsidR="001E49B8" w:rsidRPr="00F7047B" w:rsidRDefault="001E49B8" w:rsidP="004F2BE1">
      <w:pPr>
        <w:ind w:right="51"/>
        <w:jc w:val="both"/>
        <w:rPr>
          <w:rFonts w:ascii="Calibri" w:hAnsi="Calibri" w:cs="Arial"/>
          <w:sz w:val="22"/>
          <w:szCs w:val="22"/>
        </w:rPr>
      </w:pPr>
    </w:p>
    <w:p w:rsidR="00AE065A" w:rsidRPr="00F7047B" w:rsidRDefault="00AE065A" w:rsidP="004F2BE1">
      <w:pPr>
        <w:ind w:right="51"/>
        <w:jc w:val="both"/>
        <w:rPr>
          <w:rFonts w:ascii="Calibri" w:hAnsi="Calibri" w:cs="Arial"/>
          <w:sz w:val="22"/>
          <w:szCs w:val="22"/>
        </w:rPr>
      </w:pPr>
    </w:p>
    <w:p w:rsidR="00AE065A" w:rsidRPr="00F7047B" w:rsidRDefault="00AE065A" w:rsidP="004F2BE1">
      <w:pPr>
        <w:ind w:right="51"/>
        <w:jc w:val="both"/>
        <w:rPr>
          <w:rFonts w:ascii="Calibri" w:hAnsi="Calibri" w:cs="Arial"/>
          <w:sz w:val="22"/>
          <w:szCs w:val="22"/>
        </w:rPr>
      </w:pPr>
    </w:p>
    <w:p w:rsidR="00AE065A" w:rsidRPr="00F7047B" w:rsidRDefault="00AE065A" w:rsidP="004F2BE1">
      <w:pPr>
        <w:ind w:right="51"/>
        <w:jc w:val="both"/>
        <w:rPr>
          <w:rFonts w:ascii="Calibri" w:hAnsi="Calibri" w:cs="Arial"/>
          <w:sz w:val="22"/>
          <w:szCs w:val="22"/>
        </w:rPr>
      </w:pPr>
    </w:p>
    <w:p w:rsidR="002A0C0D" w:rsidRPr="00F7047B" w:rsidRDefault="002A0C0D"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b/>
          <w:sz w:val="22"/>
          <w:szCs w:val="22"/>
        </w:rPr>
      </w:pPr>
      <w:r w:rsidRPr="00F7047B">
        <w:rPr>
          <w:rFonts w:ascii="Calibri" w:hAnsi="Calibri" w:cs="Arial"/>
          <w:b/>
          <w:sz w:val="22"/>
          <w:szCs w:val="22"/>
        </w:rPr>
        <w:t>1.0.</w:t>
      </w:r>
      <w:r w:rsidRPr="00F7047B">
        <w:rPr>
          <w:rFonts w:ascii="Calibri" w:hAnsi="Calibri" w:cs="Arial"/>
          <w:b/>
          <w:sz w:val="22"/>
          <w:szCs w:val="22"/>
        </w:rPr>
        <w:tab/>
        <w:t>OBJETO DA LICITAÇÃO:</w:t>
      </w:r>
      <w:r w:rsidRPr="00F7047B">
        <w:rPr>
          <w:rFonts w:ascii="Calibri" w:hAnsi="Calibri" w:cs="Arial"/>
          <w:b/>
          <w:sz w:val="22"/>
          <w:szCs w:val="22"/>
        </w:rPr>
        <w:tab/>
      </w:r>
    </w:p>
    <w:p w:rsidR="005B779F" w:rsidRPr="00F7047B" w:rsidRDefault="005B779F" w:rsidP="004F2BE1">
      <w:pPr>
        <w:ind w:right="51"/>
        <w:jc w:val="both"/>
        <w:rPr>
          <w:rFonts w:ascii="Calibri" w:hAnsi="Calibri" w:cs="Arial"/>
          <w:sz w:val="22"/>
          <w:szCs w:val="22"/>
        </w:rPr>
      </w:pPr>
    </w:p>
    <w:p w:rsidR="002A0C0D" w:rsidRPr="00F7047B" w:rsidRDefault="00512AD1" w:rsidP="004F2BE1">
      <w:pPr>
        <w:ind w:right="51"/>
        <w:jc w:val="both"/>
        <w:rPr>
          <w:rFonts w:ascii="Calibri" w:hAnsi="Calibri" w:cs="Arial"/>
          <w:sz w:val="22"/>
          <w:szCs w:val="22"/>
        </w:rPr>
      </w:pPr>
      <w:r w:rsidRPr="00F7047B">
        <w:rPr>
          <w:rFonts w:ascii="Calibri" w:hAnsi="Calibri" w:cs="Arial"/>
          <w:sz w:val="22"/>
          <w:szCs w:val="22"/>
        </w:rPr>
        <w:t>1.1 E</w:t>
      </w:r>
      <w:r w:rsidR="002A0C0D" w:rsidRPr="00F7047B">
        <w:rPr>
          <w:rFonts w:ascii="Calibri" w:hAnsi="Calibri" w:cs="Arial"/>
          <w:sz w:val="22"/>
          <w:szCs w:val="22"/>
        </w:rPr>
        <w:t>xecução de atividades de publicidade, previstas na Lei 12.232, de 29 de abril de 2010, vedada a i</w:t>
      </w:r>
      <w:r w:rsidRPr="00F7047B">
        <w:rPr>
          <w:rFonts w:ascii="Calibri" w:hAnsi="Calibri" w:cs="Arial"/>
          <w:sz w:val="22"/>
          <w:szCs w:val="22"/>
        </w:rPr>
        <w:t>nclusão de quaisquer outras atividades</w:t>
      </w:r>
      <w:r w:rsidR="008F6196" w:rsidRPr="00F7047B">
        <w:rPr>
          <w:rFonts w:ascii="Calibri" w:hAnsi="Calibri" w:cs="Arial"/>
          <w:sz w:val="22"/>
          <w:szCs w:val="22"/>
        </w:rPr>
        <w:t>, em especial as de assessoria</w:t>
      </w:r>
      <w:r w:rsidRPr="00F7047B">
        <w:rPr>
          <w:rFonts w:ascii="Calibri" w:hAnsi="Calibri" w:cs="Arial"/>
          <w:sz w:val="22"/>
          <w:szCs w:val="22"/>
        </w:rPr>
        <w:t xml:space="preserve"> de imprensa, comunicação e relações </w:t>
      </w:r>
      <w:r w:rsidR="002A0C0D" w:rsidRPr="00F7047B">
        <w:rPr>
          <w:rFonts w:ascii="Calibri" w:hAnsi="Calibri" w:cs="Arial"/>
          <w:sz w:val="22"/>
          <w:szCs w:val="22"/>
        </w:rPr>
        <w:t>públicas ou as que tenham por finalidade a</w:t>
      </w:r>
      <w:r w:rsidRPr="00F7047B">
        <w:rPr>
          <w:rFonts w:ascii="Calibri" w:hAnsi="Calibri" w:cs="Arial"/>
          <w:sz w:val="22"/>
          <w:szCs w:val="22"/>
        </w:rPr>
        <w:t xml:space="preserve"> </w:t>
      </w:r>
      <w:r w:rsidR="002A0C0D" w:rsidRPr="00F7047B">
        <w:rPr>
          <w:rFonts w:ascii="Calibri" w:hAnsi="Calibri" w:cs="Arial"/>
          <w:sz w:val="22"/>
          <w:szCs w:val="22"/>
        </w:rPr>
        <w:t xml:space="preserve">realização de eventos festivos de qualquer </w:t>
      </w:r>
      <w:r w:rsidR="002A0C0D" w:rsidRPr="00F7047B">
        <w:rPr>
          <w:rFonts w:ascii="Calibri" w:hAnsi="Calibri" w:cs="Arial"/>
          <w:sz w:val="22"/>
          <w:szCs w:val="22"/>
        </w:rPr>
        <w:lastRenderedPageBreak/>
        <w:t xml:space="preserve">natureza.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1.2 Considera-se serviços de publicidade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w:t>
      </w:r>
      <w:r w:rsidR="00512AD1" w:rsidRPr="00F7047B">
        <w:rPr>
          <w:rFonts w:ascii="Calibri" w:hAnsi="Calibri" w:cs="Arial"/>
          <w:sz w:val="22"/>
          <w:szCs w:val="22"/>
        </w:rPr>
        <w:t>, com o objetivo de difundir idé</w:t>
      </w:r>
      <w:r w:rsidRPr="00F7047B">
        <w:rPr>
          <w:rFonts w:ascii="Calibri" w:hAnsi="Calibri" w:cs="Arial"/>
          <w:sz w:val="22"/>
          <w:szCs w:val="22"/>
        </w:rPr>
        <w:t xml:space="preserve">ias e de informar o público em geral.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1.3 Poderão ser incluídos como atividades complementares os serviços especializados pertinentes: </w:t>
      </w:r>
    </w:p>
    <w:p w:rsidR="00512AD1" w:rsidRPr="00F7047B" w:rsidRDefault="00512AD1" w:rsidP="004F2BE1">
      <w:pPr>
        <w:ind w:right="51"/>
        <w:jc w:val="both"/>
        <w:rPr>
          <w:rFonts w:ascii="Calibri" w:hAnsi="Calibri" w:cs="Arial"/>
          <w:sz w:val="22"/>
          <w:szCs w:val="22"/>
        </w:rPr>
      </w:pP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I - ao planejamento e a execução de pesquisas e de outros instrumentos</w:t>
      </w:r>
      <w:r w:rsidR="00657E9C" w:rsidRPr="00F7047B">
        <w:rPr>
          <w:rFonts w:ascii="Calibri" w:hAnsi="Calibri" w:cs="Arial"/>
          <w:sz w:val="22"/>
          <w:szCs w:val="22"/>
        </w:rPr>
        <w:t xml:space="preserve"> de avaliação e de geração de </w:t>
      </w:r>
      <w:r w:rsidRPr="00F7047B">
        <w:rPr>
          <w:rFonts w:ascii="Calibri" w:hAnsi="Calibri" w:cs="Arial"/>
          <w:sz w:val="22"/>
          <w:szCs w:val="22"/>
        </w:rPr>
        <w:t xml:space="preserve">conhecimento sobre o mercado, o público alvo, os meios de divulgação </w:t>
      </w:r>
      <w:r w:rsidR="00657E9C" w:rsidRPr="00F7047B">
        <w:rPr>
          <w:rFonts w:ascii="Calibri" w:hAnsi="Calibri" w:cs="Arial"/>
          <w:sz w:val="22"/>
          <w:szCs w:val="22"/>
        </w:rPr>
        <w:t xml:space="preserve">nos quais serão difundidas as </w:t>
      </w:r>
      <w:r w:rsidRPr="00F7047B">
        <w:rPr>
          <w:rFonts w:ascii="Calibri" w:hAnsi="Calibri" w:cs="Arial"/>
          <w:sz w:val="22"/>
          <w:szCs w:val="22"/>
        </w:rPr>
        <w:t xml:space="preserve">peças e ações publicitárias ou sobre os resultados das campanhas realizadas; </w:t>
      </w:r>
    </w:p>
    <w:p w:rsidR="00512AD1" w:rsidRPr="00F7047B" w:rsidRDefault="00512AD1" w:rsidP="004F2BE1">
      <w:pPr>
        <w:ind w:right="51"/>
        <w:jc w:val="both"/>
        <w:rPr>
          <w:rFonts w:ascii="Calibri" w:hAnsi="Calibri" w:cs="Arial"/>
          <w:sz w:val="22"/>
          <w:szCs w:val="22"/>
        </w:rPr>
      </w:pP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II - à produção e à execução técnica das peças e projetos publicitários criados;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III - à criação e ao desenvolvimento de formas inovadoras de comunicação publicitária, em </w:t>
      </w:r>
      <w:r w:rsidR="00657E9C" w:rsidRPr="00F7047B">
        <w:rPr>
          <w:rFonts w:ascii="Calibri" w:hAnsi="Calibri" w:cs="Arial"/>
          <w:sz w:val="22"/>
          <w:szCs w:val="22"/>
        </w:rPr>
        <w:t xml:space="preserve">consonância </w:t>
      </w:r>
      <w:r w:rsidRPr="00F7047B">
        <w:rPr>
          <w:rFonts w:ascii="Calibri" w:hAnsi="Calibri" w:cs="Arial"/>
          <w:sz w:val="22"/>
          <w:szCs w:val="22"/>
        </w:rPr>
        <w:t xml:space="preserve">com novas tecnologias, visando à expansão dos efeitos das mensagens e das ações publicitárias. </w:t>
      </w:r>
      <w:r w:rsidRPr="00F7047B">
        <w:rPr>
          <w:rFonts w:ascii="Calibri" w:hAnsi="Calibri" w:cs="Arial"/>
          <w:sz w:val="22"/>
          <w:szCs w:val="22"/>
        </w:rPr>
        <w:cr/>
      </w:r>
    </w:p>
    <w:p w:rsidR="002A0C0D" w:rsidRPr="00F7047B" w:rsidRDefault="00512AD1" w:rsidP="004F2BE1">
      <w:pPr>
        <w:ind w:right="51"/>
        <w:jc w:val="both"/>
        <w:rPr>
          <w:rFonts w:ascii="Calibri" w:hAnsi="Calibri" w:cs="Arial"/>
          <w:sz w:val="22"/>
          <w:szCs w:val="22"/>
        </w:rPr>
      </w:pPr>
      <w:r w:rsidRPr="00F7047B">
        <w:rPr>
          <w:rFonts w:ascii="Calibri" w:hAnsi="Calibri" w:cs="Arial"/>
          <w:sz w:val="22"/>
          <w:szCs w:val="22"/>
        </w:rPr>
        <w:t xml:space="preserve">1.4 É vedado incluir </w:t>
      </w:r>
      <w:r w:rsidR="002A0C0D" w:rsidRPr="00F7047B">
        <w:rPr>
          <w:rFonts w:ascii="Calibri" w:hAnsi="Calibri" w:cs="Arial"/>
          <w:sz w:val="22"/>
          <w:szCs w:val="22"/>
        </w:rPr>
        <w:t>outros serviços não previstos</w:t>
      </w:r>
      <w:r w:rsidRPr="00F7047B">
        <w:rPr>
          <w:rFonts w:ascii="Calibri" w:hAnsi="Calibri" w:cs="Arial"/>
          <w:sz w:val="22"/>
          <w:szCs w:val="22"/>
        </w:rPr>
        <w:t xml:space="preserve"> </w:t>
      </w:r>
      <w:r w:rsidR="002A0C0D" w:rsidRPr="00F7047B">
        <w:rPr>
          <w:rFonts w:ascii="Calibri" w:hAnsi="Calibri" w:cs="Arial"/>
          <w:sz w:val="22"/>
          <w:szCs w:val="22"/>
        </w:rPr>
        <w:t>acima, em</w:t>
      </w:r>
      <w:r w:rsidRPr="00F7047B">
        <w:rPr>
          <w:rFonts w:ascii="Calibri" w:hAnsi="Calibri" w:cs="Arial"/>
          <w:sz w:val="22"/>
          <w:szCs w:val="22"/>
        </w:rPr>
        <w:t xml:space="preserve"> </w:t>
      </w:r>
      <w:r w:rsidR="002A0C0D" w:rsidRPr="00F7047B">
        <w:rPr>
          <w:rFonts w:ascii="Calibri" w:hAnsi="Calibri" w:cs="Arial"/>
          <w:sz w:val="22"/>
          <w:szCs w:val="22"/>
        </w:rPr>
        <w:t>especial  as  ati</w:t>
      </w:r>
      <w:r w:rsidR="00657E9C" w:rsidRPr="00F7047B">
        <w:rPr>
          <w:rFonts w:ascii="Calibri" w:hAnsi="Calibri" w:cs="Arial"/>
          <w:sz w:val="22"/>
          <w:szCs w:val="22"/>
        </w:rPr>
        <w:t xml:space="preserve">vidades   de   pesquisas de </w:t>
      </w:r>
      <w:r w:rsidR="002A0C0D" w:rsidRPr="00F7047B">
        <w:rPr>
          <w:rFonts w:ascii="Calibri" w:hAnsi="Calibri" w:cs="Arial"/>
          <w:sz w:val="22"/>
          <w:szCs w:val="22"/>
        </w:rPr>
        <w:t xml:space="preserve">opinião, promoção, de patrocínio e de assessoria de comunicação,  imprensa  e relações públicas  e  a realização de eventos festivos de qualquer natureza.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1.4.1 Não se incluem no conceito de patrocínio mencionado no subitem preceden</w:t>
      </w:r>
      <w:r w:rsidR="00657E9C" w:rsidRPr="00F7047B">
        <w:rPr>
          <w:rFonts w:ascii="Calibri" w:hAnsi="Calibri" w:cs="Arial"/>
          <w:sz w:val="22"/>
          <w:szCs w:val="22"/>
        </w:rPr>
        <w:t xml:space="preserve">te o patrocínio de mídia, </w:t>
      </w:r>
      <w:r w:rsidRPr="00F7047B">
        <w:rPr>
          <w:rFonts w:ascii="Calibri" w:hAnsi="Calibri" w:cs="Arial"/>
          <w:sz w:val="22"/>
          <w:szCs w:val="22"/>
        </w:rPr>
        <w:t xml:space="preserve">ou seja, de projetos de veiculação em mídia ou em instalações, dispositivos e engenhos que funcionem como veículo de comunicação.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1.5 Para execução dos serviços objeto do contrato</w:t>
      </w:r>
      <w:r w:rsidR="00C4417D" w:rsidRPr="00F7047B">
        <w:rPr>
          <w:rFonts w:ascii="Calibri" w:hAnsi="Calibri" w:cs="Arial"/>
          <w:sz w:val="22"/>
          <w:szCs w:val="22"/>
        </w:rPr>
        <w:t xml:space="preserve"> resultante da presente licitação</w:t>
      </w:r>
      <w:r w:rsidRPr="00F7047B">
        <w:rPr>
          <w:rFonts w:ascii="Calibri" w:hAnsi="Calibri" w:cs="Arial"/>
          <w:sz w:val="22"/>
          <w:szCs w:val="22"/>
        </w:rPr>
        <w:t>, quando se t</w:t>
      </w:r>
      <w:r w:rsidR="00657E9C" w:rsidRPr="00F7047B">
        <w:rPr>
          <w:rFonts w:ascii="Calibri" w:hAnsi="Calibri" w:cs="Arial"/>
          <w:sz w:val="22"/>
          <w:szCs w:val="22"/>
        </w:rPr>
        <w:t xml:space="preserve">ratar de veiculação de matéria </w:t>
      </w:r>
      <w:r w:rsidRPr="00F7047B">
        <w:rPr>
          <w:rFonts w:ascii="Calibri" w:hAnsi="Calibri" w:cs="Arial"/>
          <w:sz w:val="22"/>
          <w:szCs w:val="22"/>
        </w:rPr>
        <w:t xml:space="preserve">relativa   a   publicidade  </w:t>
      </w:r>
      <w:r w:rsidR="00657E9C" w:rsidRPr="00F7047B">
        <w:rPr>
          <w:rFonts w:ascii="Calibri" w:hAnsi="Calibri" w:cs="Arial"/>
          <w:sz w:val="22"/>
          <w:szCs w:val="22"/>
        </w:rPr>
        <w:t xml:space="preserve"> institucional,   não   fica   o </w:t>
      </w:r>
      <w:r w:rsidR="00526675" w:rsidRPr="00F7047B">
        <w:rPr>
          <w:rFonts w:ascii="Calibri" w:hAnsi="Calibri" w:cs="Arial"/>
          <w:sz w:val="22"/>
          <w:szCs w:val="22"/>
        </w:rPr>
        <w:t>CAU/RS</w:t>
      </w:r>
      <w:r w:rsidR="00657E9C" w:rsidRPr="00F7047B">
        <w:rPr>
          <w:rFonts w:ascii="Calibri" w:hAnsi="Calibri" w:cs="Arial"/>
          <w:sz w:val="22"/>
          <w:szCs w:val="22"/>
        </w:rPr>
        <w:t xml:space="preserve">  impedido  de   contratar diretamente  com  o </w:t>
      </w:r>
      <w:r w:rsidR="00A46E7C" w:rsidRPr="00F7047B">
        <w:rPr>
          <w:rFonts w:ascii="Calibri" w:hAnsi="Calibri" w:cs="Arial"/>
          <w:sz w:val="22"/>
          <w:szCs w:val="22"/>
        </w:rPr>
        <w:t>CAU/BR</w:t>
      </w:r>
      <w:r w:rsidRPr="00F7047B">
        <w:rPr>
          <w:rFonts w:ascii="Calibri" w:hAnsi="Calibri" w:cs="Arial"/>
          <w:sz w:val="22"/>
          <w:szCs w:val="22"/>
        </w:rPr>
        <w:t xml:space="preserve">,   sem  </w:t>
      </w:r>
      <w:r w:rsidR="00C4417D" w:rsidRPr="00F7047B">
        <w:rPr>
          <w:rFonts w:ascii="Calibri" w:hAnsi="Calibri" w:cs="Arial"/>
          <w:sz w:val="22"/>
          <w:szCs w:val="22"/>
        </w:rPr>
        <w:t xml:space="preserve"> que   caibam  à   CONTRATADA  </w:t>
      </w:r>
      <w:r w:rsidRPr="00F7047B">
        <w:rPr>
          <w:rFonts w:ascii="Calibri" w:hAnsi="Calibri" w:cs="Arial"/>
          <w:sz w:val="22"/>
          <w:szCs w:val="22"/>
        </w:rPr>
        <w:t>pagamento</w:t>
      </w:r>
      <w:r w:rsidR="00C4417D" w:rsidRPr="00F7047B">
        <w:rPr>
          <w:rFonts w:ascii="Calibri" w:hAnsi="Calibri" w:cs="Arial"/>
          <w:sz w:val="22"/>
          <w:szCs w:val="22"/>
        </w:rPr>
        <w:t xml:space="preserve">s   relativos  </w:t>
      </w:r>
      <w:r w:rsidRPr="00F7047B">
        <w:rPr>
          <w:rFonts w:ascii="Calibri" w:hAnsi="Calibri" w:cs="Arial"/>
          <w:sz w:val="22"/>
          <w:szCs w:val="22"/>
        </w:rPr>
        <w:t xml:space="preserve">a estes serviços. </w:t>
      </w:r>
      <w:r w:rsidRPr="00F7047B">
        <w:rPr>
          <w:rFonts w:ascii="Calibri" w:hAnsi="Calibri" w:cs="Arial"/>
          <w:sz w:val="22"/>
          <w:szCs w:val="22"/>
        </w:rPr>
        <w:cr/>
      </w:r>
    </w:p>
    <w:p w:rsidR="00087CCD" w:rsidRPr="00F7047B" w:rsidRDefault="00087CCD"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b/>
          <w:sz w:val="22"/>
          <w:szCs w:val="22"/>
        </w:rPr>
      </w:pPr>
      <w:r w:rsidRPr="00F7047B">
        <w:rPr>
          <w:rFonts w:ascii="Calibri" w:hAnsi="Calibri" w:cs="Arial"/>
          <w:b/>
          <w:sz w:val="22"/>
          <w:szCs w:val="22"/>
        </w:rPr>
        <w:t>2.0.</w:t>
      </w:r>
      <w:r w:rsidRPr="00F7047B">
        <w:rPr>
          <w:rFonts w:ascii="Calibri" w:hAnsi="Calibri" w:cs="Arial"/>
          <w:b/>
          <w:sz w:val="22"/>
          <w:szCs w:val="22"/>
        </w:rPr>
        <w:tab/>
        <w:t>INFORMAÇÕES  BÁSICAS:</w:t>
      </w:r>
      <w:r w:rsidRPr="00F7047B">
        <w:rPr>
          <w:rFonts w:ascii="Calibri" w:hAnsi="Calibri" w:cs="Arial"/>
          <w:b/>
          <w:sz w:val="22"/>
          <w:szCs w:val="22"/>
        </w:rPr>
        <w:tab/>
      </w:r>
    </w:p>
    <w:p w:rsidR="005B779F" w:rsidRPr="00F7047B" w:rsidRDefault="005B779F" w:rsidP="004F2BE1">
      <w:pPr>
        <w:ind w:right="51"/>
        <w:jc w:val="both"/>
        <w:rPr>
          <w:rFonts w:ascii="Calibri" w:hAnsi="Calibri" w:cs="Arial"/>
          <w:sz w:val="22"/>
          <w:szCs w:val="22"/>
        </w:rPr>
      </w:pPr>
    </w:p>
    <w:p w:rsidR="00087CC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2.1 </w:t>
      </w:r>
      <w:r w:rsidR="00087CCD" w:rsidRPr="00F7047B">
        <w:rPr>
          <w:rFonts w:ascii="Calibri" w:hAnsi="Calibri" w:cs="Arial"/>
          <w:sz w:val="22"/>
          <w:szCs w:val="22"/>
        </w:rPr>
        <w:t xml:space="preserve">: </w:t>
      </w:r>
      <w:r w:rsidR="001E5196" w:rsidRPr="00F7047B">
        <w:rPr>
          <w:rFonts w:ascii="Calibri" w:hAnsi="Calibri" w:cs="Arial"/>
          <w:sz w:val="22"/>
          <w:szCs w:val="22"/>
        </w:rPr>
        <w:t>Concorrência Pública nº 001/2014</w:t>
      </w:r>
      <w:r w:rsidR="00087CCD" w:rsidRPr="00F7047B">
        <w:rPr>
          <w:rFonts w:ascii="Calibri" w:hAnsi="Calibri" w:cs="Arial"/>
          <w:sz w:val="22"/>
          <w:szCs w:val="22"/>
        </w:rPr>
        <w:t>;</w:t>
      </w:r>
      <w:r w:rsidRPr="00F7047B">
        <w:rPr>
          <w:rFonts w:ascii="Calibri" w:hAnsi="Calibri" w:cs="Arial"/>
          <w:sz w:val="22"/>
          <w:szCs w:val="22"/>
        </w:rPr>
        <w:t xml:space="preserve"> </w:t>
      </w:r>
      <w:r w:rsidRPr="00F7047B">
        <w:rPr>
          <w:rFonts w:ascii="Calibri" w:hAnsi="Calibri" w:cs="Arial"/>
          <w:sz w:val="22"/>
          <w:szCs w:val="22"/>
        </w:rPr>
        <w:cr/>
      </w:r>
    </w:p>
    <w:p w:rsidR="00087CCD" w:rsidRPr="00F7047B" w:rsidRDefault="002A0C0D" w:rsidP="004F2BE1">
      <w:pPr>
        <w:ind w:right="51"/>
        <w:jc w:val="both"/>
        <w:rPr>
          <w:rFonts w:ascii="Calibri" w:hAnsi="Calibri" w:cs="Arial"/>
          <w:sz w:val="22"/>
          <w:szCs w:val="22"/>
        </w:rPr>
      </w:pPr>
      <w:r w:rsidRPr="00F7047B">
        <w:rPr>
          <w:rFonts w:ascii="Calibri" w:hAnsi="Calibri" w:cs="Arial"/>
          <w:sz w:val="22"/>
          <w:szCs w:val="22"/>
        </w:rPr>
        <w:t>2.2</w:t>
      </w:r>
      <w:r w:rsidR="00087CCD" w:rsidRPr="00F7047B">
        <w:rPr>
          <w:rFonts w:ascii="Calibri" w:hAnsi="Calibri" w:cs="Arial"/>
          <w:sz w:val="22"/>
          <w:szCs w:val="22"/>
        </w:rPr>
        <w:t xml:space="preserve"> </w:t>
      </w:r>
      <w:r w:rsidRPr="00F7047B">
        <w:rPr>
          <w:rFonts w:ascii="Calibri" w:hAnsi="Calibri" w:cs="Arial"/>
          <w:sz w:val="22"/>
          <w:szCs w:val="22"/>
        </w:rPr>
        <w:t xml:space="preserve"> Regime de Execução: Empreitada por preço global</w:t>
      </w:r>
      <w:r w:rsidR="00087CCD" w:rsidRPr="00F7047B">
        <w:rPr>
          <w:rFonts w:ascii="Calibri" w:hAnsi="Calibri" w:cs="Arial"/>
          <w:sz w:val="22"/>
          <w:szCs w:val="22"/>
        </w:rPr>
        <w:t>;</w:t>
      </w:r>
      <w:r w:rsidRPr="00F7047B">
        <w:rPr>
          <w:rFonts w:ascii="Calibri" w:hAnsi="Calibri" w:cs="Arial"/>
          <w:sz w:val="22"/>
          <w:szCs w:val="22"/>
        </w:rPr>
        <w:t xml:space="preserve"> </w:t>
      </w:r>
      <w:r w:rsidRPr="00F7047B">
        <w:rPr>
          <w:rFonts w:ascii="Calibri" w:hAnsi="Calibri" w:cs="Arial"/>
          <w:sz w:val="22"/>
          <w:szCs w:val="22"/>
        </w:rPr>
        <w:cr/>
      </w:r>
    </w:p>
    <w:p w:rsidR="008F68DB" w:rsidRPr="00F7047B" w:rsidRDefault="002A0C0D" w:rsidP="004F2BE1">
      <w:pPr>
        <w:ind w:right="51"/>
        <w:jc w:val="both"/>
        <w:rPr>
          <w:rFonts w:ascii="Calibri" w:hAnsi="Calibri" w:cs="Arial"/>
          <w:sz w:val="22"/>
          <w:szCs w:val="22"/>
        </w:rPr>
      </w:pPr>
      <w:r w:rsidRPr="00F7047B">
        <w:rPr>
          <w:rFonts w:ascii="Calibri" w:hAnsi="Calibri" w:cs="Arial"/>
          <w:sz w:val="22"/>
          <w:szCs w:val="22"/>
        </w:rPr>
        <w:lastRenderedPageBreak/>
        <w:t xml:space="preserve">2.3 Retirada do Edital: </w:t>
      </w:r>
      <w:r w:rsidR="00087CCD" w:rsidRPr="00F7047B">
        <w:rPr>
          <w:rFonts w:ascii="Calibri" w:hAnsi="Calibri" w:cs="Arial"/>
          <w:sz w:val="22"/>
          <w:szCs w:val="22"/>
        </w:rPr>
        <w:t xml:space="preserve"> </w:t>
      </w:r>
      <w:r w:rsidRPr="00F7047B">
        <w:rPr>
          <w:rFonts w:ascii="Calibri" w:hAnsi="Calibri" w:cs="Arial"/>
          <w:sz w:val="22"/>
          <w:szCs w:val="22"/>
        </w:rPr>
        <w:t>O presente Edital poderá ser re</w:t>
      </w:r>
      <w:r w:rsidR="00087CCD" w:rsidRPr="00F7047B">
        <w:rPr>
          <w:rFonts w:ascii="Calibri" w:hAnsi="Calibri" w:cs="Arial"/>
          <w:sz w:val="22"/>
          <w:szCs w:val="22"/>
        </w:rPr>
        <w:t>tirado gratuit</w:t>
      </w:r>
      <w:r w:rsidR="001E5196" w:rsidRPr="00F7047B">
        <w:rPr>
          <w:rFonts w:ascii="Calibri" w:hAnsi="Calibri" w:cs="Arial"/>
          <w:sz w:val="22"/>
          <w:szCs w:val="22"/>
        </w:rPr>
        <w:t xml:space="preserve">amente no endereço do </w:t>
      </w:r>
      <w:r w:rsidR="00526675" w:rsidRPr="00F7047B">
        <w:rPr>
          <w:rFonts w:ascii="Calibri" w:hAnsi="Calibri" w:cs="Arial"/>
          <w:sz w:val="22"/>
          <w:szCs w:val="22"/>
        </w:rPr>
        <w:t>CAU/RS</w:t>
      </w:r>
      <w:r w:rsidR="001E5196" w:rsidRPr="00F7047B">
        <w:rPr>
          <w:rFonts w:ascii="Calibri" w:hAnsi="Calibri" w:cs="Arial"/>
          <w:sz w:val="22"/>
          <w:szCs w:val="22"/>
        </w:rPr>
        <w:t>, na Rua Dona Laura, nº320, sala nº1</w:t>
      </w:r>
      <w:r w:rsidR="00526675" w:rsidRPr="00F7047B">
        <w:rPr>
          <w:rFonts w:ascii="Calibri" w:hAnsi="Calibri" w:cs="Arial"/>
          <w:sz w:val="22"/>
          <w:szCs w:val="22"/>
        </w:rPr>
        <w:t>5</w:t>
      </w:r>
      <w:r w:rsidR="001E5196" w:rsidRPr="00F7047B">
        <w:rPr>
          <w:rFonts w:ascii="Calibri" w:hAnsi="Calibri" w:cs="Arial"/>
          <w:sz w:val="22"/>
          <w:szCs w:val="22"/>
        </w:rPr>
        <w:t xml:space="preserve">01, bairro Rio Branco, em </w:t>
      </w:r>
      <w:r w:rsidR="008F68DB" w:rsidRPr="00F7047B">
        <w:rPr>
          <w:rFonts w:ascii="Calibri" w:hAnsi="Calibri" w:cs="Arial"/>
          <w:sz w:val="22"/>
          <w:szCs w:val="22"/>
        </w:rPr>
        <w:t>Porto Alegre/RS</w:t>
      </w:r>
      <w:r w:rsidR="00087CCD" w:rsidRPr="00F7047B">
        <w:rPr>
          <w:rFonts w:ascii="Calibri" w:hAnsi="Calibri" w:cs="Arial"/>
          <w:sz w:val="22"/>
          <w:szCs w:val="22"/>
        </w:rPr>
        <w:t>, ou</w:t>
      </w:r>
      <w:r w:rsidR="001E5196" w:rsidRPr="00F7047B">
        <w:rPr>
          <w:rFonts w:ascii="Calibri" w:hAnsi="Calibri" w:cs="Arial"/>
          <w:sz w:val="22"/>
          <w:szCs w:val="22"/>
        </w:rPr>
        <w:t xml:space="preserve"> através do site</w:t>
      </w:r>
      <w:r w:rsidR="008A7D9C" w:rsidRPr="00F7047B">
        <w:rPr>
          <w:rFonts w:ascii="Calibri" w:hAnsi="Calibri" w:cs="Arial"/>
          <w:sz w:val="22"/>
          <w:szCs w:val="22"/>
        </w:rPr>
        <w:t xml:space="preserve"> </w:t>
      </w:r>
      <w:r w:rsidR="00526675" w:rsidRPr="00F7047B">
        <w:rPr>
          <w:rFonts w:ascii="Calibri" w:hAnsi="Calibri" w:cs="Arial"/>
          <w:b/>
          <w:sz w:val="22"/>
          <w:szCs w:val="22"/>
          <w:u w:val="single"/>
        </w:rPr>
        <w:t>www.caurs.</w:t>
      </w:r>
      <w:r w:rsidR="008A7D9C" w:rsidRPr="00F7047B">
        <w:rPr>
          <w:rFonts w:ascii="Calibri" w:hAnsi="Calibri" w:cs="Arial"/>
          <w:b/>
          <w:sz w:val="22"/>
          <w:szCs w:val="22"/>
          <w:u w:val="single"/>
        </w:rPr>
        <w:t>g</w:t>
      </w:r>
      <w:r w:rsidR="00526675" w:rsidRPr="00F7047B">
        <w:rPr>
          <w:rFonts w:ascii="Calibri" w:hAnsi="Calibri" w:cs="Arial"/>
          <w:b/>
          <w:sz w:val="22"/>
          <w:szCs w:val="22"/>
          <w:u w:val="single"/>
        </w:rPr>
        <w:t>ov</w:t>
      </w:r>
      <w:r w:rsidR="008A7D9C" w:rsidRPr="00F7047B">
        <w:rPr>
          <w:rFonts w:ascii="Calibri" w:hAnsi="Calibri" w:cs="Arial"/>
          <w:b/>
          <w:sz w:val="22"/>
          <w:szCs w:val="22"/>
          <w:u w:val="single"/>
        </w:rPr>
        <w:t>.br</w:t>
      </w:r>
      <w:r w:rsidR="008A7D9C" w:rsidRPr="00F7047B">
        <w:rPr>
          <w:rFonts w:ascii="Calibri" w:hAnsi="Calibri" w:cs="Arial"/>
          <w:sz w:val="22"/>
          <w:szCs w:val="22"/>
        </w:rPr>
        <w:t xml:space="preserve"> ou, ainda,</w:t>
      </w:r>
      <w:r w:rsidR="00087CCD" w:rsidRPr="00F7047B">
        <w:rPr>
          <w:rFonts w:ascii="Calibri" w:hAnsi="Calibri" w:cs="Arial"/>
          <w:sz w:val="22"/>
          <w:szCs w:val="22"/>
        </w:rPr>
        <w:t xml:space="preserve"> solicitado através</w:t>
      </w:r>
      <w:r w:rsidR="008F68DB" w:rsidRPr="00F7047B">
        <w:rPr>
          <w:rFonts w:ascii="Calibri" w:hAnsi="Calibri" w:cs="Arial"/>
          <w:sz w:val="22"/>
          <w:szCs w:val="22"/>
        </w:rPr>
        <w:t xml:space="preserve"> do email</w:t>
      </w:r>
      <w:r w:rsidR="00087CCD" w:rsidRPr="00F7047B">
        <w:rPr>
          <w:rFonts w:ascii="Calibri" w:hAnsi="Calibri" w:cs="Arial"/>
          <w:b/>
          <w:sz w:val="22"/>
          <w:szCs w:val="22"/>
        </w:rPr>
        <w:t xml:space="preserve"> </w:t>
      </w:r>
      <w:hyperlink r:id="rId8" w:history="1">
        <w:r w:rsidR="00526675" w:rsidRPr="00F7047B">
          <w:rPr>
            <w:rStyle w:val="Hyperlink"/>
            <w:rFonts w:ascii="Calibri" w:hAnsi="Calibri" w:cs="Arial"/>
            <w:b/>
            <w:color w:val="auto"/>
            <w:sz w:val="22"/>
            <w:szCs w:val="22"/>
          </w:rPr>
          <w:t>compras@caurs.gov.br</w:t>
        </w:r>
      </w:hyperlink>
      <w:r w:rsidR="008F68DB" w:rsidRPr="00F7047B">
        <w:rPr>
          <w:rFonts w:ascii="Calibri" w:hAnsi="Calibri" w:cs="Arial"/>
          <w:sz w:val="22"/>
          <w:szCs w:val="22"/>
        </w:rPr>
        <w:t xml:space="preserve">, </w:t>
      </w:r>
      <w:r w:rsidRPr="00F7047B">
        <w:rPr>
          <w:rFonts w:ascii="Calibri" w:hAnsi="Calibri" w:cs="Arial"/>
          <w:sz w:val="22"/>
          <w:szCs w:val="22"/>
        </w:rPr>
        <w:t xml:space="preserve">até a data limite de entrega de propostas e observados os procedimentos ali previstos.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2.4 Solicitação de Esclarecimento ou Impugnação: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2.4.1 Qualquer cidadão ou licitante poderá impugnar o presente edital, até </w:t>
      </w:r>
      <w:r w:rsidR="008F68DB" w:rsidRPr="00F7047B">
        <w:rPr>
          <w:rFonts w:ascii="Calibri" w:hAnsi="Calibri" w:cs="Arial"/>
          <w:sz w:val="22"/>
          <w:szCs w:val="22"/>
        </w:rPr>
        <w:t xml:space="preserve">5 (cinco) dias úteis antes da </w:t>
      </w:r>
      <w:r w:rsidRPr="00F7047B">
        <w:rPr>
          <w:rFonts w:ascii="Calibri" w:hAnsi="Calibri" w:cs="Arial"/>
          <w:sz w:val="22"/>
          <w:szCs w:val="22"/>
        </w:rPr>
        <w:t>data do recebimento d</w:t>
      </w:r>
      <w:r w:rsidR="00654561" w:rsidRPr="00F7047B">
        <w:rPr>
          <w:rFonts w:ascii="Calibri" w:hAnsi="Calibri" w:cs="Arial"/>
          <w:sz w:val="22"/>
          <w:szCs w:val="22"/>
        </w:rPr>
        <w:t>as Propostas Técnica e Comercial</w:t>
      </w:r>
      <w:r w:rsidRPr="00F7047B">
        <w:rPr>
          <w:rFonts w:ascii="Calibri" w:hAnsi="Calibri" w:cs="Arial"/>
          <w:sz w:val="22"/>
          <w:szCs w:val="22"/>
        </w:rPr>
        <w:t>, sem prejuízo da faculdade prevista no art. 113, § 1º, da Lei nº 8.666/1993. Decairá do direito de impugnar os termos do presente</w:t>
      </w:r>
      <w:r w:rsidR="00B9300D" w:rsidRPr="00F7047B">
        <w:rPr>
          <w:rFonts w:ascii="Calibri" w:hAnsi="Calibri" w:cs="Arial"/>
          <w:sz w:val="22"/>
          <w:szCs w:val="22"/>
        </w:rPr>
        <w:t xml:space="preserve"> Edital a licitante que não o  </w:t>
      </w:r>
      <w:r w:rsidRPr="00F7047B">
        <w:rPr>
          <w:rFonts w:ascii="Calibri" w:hAnsi="Calibri" w:cs="Arial"/>
          <w:sz w:val="22"/>
          <w:szCs w:val="22"/>
        </w:rPr>
        <w:t>fizer até 2 (dois)   dias úteis antes da data do recebimento das P</w:t>
      </w:r>
      <w:r w:rsidR="008F68DB" w:rsidRPr="00F7047B">
        <w:rPr>
          <w:rFonts w:ascii="Calibri" w:hAnsi="Calibri" w:cs="Arial"/>
          <w:sz w:val="22"/>
          <w:szCs w:val="22"/>
        </w:rPr>
        <w:t>ropostas Técnica e</w:t>
      </w:r>
      <w:r w:rsidR="00654561" w:rsidRPr="00F7047B">
        <w:rPr>
          <w:rFonts w:ascii="Calibri" w:hAnsi="Calibri" w:cs="Arial"/>
          <w:sz w:val="22"/>
          <w:szCs w:val="22"/>
        </w:rPr>
        <w:t xml:space="preserve"> Comercial</w:t>
      </w:r>
      <w:r w:rsidR="008F68DB" w:rsidRPr="00F7047B">
        <w:rPr>
          <w:rFonts w:ascii="Calibri" w:hAnsi="Calibri" w:cs="Arial"/>
          <w:sz w:val="22"/>
          <w:szCs w:val="22"/>
        </w:rPr>
        <w:t xml:space="preserve">, </w:t>
      </w:r>
      <w:r w:rsidRPr="00F7047B">
        <w:rPr>
          <w:rFonts w:ascii="Calibri" w:hAnsi="Calibri" w:cs="Arial"/>
          <w:sz w:val="22"/>
          <w:szCs w:val="22"/>
        </w:rPr>
        <w:t xml:space="preserve">mediante </w:t>
      </w:r>
      <w:r w:rsidR="00B9300D" w:rsidRPr="00F7047B">
        <w:rPr>
          <w:rFonts w:ascii="Calibri" w:hAnsi="Calibri" w:cs="Arial"/>
          <w:sz w:val="22"/>
          <w:szCs w:val="22"/>
        </w:rPr>
        <w:t xml:space="preserve">solicitação </w:t>
      </w:r>
      <w:r w:rsidRPr="00F7047B">
        <w:rPr>
          <w:rFonts w:ascii="Calibri" w:hAnsi="Calibri" w:cs="Arial"/>
          <w:sz w:val="22"/>
          <w:szCs w:val="22"/>
        </w:rPr>
        <w:t>por</w:t>
      </w:r>
      <w:r w:rsidR="00B9300D" w:rsidRPr="00F7047B">
        <w:rPr>
          <w:rFonts w:ascii="Calibri" w:hAnsi="Calibri" w:cs="Arial"/>
          <w:sz w:val="22"/>
          <w:szCs w:val="22"/>
        </w:rPr>
        <w:t xml:space="preserve"> escrito e protocolizada </w:t>
      </w:r>
      <w:r w:rsidRPr="00F7047B">
        <w:rPr>
          <w:rFonts w:ascii="Calibri" w:hAnsi="Calibri" w:cs="Arial"/>
          <w:sz w:val="22"/>
          <w:szCs w:val="22"/>
        </w:rPr>
        <w:t xml:space="preserve">no endereço   e   nos   horários   mencionados   no   subitem 2.4.2. </w:t>
      </w:r>
      <w:r w:rsidR="00C45D95" w:rsidRPr="00F7047B">
        <w:rPr>
          <w:rFonts w:ascii="Calibri" w:hAnsi="Calibri" w:cs="Arial"/>
          <w:sz w:val="22"/>
          <w:szCs w:val="22"/>
        </w:rPr>
        <w:t>deste edital.</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2.4.2 As impugnações deverão ser, obrigatoriamente, formalizadas por esc</w:t>
      </w:r>
      <w:r w:rsidR="008F68DB" w:rsidRPr="00F7047B">
        <w:rPr>
          <w:rFonts w:ascii="Calibri" w:hAnsi="Calibri" w:cs="Arial"/>
          <w:sz w:val="22"/>
          <w:szCs w:val="22"/>
        </w:rPr>
        <w:t xml:space="preserve">rito, devidamente assinadas, e </w:t>
      </w:r>
      <w:r w:rsidRPr="00F7047B">
        <w:rPr>
          <w:rFonts w:ascii="Calibri" w:hAnsi="Calibri" w:cs="Arial"/>
          <w:sz w:val="22"/>
          <w:szCs w:val="22"/>
        </w:rPr>
        <w:t>protocoladas n</w:t>
      </w:r>
      <w:r w:rsidR="005678A1" w:rsidRPr="00F7047B">
        <w:rPr>
          <w:rFonts w:ascii="Calibri" w:hAnsi="Calibri" w:cs="Arial"/>
          <w:sz w:val="22"/>
          <w:szCs w:val="22"/>
        </w:rPr>
        <w:t>o setor de Compras e Licitações da</w:t>
      </w:r>
      <w:r w:rsidR="00583DD3" w:rsidRPr="00F7047B">
        <w:rPr>
          <w:rFonts w:ascii="Calibri" w:hAnsi="Calibri" w:cs="Arial"/>
          <w:sz w:val="22"/>
          <w:szCs w:val="22"/>
        </w:rPr>
        <w:t xml:space="preserve"> Unidade Administrativa e Financeira do </w:t>
      </w:r>
      <w:r w:rsidR="00526675" w:rsidRPr="00F7047B">
        <w:rPr>
          <w:rFonts w:ascii="Calibri" w:hAnsi="Calibri" w:cs="Arial"/>
          <w:sz w:val="22"/>
          <w:szCs w:val="22"/>
        </w:rPr>
        <w:t>CAU/RS</w:t>
      </w:r>
      <w:r w:rsidRPr="00F7047B">
        <w:rPr>
          <w:rFonts w:ascii="Calibri" w:hAnsi="Calibri" w:cs="Arial"/>
          <w:sz w:val="22"/>
          <w:szCs w:val="22"/>
        </w:rPr>
        <w:t>, de segunda</w:t>
      </w:r>
      <w:r w:rsidR="00583DD3" w:rsidRPr="00F7047B">
        <w:rPr>
          <w:rFonts w:ascii="Calibri" w:hAnsi="Calibri" w:cs="Arial"/>
          <w:sz w:val="22"/>
          <w:szCs w:val="22"/>
        </w:rPr>
        <w:t>s</w:t>
      </w:r>
      <w:r w:rsidRPr="00F7047B">
        <w:rPr>
          <w:rFonts w:ascii="Calibri" w:hAnsi="Calibri" w:cs="Arial"/>
          <w:sz w:val="22"/>
          <w:szCs w:val="22"/>
        </w:rPr>
        <w:t xml:space="preserve"> a sexta</w:t>
      </w:r>
      <w:r w:rsidR="00583DD3" w:rsidRPr="00F7047B">
        <w:rPr>
          <w:rFonts w:ascii="Calibri" w:hAnsi="Calibri" w:cs="Arial"/>
          <w:sz w:val="22"/>
          <w:szCs w:val="22"/>
        </w:rPr>
        <w:t>s</w:t>
      </w:r>
      <w:r w:rsidRPr="00F7047B">
        <w:rPr>
          <w:rFonts w:ascii="Calibri" w:hAnsi="Calibri" w:cs="Arial"/>
          <w:sz w:val="22"/>
          <w:szCs w:val="22"/>
        </w:rPr>
        <w:t>-feira</w:t>
      </w:r>
      <w:r w:rsidR="00583DD3" w:rsidRPr="00F7047B">
        <w:rPr>
          <w:rFonts w:ascii="Calibri" w:hAnsi="Calibri" w:cs="Arial"/>
          <w:sz w:val="22"/>
          <w:szCs w:val="22"/>
        </w:rPr>
        <w:t>s, entre 9hs e</w:t>
      </w:r>
      <w:r w:rsidRPr="00F7047B">
        <w:rPr>
          <w:rFonts w:ascii="Calibri" w:hAnsi="Calibri" w:cs="Arial"/>
          <w:sz w:val="22"/>
          <w:szCs w:val="22"/>
        </w:rPr>
        <w:t xml:space="preserve"> 1</w:t>
      </w:r>
      <w:r w:rsidR="00526675" w:rsidRPr="00F7047B">
        <w:rPr>
          <w:rFonts w:ascii="Calibri" w:hAnsi="Calibri" w:cs="Arial"/>
          <w:sz w:val="22"/>
          <w:szCs w:val="22"/>
        </w:rPr>
        <w:t>7</w:t>
      </w:r>
      <w:r w:rsidR="00583DD3" w:rsidRPr="00F7047B">
        <w:rPr>
          <w:rFonts w:ascii="Calibri" w:hAnsi="Calibri" w:cs="Arial"/>
          <w:sz w:val="22"/>
          <w:szCs w:val="22"/>
        </w:rPr>
        <w:t xml:space="preserve">hs, na </w:t>
      </w:r>
      <w:r w:rsidR="00654561" w:rsidRPr="00F7047B">
        <w:rPr>
          <w:rFonts w:ascii="Calibri" w:hAnsi="Calibri" w:cs="Arial"/>
          <w:sz w:val="22"/>
          <w:szCs w:val="22"/>
        </w:rPr>
        <w:t>Rua Dona Laura, nº320, sala nº</w:t>
      </w:r>
      <w:r w:rsidR="00526675" w:rsidRPr="00F7047B">
        <w:rPr>
          <w:rFonts w:ascii="Calibri" w:hAnsi="Calibri" w:cs="Arial"/>
          <w:sz w:val="22"/>
          <w:szCs w:val="22"/>
        </w:rPr>
        <w:t xml:space="preserve"> 15</w:t>
      </w:r>
      <w:r w:rsidR="00654561" w:rsidRPr="00F7047B">
        <w:rPr>
          <w:rFonts w:ascii="Calibri" w:hAnsi="Calibri" w:cs="Arial"/>
          <w:sz w:val="22"/>
          <w:szCs w:val="22"/>
        </w:rPr>
        <w:t>01, bairro Rio Branco, em Porto Alegre/RS</w:t>
      </w:r>
      <w:r w:rsidRPr="00F7047B">
        <w:rPr>
          <w:rFonts w:ascii="Calibri" w:hAnsi="Calibri" w:cs="Arial"/>
          <w:sz w:val="22"/>
          <w:szCs w:val="22"/>
        </w:rPr>
        <w:t xml:space="preserve">, no prazo citado no item 2.4.1. </w:t>
      </w:r>
      <w:r w:rsidRPr="00F7047B">
        <w:rPr>
          <w:rFonts w:ascii="Calibri" w:hAnsi="Calibri" w:cs="Arial"/>
          <w:sz w:val="22"/>
          <w:szCs w:val="22"/>
        </w:rPr>
        <w:cr/>
      </w:r>
    </w:p>
    <w:p w:rsidR="002A0C0D" w:rsidRPr="00F7047B" w:rsidRDefault="00C45D95" w:rsidP="004F2BE1">
      <w:pPr>
        <w:ind w:right="51"/>
        <w:jc w:val="both"/>
        <w:rPr>
          <w:rFonts w:ascii="Calibri" w:hAnsi="Calibri" w:cs="Arial"/>
          <w:sz w:val="22"/>
          <w:szCs w:val="22"/>
        </w:rPr>
      </w:pPr>
      <w:r w:rsidRPr="00F7047B">
        <w:rPr>
          <w:rFonts w:ascii="Calibri" w:hAnsi="Calibri" w:cs="Arial"/>
          <w:sz w:val="22"/>
          <w:szCs w:val="22"/>
        </w:rPr>
        <w:t>2.4.3</w:t>
      </w:r>
      <w:r w:rsidR="002A0C0D" w:rsidRPr="00F7047B">
        <w:rPr>
          <w:rFonts w:ascii="Calibri" w:hAnsi="Calibri" w:cs="Arial"/>
          <w:sz w:val="22"/>
          <w:szCs w:val="22"/>
        </w:rPr>
        <w:t xml:space="preserve"> Os questionamentos serão respondidos e disponibilizados a todos os interessados, por e-m</w:t>
      </w:r>
      <w:r w:rsidRPr="00F7047B">
        <w:rPr>
          <w:rFonts w:ascii="Calibri" w:hAnsi="Calibri" w:cs="Arial"/>
          <w:sz w:val="22"/>
          <w:szCs w:val="22"/>
        </w:rPr>
        <w:t xml:space="preserve">ail.                        </w:t>
      </w:r>
    </w:p>
    <w:p w:rsidR="002A0C0D" w:rsidRPr="00F7047B" w:rsidRDefault="00512AD1" w:rsidP="004F2BE1">
      <w:pPr>
        <w:ind w:right="51"/>
        <w:jc w:val="both"/>
        <w:rPr>
          <w:rFonts w:ascii="Calibri" w:hAnsi="Calibri" w:cs="Arial"/>
          <w:sz w:val="22"/>
          <w:szCs w:val="22"/>
        </w:rPr>
      </w:pPr>
      <w:r w:rsidRPr="00F7047B">
        <w:rPr>
          <w:rFonts w:ascii="Calibri" w:hAnsi="Calibri" w:cs="Arial"/>
          <w:sz w:val="22"/>
          <w:szCs w:val="22"/>
        </w:rPr>
        <w:cr/>
        <w:t xml:space="preserve">2.5 Poderá </w:t>
      </w:r>
      <w:r w:rsidR="002A0C0D" w:rsidRPr="00F7047B">
        <w:rPr>
          <w:rFonts w:ascii="Calibri" w:hAnsi="Calibri" w:cs="Arial"/>
          <w:sz w:val="22"/>
          <w:szCs w:val="22"/>
        </w:rPr>
        <w:t xml:space="preserve">participar desta concorrência a agência de propaganda que atender às condições deste Edital e apresentar os documentos nele exigidos. </w:t>
      </w:r>
      <w:r w:rsidR="002A0C0D" w:rsidRPr="00F7047B">
        <w:rPr>
          <w:rFonts w:ascii="Calibri" w:hAnsi="Calibri" w:cs="Arial"/>
          <w:sz w:val="22"/>
          <w:szCs w:val="22"/>
        </w:rPr>
        <w:cr/>
      </w:r>
    </w:p>
    <w:p w:rsidR="00C45D95"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2.5.1 Não poderá participar desta concorrência a agência de propaganda: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a) que estiver cumprindo suspensão temporária do direito de participar de licitação ou estiver impedida de contratar com o</w:t>
      </w:r>
      <w:r w:rsidR="00C45D95" w:rsidRPr="00F7047B">
        <w:rPr>
          <w:rFonts w:ascii="Calibri" w:hAnsi="Calibri" w:cs="Arial"/>
          <w:sz w:val="22"/>
          <w:szCs w:val="22"/>
        </w:rPr>
        <w:t xml:space="preserve"> </w:t>
      </w:r>
      <w:r w:rsidR="00526675" w:rsidRPr="00F7047B">
        <w:rPr>
          <w:rFonts w:ascii="Calibri" w:hAnsi="Calibri" w:cs="Arial"/>
          <w:sz w:val="22"/>
          <w:szCs w:val="22"/>
        </w:rPr>
        <w:t>CAU/RS</w:t>
      </w:r>
      <w:r w:rsidRPr="00F7047B">
        <w:rPr>
          <w:rFonts w:ascii="Calibri" w:hAnsi="Calibri" w:cs="Arial"/>
          <w:sz w:val="22"/>
          <w:szCs w:val="22"/>
        </w:rPr>
        <w:t xml:space="preserve">; </w:t>
      </w:r>
      <w:r w:rsidRPr="00F7047B">
        <w:rPr>
          <w:rFonts w:ascii="Calibri" w:hAnsi="Calibri" w:cs="Arial"/>
          <w:sz w:val="22"/>
          <w:szCs w:val="22"/>
        </w:rPr>
        <w:cr/>
      </w:r>
    </w:p>
    <w:p w:rsidR="002A0C0D" w:rsidRPr="00F7047B" w:rsidRDefault="00512AD1" w:rsidP="004F2BE1">
      <w:pPr>
        <w:ind w:right="51"/>
        <w:jc w:val="both"/>
        <w:rPr>
          <w:rFonts w:ascii="Calibri" w:hAnsi="Calibri" w:cs="Arial"/>
          <w:sz w:val="22"/>
          <w:szCs w:val="22"/>
        </w:rPr>
      </w:pPr>
      <w:r w:rsidRPr="00F7047B">
        <w:rPr>
          <w:rFonts w:ascii="Calibri" w:hAnsi="Calibri" w:cs="Arial"/>
          <w:sz w:val="22"/>
          <w:szCs w:val="22"/>
        </w:rPr>
        <w:t xml:space="preserve">b)  cuja  falência  </w:t>
      </w:r>
      <w:r w:rsidR="002A0C0D" w:rsidRPr="00F7047B">
        <w:rPr>
          <w:rFonts w:ascii="Calibri" w:hAnsi="Calibri" w:cs="Arial"/>
          <w:sz w:val="22"/>
          <w:szCs w:val="22"/>
        </w:rPr>
        <w:t xml:space="preserve">tenha    sido  decretada    ou   que   estiver  </w:t>
      </w:r>
      <w:r w:rsidRPr="00F7047B">
        <w:rPr>
          <w:rFonts w:ascii="Calibri" w:hAnsi="Calibri" w:cs="Arial"/>
          <w:sz w:val="22"/>
          <w:szCs w:val="22"/>
        </w:rPr>
        <w:t xml:space="preserve">em    concurso    de  credores, em  processo </w:t>
      </w:r>
      <w:r w:rsidR="002A0C0D" w:rsidRPr="00F7047B">
        <w:rPr>
          <w:rFonts w:ascii="Calibri" w:hAnsi="Calibri" w:cs="Arial"/>
          <w:sz w:val="22"/>
          <w:szCs w:val="22"/>
        </w:rPr>
        <w:t xml:space="preserve">de liquidação, dissolução, cisão, fusão ou incorporação; </w:t>
      </w:r>
      <w:r w:rsidR="002A0C0D" w:rsidRPr="00F7047B">
        <w:rPr>
          <w:rFonts w:ascii="Calibri" w:hAnsi="Calibri" w:cs="Arial"/>
          <w:sz w:val="22"/>
          <w:szCs w:val="22"/>
        </w:rPr>
        <w:cr/>
      </w:r>
    </w:p>
    <w:p w:rsidR="002A0C0D" w:rsidRPr="00F7047B" w:rsidRDefault="00512AD1" w:rsidP="004F2BE1">
      <w:pPr>
        <w:ind w:right="51"/>
        <w:jc w:val="both"/>
        <w:rPr>
          <w:rFonts w:ascii="Calibri" w:hAnsi="Calibri" w:cs="Arial"/>
          <w:sz w:val="22"/>
          <w:szCs w:val="22"/>
        </w:rPr>
      </w:pPr>
      <w:r w:rsidRPr="00F7047B">
        <w:rPr>
          <w:rFonts w:ascii="Calibri" w:hAnsi="Calibri" w:cs="Arial"/>
          <w:sz w:val="22"/>
          <w:szCs w:val="22"/>
        </w:rPr>
        <w:t xml:space="preserve">c)  que  </w:t>
      </w:r>
      <w:r w:rsidR="002A0C0D" w:rsidRPr="00F7047B">
        <w:rPr>
          <w:rFonts w:ascii="Calibri" w:hAnsi="Calibri" w:cs="Arial"/>
          <w:sz w:val="22"/>
          <w:szCs w:val="22"/>
        </w:rPr>
        <w:t xml:space="preserve">tenha    sido  considerada     como    inidônea,    por   órgão,   entidade    ou   sociedade    integrante    da </w:t>
      </w:r>
      <w:r w:rsidR="00C45D95" w:rsidRPr="00F7047B">
        <w:rPr>
          <w:rFonts w:ascii="Calibri" w:hAnsi="Calibri" w:cs="Arial"/>
          <w:sz w:val="22"/>
          <w:szCs w:val="22"/>
        </w:rPr>
        <w:t xml:space="preserve"> </w:t>
      </w:r>
      <w:r w:rsidR="002A0C0D" w:rsidRPr="00F7047B">
        <w:rPr>
          <w:rFonts w:ascii="Calibri" w:hAnsi="Calibri" w:cs="Arial"/>
          <w:sz w:val="22"/>
          <w:szCs w:val="22"/>
        </w:rPr>
        <w:t xml:space="preserve">Administração Pública, direta e indireta; </w:t>
      </w:r>
      <w:r w:rsidR="002A0C0D" w:rsidRPr="00F7047B">
        <w:rPr>
          <w:rFonts w:ascii="Calibri" w:hAnsi="Calibri" w:cs="Arial"/>
          <w:sz w:val="22"/>
          <w:szCs w:val="22"/>
        </w:rPr>
        <w:cr/>
      </w:r>
      <w:r w:rsidR="00C45D95" w:rsidRPr="00F7047B">
        <w:rPr>
          <w:rFonts w:ascii="Calibri" w:hAnsi="Calibri" w:cs="Arial"/>
          <w:sz w:val="22"/>
          <w:szCs w:val="22"/>
        </w:rPr>
        <w:br/>
      </w:r>
      <w:r w:rsidR="002A0C0D" w:rsidRPr="00F7047B">
        <w:rPr>
          <w:rFonts w:ascii="Calibri" w:hAnsi="Calibri" w:cs="Arial"/>
          <w:sz w:val="22"/>
          <w:szCs w:val="22"/>
        </w:rPr>
        <w:t xml:space="preserve">d) estrangeira que não funcione no País.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2.5.2 Nenhuma licitante poderá participar desta concorrência com mais de uma Proposta.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2.6  Prazo   de   Contratação:   12   (doze   meses),   podendo   ser   prorrogado   por   ig</w:t>
      </w:r>
      <w:r w:rsidR="00C45D95" w:rsidRPr="00F7047B">
        <w:rPr>
          <w:rFonts w:ascii="Calibri" w:hAnsi="Calibri" w:cs="Arial"/>
          <w:sz w:val="22"/>
          <w:szCs w:val="22"/>
        </w:rPr>
        <w:t xml:space="preserve">ual   período,   respeitado  o </w:t>
      </w:r>
      <w:r w:rsidRPr="00F7047B">
        <w:rPr>
          <w:rFonts w:ascii="Calibri" w:hAnsi="Calibri" w:cs="Arial"/>
          <w:sz w:val="22"/>
          <w:szCs w:val="22"/>
        </w:rPr>
        <w:t xml:space="preserve">limite   máximo   de   60   (sessenta)   meses   ou   rescindido   a   qualquer   </w:t>
      </w:r>
      <w:r w:rsidRPr="00F7047B">
        <w:rPr>
          <w:rFonts w:ascii="Calibri" w:hAnsi="Calibri" w:cs="Arial"/>
          <w:sz w:val="22"/>
          <w:szCs w:val="22"/>
        </w:rPr>
        <w:lastRenderedPageBreak/>
        <w:t xml:space="preserve">tempo   mediante   acordo   das   partes, </w:t>
      </w:r>
      <w:r w:rsidR="00C45D95" w:rsidRPr="00F7047B">
        <w:rPr>
          <w:rFonts w:ascii="Calibri" w:hAnsi="Calibri" w:cs="Arial"/>
          <w:sz w:val="22"/>
          <w:szCs w:val="22"/>
        </w:rPr>
        <w:t xml:space="preserve"> </w:t>
      </w:r>
      <w:r w:rsidRPr="00F7047B">
        <w:rPr>
          <w:rFonts w:ascii="Calibri" w:hAnsi="Calibri" w:cs="Arial"/>
          <w:sz w:val="22"/>
          <w:szCs w:val="22"/>
        </w:rPr>
        <w:t>conforme Cláusula</w:t>
      </w:r>
      <w:r w:rsidR="001D206E" w:rsidRPr="00F7047B">
        <w:rPr>
          <w:rFonts w:ascii="Calibri" w:hAnsi="Calibri" w:cs="Arial"/>
          <w:sz w:val="22"/>
          <w:szCs w:val="22"/>
        </w:rPr>
        <w:t xml:space="preserve"> Décima  da</w:t>
      </w:r>
      <w:r w:rsidRPr="00F7047B">
        <w:rPr>
          <w:rFonts w:ascii="Calibri" w:hAnsi="Calibri" w:cs="Arial"/>
          <w:sz w:val="22"/>
          <w:szCs w:val="22"/>
        </w:rPr>
        <w:t xml:space="preserve"> Minuta de Contrato.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2.7  Pagamento   do   Serviço   Contratado: em   conformidade   com   o   prescrito   no   Instrumento   Contratual, modelo anexo a este</w:t>
      </w:r>
      <w:r w:rsidR="001D206E" w:rsidRPr="00F7047B">
        <w:rPr>
          <w:rFonts w:ascii="Calibri" w:hAnsi="Calibri" w:cs="Arial"/>
          <w:sz w:val="22"/>
          <w:szCs w:val="22"/>
        </w:rPr>
        <w:t xml:space="preserve"> edital</w:t>
      </w:r>
      <w:r w:rsidRPr="00F7047B">
        <w:rPr>
          <w:rFonts w:ascii="Calibri" w:hAnsi="Calibri" w:cs="Arial"/>
          <w:sz w:val="22"/>
          <w:szCs w:val="22"/>
        </w:rPr>
        <w:t xml:space="preserve">. </w:t>
      </w:r>
      <w:r w:rsidRPr="00F7047B">
        <w:rPr>
          <w:rFonts w:ascii="Calibri" w:hAnsi="Calibri" w:cs="Arial"/>
          <w:sz w:val="22"/>
          <w:szCs w:val="22"/>
        </w:rPr>
        <w:cr/>
      </w:r>
    </w:p>
    <w:p w:rsidR="001D206E" w:rsidRPr="00F7047B" w:rsidRDefault="002A0C0D" w:rsidP="004F2BE1">
      <w:pPr>
        <w:ind w:right="51"/>
        <w:jc w:val="both"/>
        <w:rPr>
          <w:rFonts w:ascii="Calibri" w:hAnsi="Calibri" w:cs="Arial"/>
          <w:sz w:val="22"/>
          <w:szCs w:val="22"/>
        </w:rPr>
      </w:pPr>
      <w:r w:rsidRPr="00F7047B">
        <w:rPr>
          <w:rFonts w:ascii="Calibri" w:hAnsi="Calibri" w:cs="Arial"/>
          <w:sz w:val="22"/>
          <w:szCs w:val="22"/>
        </w:rPr>
        <w:t>2.8</w:t>
      </w:r>
      <w:r w:rsidR="001D206E" w:rsidRPr="00F7047B">
        <w:rPr>
          <w:rFonts w:ascii="Calibri" w:hAnsi="Calibri" w:cs="Arial"/>
          <w:sz w:val="22"/>
          <w:szCs w:val="22"/>
        </w:rPr>
        <w:t xml:space="preserve">  </w:t>
      </w:r>
      <w:r w:rsidRPr="00F7047B">
        <w:rPr>
          <w:rFonts w:ascii="Calibri" w:hAnsi="Calibri" w:cs="Arial"/>
          <w:sz w:val="22"/>
          <w:szCs w:val="22"/>
        </w:rPr>
        <w:t xml:space="preserve"> O objeto licitado será adjudicado para</w:t>
      </w:r>
      <w:r w:rsidR="001D206E" w:rsidRPr="00F7047B">
        <w:rPr>
          <w:rFonts w:ascii="Calibri" w:hAnsi="Calibri" w:cs="Arial"/>
          <w:sz w:val="22"/>
          <w:szCs w:val="22"/>
        </w:rPr>
        <w:t xml:space="preserve"> apenas 01(uma) agência de propaganda.</w:t>
      </w:r>
    </w:p>
    <w:p w:rsidR="001D206E" w:rsidRPr="00F7047B" w:rsidRDefault="001D206E" w:rsidP="004F2BE1">
      <w:pPr>
        <w:ind w:right="51"/>
        <w:jc w:val="both"/>
        <w:rPr>
          <w:rFonts w:ascii="Calibri" w:hAnsi="Calibri" w:cs="Arial"/>
          <w:sz w:val="22"/>
          <w:szCs w:val="22"/>
        </w:rPr>
      </w:pP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2.9 Os recursos orçamentários estimados para a presente concorrência correrão às contas: </w:t>
      </w:r>
      <w:r w:rsidR="001D206E" w:rsidRPr="00F7047B">
        <w:rPr>
          <w:rFonts w:ascii="Calibri" w:hAnsi="Calibri" w:cs="Arial"/>
          <w:sz w:val="22"/>
          <w:szCs w:val="22"/>
        </w:rPr>
        <w:t xml:space="preserve"> </w:t>
      </w:r>
      <w:r w:rsidR="003466CA" w:rsidRPr="00F7047B">
        <w:rPr>
          <w:rFonts w:ascii="Calibri" w:hAnsi="Calibri" w:cs="Arial"/>
          <w:sz w:val="22"/>
          <w:szCs w:val="22"/>
        </w:rPr>
        <w:t>6.2.2.1.1.01.04.02.001 – Divulgação em Jornais e Revistas; 6.2.2.1.1.01.04.02.002 – Divulgação em Rádio e TV; 6.2.2.1.1.01.04.02.004 – Outros Serviços de Comunicação e Divulgação; 6.2.2.1.1.01.04.04.028 – Demais Serviços Prestados.</w:t>
      </w:r>
      <w:r w:rsidRPr="00F7047B">
        <w:rPr>
          <w:rFonts w:ascii="Calibri" w:hAnsi="Calibri" w:cs="Arial"/>
          <w:sz w:val="22"/>
          <w:szCs w:val="22"/>
        </w:rPr>
        <w:cr/>
      </w:r>
    </w:p>
    <w:p w:rsidR="002A0C0D" w:rsidRPr="00F7047B" w:rsidRDefault="001D206E" w:rsidP="004F2BE1">
      <w:pPr>
        <w:ind w:right="51"/>
        <w:jc w:val="both"/>
        <w:rPr>
          <w:rFonts w:ascii="Calibri" w:hAnsi="Calibri" w:cs="Arial"/>
          <w:sz w:val="22"/>
          <w:szCs w:val="22"/>
        </w:rPr>
      </w:pPr>
      <w:r w:rsidRPr="00F7047B">
        <w:rPr>
          <w:rFonts w:ascii="Calibri" w:hAnsi="Calibri" w:cs="Arial"/>
          <w:sz w:val="22"/>
          <w:szCs w:val="22"/>
        </w:rPr>
        <w:t>2.9.1</w:t>
      </w:r>
      <w:r w:rsidR="002A0C0D" w:rsidRPr="00F7047B">
        <w:rPr>
          <w:rFonts w:ascii="Calibri" w:hAnsi="Calibri" w:cs="Arial"/>
          <w:sz w:val="22"/>
          <w:szCs w:val="22"/>
        </w:rPr>
        <w:t xml:space="preserve"> </w:t>
      </w:r>
      <w:r w:rsidR="00892B06" w:rsidRPr="00F7047B">
        <w:rPr>
          <w:rFonts w:ascii="Calibri" w:hAnsi="Calibri" w:cs="Arial"/>
          <w:sz w:val="22"/>
          <w:szCs w:val="22"/>
        </w:rPr>
        <w:t xml:space="preserve">Caberá </w:t>
      </w:r>
      <w:r w:rsidR="002A0C0D" w:rsidRPr="00F7047B">
        <w:rPr>
          <w:rFonts w:ascii="Calibri" w:hAnsi="Calibri" w:cs="Arial"/>
          <w:sz w:val="22"/>
          <w:szCs w:val="22"/>
        </w:rPr>
        <w:t xml:space="preserve"> à   agência   contratad</w:t>
      </w:r>
      <w:r w:rsidR="00892B06" w:rsidRPr="00F7047B">
        <w:rPr>
          <w:rFonts w:ascii="Calibri" w:hAnsi="Calibri" w:cs="Arial"/>
          <w:sz w:val="22"/>
          <w:szCs w:val="22"/>
        </w:rPr>
        <w:t>a   encaminhar   mensalmente  ao</w:t>
      </w:r>
      <w:r w:rsidR="005678A1" w:rsidRPr="00F7047B">
        <w:rPr>
          <w:rFonts w:ascii="Calibri" w:hAnsi="Calibri" w:cs="Arial"/>
          <w:sz w:val="22"/>
          <w:szCs w:val="22"/>
        </w:rPr>
        <w:t xml:space="preserve"> setor de compras e contratos da</w:t>
      </w:r>
      <w:r w:rsidR="00892B06" w:rsidRPr="00F7047B">
        <w:rPr>
          <w:rFonts w:ascii="Calibri" w:hAnsi="Calibri" w:cs="Arial"/>
          <w:sz w:val="22"/>
          <w:szCs w:val="22"/>
        </w:rPr>
        <w:t xml:space="preserve"> UAF/</w:t>
      </w:r>
      <w:r w:rsidR="00526675" w:rsidRPr="00F7047B">
        <w:rPr>
          <w:rFonts w:ascii="Calibri" w:hAnsi="Calibri" w:cs="Arial"/>
          <w:sz w:val="22"/>
          <w:szCs w:val="22"/>
        </w:rPr>
        <w:t>CAU/RS</w:t>
      </w:r>
      <w:r w:rsidR="00892B06" w:rsidRPr="00F7047B">
        <w:rPr>
          <w:rFonts w:ascii="Calibri" w:hAnsi="Calibri" w:cs="Arial"/>
          <w:sz w:val="22"/>
          <w:szCs w:val="22"/>
        </w:rPr>
        <w:t>.</w:t>
      </w:r>
      <w:r w:rsidR="002A0C0D" w:rsidRPr="00F7047B">
        <w:rPr>
          <w:rFonts w:ascii="Calibri" w:hAnsi="Calibri" w:cs="Arial"/>
          <w:sz w:val="22"/>
          <w:szCs w:val="22"/>
        </w:rPr>
        <w:t xml:space="preserve">  par</w:t>
      </w:r>
      <w:r w:rsidR="00892B06" w:rsidRPr="00F7047B">
        <w:rPr>
          <w:rFonts w:ascii="Calibri" w:hAnsi="Calibri" w:cs="Arial"/>
          <w:sz w:val="22"/>
          <w:szCs w:val="22"/>
        </w:rPr>
        <w:t xml:space="preserve">a   fins   de   controle   do </w:t>
      </w:r>
      <w:r w:rsidR="002A0C0D" w:rsidRPr="00F7047B">
        <w:rPr>
          <w:rFonts w:ascii="Calibri" w:hAnsi="Calibri" w:cs="Arial"/>
          <w:sz w:val="22"/>
          <w:szCs w:val="22"/>
        </w:rPr>
        <w:t>saldo    contratual,    mediante    recibo,   o   relatório   de   controle   d</w:t>
      </w:r>
      <w:r w:rsidR="00892B06" w:rsidRPr="00F7047B">
        <w:rPr>
          <w:rFonts w:ascii="Calibri" w:hAnsi="Calibri" w:cs="Arial"/>
          <w:sz w:val="22"/>
          <w:szCs w:val="22"/>
        </w:rPr>
        <w:t xml:space="preserve">os   gastos    efetivamente   </w:t>
      </w:r>
      <w:r w:rsidR="002A0C0D" w:rsidRPr="00F7047B">
        <w:rPr>
          <w:rFonts w:ascii="Calibri" w:hAnsi="Calibri" w:cs="Arial"/>
          <w:sz w:val="22"/>
          <w:szCs w:val="22"/>
        </w:rPr>
        <w:t>realizados, devidamente aprovado</w:t>
      </w:r>
      <w:r w:rsidR="00892B06" w:rsidRPr="00F7047B">
        <w:rPr>
          <w:rFonts w:ascii="Calibri" w:hAnsi="Calibri" w:cs="Arial"/>
          <w:sz w:val="22"/>
          <w:szCs w:val="22"/>
        </w:rPr>
        <w:t>s</w:t>
      </w:r>
      <w:r w:rsidR="002A0C0D" w:rsidRPr="00F7047B">
        <w:rPr>
          <w:rFonts w:ascii="Calibri" w:hAnsi="Calibri" w:cs="Arial"/>
          <w:sz w:val="22"/>
          <w:szCs w:val="22"/>
        </w:rPr>
        <w:t xml:space="preserve">. </w:t>
      </w:r>
      <w:r w:rsidR="002A0C0D" w:rsidRPr="00F7047B">
        <w:rPr>
          <w:rFonts w:ascii="Calibri" w:hAnsi="Calibri" w:cs="Arial"/>
          <w:sz w:val="22"/>
          <w:szCs w:val="22"/>
        </w:rPr>
        <w:cr/>
      </w:r>
    </w:p>
    <w:p w:rsidR="00E9074C" w:rsidRPr="00F7047B" w:rsidRDefault="00E9074C" w:rsidP="004F2BE1">
      <w:pPr>
        <w:ind w:right="51"/>
        <w:jc w:val="both"/>
        <w:rPr>
          <w:rFonts w:ascii="Calibri" w:hAnsi="Calibri" w:cs="Arial"/>
          <w:sz w:val="22"/>
          <w:szCs w:val="22"/>
        </w:rPr>
      </w:pPr>
      <w:r w:rsidRPr="00F7047B">
        <w:rPr>
          <w:rFonts w:ascii="Calibri" w:hAnsi="Calibri" w:cs="Arial"/>
          <w:sz w:val="22"/>
          <w:szCs w:val="22"/>
        </w:rPr>
        <w:t>2.10</w:t>
      </w:r>
      <w:r w:rsidR="002A0C0D" w:rsidRPr="00F7047B">
        <w:rPr>
          <w:rFonts w:ascii="Calibri" w:hAnsi="Calibri" w:cs="Arial"/>
          <w:sz w:val="22"/>
          <w:szCs w:val="22"/>
        </w:rPr>
        <w:t xml:space="preserve">  Será   permitida   a   subcontratação   apenas   dos   serviços   de   execução   e</w:t>
      </w:r>
      <w:r w:rsidR="00892B06" w:rsidRPr="00F7047B">
        <w:rPr>
          <w:rFonts w:ascii="Calibri" w:hAnsi="Calibri" w:cs="Arial"/>
          <w:sz w:val="22"/>
          <w:szCs w:val="22"/>
        </w:rPr>
        <w:t xml:space="preserve">xterna,   conforme   Cláusula </w:t>
      </w:r>
      <w:r w:rsidR="002A0C0D" w:rsidRPr="00F7047B">
        <w:rPr>
          <w:rFonts w:ascii="Calibri" w:hAnsi="Calibri" w:cs="Arial"/>
          <w:sz w:val="22"/>
          <w:szCs w:val="22"/>
        </w:rPr>
        <w:t xml:space="preserve">Terceira  da Minuta de Contrato - ANEXO </w:t>
      </w:r>
      <w:r w:rsidR="001F301F" w:rsidRPr="00F7047B">
        <w:rPr>
          <w:rFonts w:ascii="Calibri" w:hAnsi="Calibri" w:cs="Arial"/>
          <w:sz w:val="22"/>
          <w:szCs w:val="22"/>
        </w:rPr>
        <w:t>III</w:t>
      </w:r>
      <w:r w:rsidR="002A0C0D" w:rsidRPr="00F7047B">
        <w:rPr>
          <w:rFonts w:ascii="Calibri" w:hAnsi="Calibri" w:cs="Arial"/>
          <w:sz w:val="22"/>
          <w:szCs w:val="22"/>
        </w:rPr>
        <w:t>, vedada a subcontratação do</w:t>
      </w:r>
      <w:r w:rsidR="00892B06" w:rsidRPr="00F7047B">
        <w:rPr>
          <w:rFonts w:ascii="Calibri" w:hAnsi="Calibri" w:cs="Arial"/>
          <w:sz w:val="22"/>
          <w:szCs w:val="22"/>
        </w:rPr>
        <w:t xml:space="preserve">s serviços, tais como estudos, planejamento, </w:t>
      </w:r>
      <w:r w:rsidR="002A0C0D" w:rsidRPr="00F7047B">
        <w:rPr>
          <w:rFonts w:ascii="Calibri" w:hAnsi="Calibri" w:cs="Arial"/>
          <w:sz w:val="22"/>
          <w:szCs w:val="22"/>
        </w:rPr>
        <w:t>conceituação,   concepção,   criação   e   execução   interna,   cujo</w:t>
      </w:r>
      <w:r w:rsidR="00892B06" w:rsidRPr="00F7047B">
        <w:rPr>
          <w:rFonts w:ascii="Calibri" w:hAnsi="Calibri" w:cs="Arial"/>
          <w:sz w:val="22"/>
          <w:szCs w:val="22"/>
        </w:rPr>
        <w:t xml:space="preserve">s   quesitos   correspondentes </w:t>
      </w:r>
      <w:r w:rsidR="002A0C0D" w:rsidRPr="00F7047B">
        <w:rPr>
          <w:rFonts w:ascii="Calibri" w:hAnsi="Calibri" w:cs="Arial"/>
          <w:sz w:val="22"/>
          <w:szCs w:val="22"/>
        </w:rPr>
        <w:t xml:space="preserve">foram objeto de pontuação na fase de classificação desta licitação. </w:t>
      </w:r>
    </w:p>
    <w:p w:rsidR="00E9074C" w:rsidRPr="00F7047B" w:rsidRDefault="00E9074C" w:rsidP="004F2BE1">
      <w:pPr>
        <w:ind w:right="51"/>
        <w:jc w:val="both"/>
        <w:rPr>
          <w:rFonts w:ascii="Calibri" w:hAnsi="Calibri" w:cs="Arial"/>
          <w:sz w:val="22"/>
          <w:szCs w:val="22"/>
        </w:rPr>
      </w:pPr>
    </w:p>
    <w:p w:rsidR="002A0C0D" w:rsidRPr="00F7047B" w:rsidRDefault="00E9074C" w:rsidP="004F2BE1">
      <w:pPr>
        <w:ind w:right="51"/>
        <w:jc w:val="both"/>
        <w:rPr>
          <w:rFonts w:ascii="Calibri" w:hAnsi="Calibri" w:cs="Arial"/>
          <w:sz w:val="22"/>
          <w:szCs w:val="22"/>
        </w:rPr>
      </w:pPr>
      <w:r w:rsidRPr="00F7047B">
        <w:rPr>
          <w:rFonts w:ascii="Calibri" w:hAnsi="Calibri" w:cs="Arial"/>
          <w:sz w:val="22"/>
          <w:szCs w:val="22"/>
        </w:rPr>
        <w:t>2.11 Não será admitida a participação em empresas reunidas em consórcio.</w:t>
      </w:r>
      <w:r w:rsidR="002A0C0D" w:rsidRPr="00F7047B">
        <w:rPr>
          <w:rFonts w:ascii="Calibri" w:hAnsi="Calibri" w:cs="Arial"/>
          <w:sz w:val="22"/>
          <w:szCs w:val="22"/>
        </w:rPr>
        <w:cr/>
      </w:r>
    </w:p>
    <w:p w:rsidR="008F0F78" w:rsidRPr="00F7047B" w:rsidRDefault="008F0F78"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b/>
          <w:sz w:val="22"/>
          <w:szCs w:val="22"/>
        </w:rPr>
      </w:pPr>
      <w:r w:rsidRPr="00F7047B">
        <w:rPr>
          <w:rFonts w:ascii="Calibri" w:hAnsi="Calibri" w:cs="Arial"/>
          <w:b/>
          <w:sz w:val="22"/>
          <w:szCs w:val="22"/>
        </w:rPr>
        <w:t>3. DO CREDENCIAMENTO E DAENTREGA DAS PROPOSTAS:</w:t>
      </w:r>
      <w:r w:rsidRPr="00F7047B">
        <w:rPr>
          <w:rFonts w:ascii="Calibri" w:hAnsi="Calibri" w:cs="Arial"/>
          <w:b/>
          <w:sz w:val="22"/>
          <w:szCs w:val="22"/>
        </w:rPr>
        <w:tab/>
      </w:r>
    </w:p>
    <w:p w:rsidR="005B779F" w:rsidRPr="00F7047B" w:rsidRDefault="005B779F" w:rsidP="004F2BE1">
      <w:pPr>
        <w:ind w:right="51"/>
        <w:jc w:val="both"/>
        <w:rPr>
          <w:rFonts w:ascii="Calibri" w:hAnsi="Calibri" w:cs="Arial"/>
          <w:sz w:val="22"/>
          <w:szCs w:val="22"/>
        </w:rPr>
      </w:pPr>
    </w:p>
    <w:p w:rsidR="008F0F78" w:rsidRPr="00F7047B" w:rsidRDefault="00E707A4" w:rsidP="004F2BE1">
      <w:pPr>
        <w:ind w:right="51"/>
        <w:jc w:val="both"/>
        <w:rPr>
          <w:rFonts w:ascii="Calibri" w:hAnsi="Calibri" w:cs="Arial"/>
          <w:sz w:val="22"/>
          <w:szCs w:val="22"/>
        </w:rPr>
      </w:pPr>
      <w:r w:rsidRPr="00F7047B">
        <w:rPr>
          <w:rFonts w:ascii="Calibri" w:hAnsi="Calibri" w:cs="Arial"/>
          <w:sz w:val="22"/>
          <w:szCs w:val="22"/>
        </w:rPr>
        <w:t xml:space="preserve">A licitação será processada mediante a  </w:t>
      </w:r>
      <w:r w:rsidR="002A0C0D" w:rsidRPr="00F7047B">
        <w:rPr>
          <w:rFonts w:ascii="Calibri" w:hAnsi="Calibri" w:cs="Arial"/>
          <w:sz w:val="22"/>
          <w:szCs w:val="22"/>
        </w:rPr>
        <w:t>e</w:t>
      </w:r>
      <w:r w:rsidRPr="00F7047B">
        <w:rPr>
          <w:rFonts w:ascii="Calibri" w:hAnsi="Calibri" w:cs="Arial"/>
          <w:sz w:val="22"/>
          <w:szCs w:val="22"/>
        </w:rPr>
        <w:t xml:space="preserve">ntrega,  pelos   licitantes, </w:t>
      </w:r>
      <w:r w:rsidR="002A0C0D" w:rsidRPr="00F7047B">
        <w:rPr>
          <w:rFonts w:ascii="Calibri" w:hAnsi="Calibri" w:cs="Arial"/>
          <w:sz w:val="22"/>
          <w:szCs w:val="22"/>
        </w:rPr>
        <w:t>da   documentação   pertinente   em   05  (cinco) envel</w:t>
      </w:r>
      <w:r w:rsidRPr="00F7047B">
        <w:rPr>
          <w:rFonts w:ascii="Calibri" w:hAnsi="Calibri" w:cs="Arial"/>
          <w:sz w:val="22"/>
          <w:szCs w:val="22"/>
        </w:rPr>
        <w:t xml:space="preserve">opes, conforme o que </w:t>
      </w:r>
      <w:r w:rsidR="002A0C0D" w:rsidRPr="00F7047B">
        <w:rPr>
          <w:rFonts w:ascii="Calibri" w:hAnsi="Calibri" w:cs="Arial"/>
          <w:sz w:val="22"/>
          <w:szCs w:val="22"/>
        </w:rPr>
        <w:t xml:space="preserve">segue: </w:t>
      </w:r>
    </w:p>
    <w:p w:rsidR="00E707A4" w:rsidRPr="00F7047B" w:rsidRDefault="00E707A4" w:rsidP="004F2BE1">
      <w:pPr>
        <w:ind w:right="51"/>
        <w:jc w:val="both"/>
        <w:rPr>
          <w:rFonts w:ascii="Calibri" w:hAnsi="Calibri" w:cs="Arial"/>
          <w:sz w:val="22"/>
          <w:szCs w:val="22"/>
        </w:rPr>
      </w:pP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Para participar deste certame, o representante da licitante apresentará à Comissão</w:t>
      </w:r>
      <w:r w:rsidR="008F0F78" w:rsidRPr="00F7047B">
        <w:rPr>
          <w:rFonts w:ascii="Calibri" w:hAnsi="Calibri" w:cs="Arial"/>
          <w:sz w:val="22"/>
          <w:szCs w:val="22"/>
        </w:rPr>
        <w:t xml:space="preserve"> Permanente de Licitações </w:t>
      </w:r>
      <w:r w:rsidR="00E707A4" w:rsidRPr="00F7047B">
        <w:rPr>
          <w:rFonts w:ascii="Calibri" w:hAnsi="Calibri" w:cs="Arial"/>
          <w:sz w:val="22"/>
          <w:szCs w:val="22"/>
        </w:rPr>
        <w:t xml:space="preserve">o documento que o credencia, juntamente com seu   documento de </w:t>
      </w:r>
      <w:r w:rsidRPr="00F7047B">
        <w:rPr>
          <w:rFonts w:ascii="Calibri" w:hAnsi="Calibri" w:cs="Arial"/>
          <w:sz w:val="22"/>
          <w:szCs w:val="22"/>
        </w:rPr>
        <w:t>id</w:t>
      </w:r>
      <w:r w:rsidR="00E707A4" w:rsidRPr="00F7047B">
        <w:rPr>
          <w:rFonts w:ascii="Calibri" w:hAnsi="Calibri" w:cs="Arial"/>
          <w:sz w:val="22"/>
          <w:szCs w:val="22"/>
        </w:rPr>
        <w:t xml:space="preserve">entidade de fé pública, </w:t>
      </w:r>
      <w:r w:rsidRPr="00F7047B">
        <w:rPr>
          <w:rFonts w:ascii="Calibri" w:hAnsi="Calibri" w:cs="Arial"/>
          <w:sz w:val="22"/>
          <w:szCs w:val="22"/>
        </w:rPr>
        <w:t>n</w:t>
      </w:r>
      <w:r w:rsidR="00E707A4" w:rsidRPr="00F7047B">
        <w:rPr>
          <w:rFonts w:ascii="Calibri" w:hAnsi="Calibri" w:cs="Arial"/>
          <w:sz w:val="22"/>
          <w:szCs w:val="22"/>
        </w:rPr>
        <w:t xml:space="preserve">o </w:t>
      </w:r>
      <w:r w:rsidRPr="00F7047B">
        <w:rPr>
          <w:rFonts w:ascii="Calibri" w:hAnsi="Calibri" w:cs="Arial"/>
          <w:sz w:val="22"/>
          <w:szCs w:val="22"/>
        </w:rPr>
        <w:t xml:space="preserve">ato programado para a entrega dos invólucros com as Propostas Técnica e de Preços.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a) Quando a representação for exercida na forma de seus atos de constituiç</w:t>
      </w:r>
      <w:r w:rsidR="008F0F78" w:rsidRPr="00F7047B">
        <w:rPr>
          <w:rFonts w:ascii="Calibri" w:hAnsi="Calibri" w:cs="Arial"/>
          <w:sz w:val="22"/>
          <w:szCs w:val="22"/>
        </w:rPr>
        <w:t xml:space="preserve">ão, por sócio ou dirigente, o </w:t>
      </w:r>
      <w:r w:rsidRPr="00F7047B">
        <w:rPr>
          <w:rFonts w:ascii="Calibri" w:hAnsi="Calibri" w:cs="Arial"/>
          <w:sz w:val="22"/>
          <w:szCs w:val="22"/>
        </w:rPr>
        <w:t xml:space="preserve">documento de credenciamento consistirá, respectivamente, em cópia do </w:t>
      </w:r>
      <w:r w:rsidR="008F0F78" w:rsidRPr="00F7047B">
        <w:rPr>
          <w:rFonts w:ascii="Calibri" w:hAnsi="Calibri" w:cs="Arial"/>
          <w:sz w:val="22"/>
          <w:szCs w:val="22"/>
        </w:rPr>
        <w:t xml:space="preserve">ato que estabelece a prova de </w:t>
      </w:r>
      <w:r w:rsidRPr="00F7047B">
        <w:rPr>
          <w:rFonts w:ascii="Calibri" w:hAnsi="Calibri" w:cs="Arial"/>
          <w:sz w:val="22"/>
          <w:szCs w:val="22"/>
        </w:rPr>
        <w:t>representação da empresa, onde conste o nome do sócio e os poderes pa</w:t>
      </w:r>
      <w:r w:rsidR="008F0F78" w:rsidRPr="00F7047B">
        <w:rPr>
          <w:rFonts w:ascii="Calibri" w:hAnsi="Calibri" w:cs="Arial"/>
          <w:sz w:val="22"/>
          <w:szCs w:val="22"/>
        </w:rPr>
        <w:t xml:space="preserve">ra representá-la, ou cópia da </w:t>
      </w:r>
      <w:r w:rsidRPr="00F7047B">
        <w:rPr>
          <w:rFonts w:ascii="Calibri" w:hAnsi="Calibri" w:cs="Arial"/>
          <w:sz w:val="22"/>
          <w:szCs w:val="22"/>
        </w:rPr>
        <w:t>ata da assembléia de eleição do dirigente, em ambos os casos autentica</w:t>
      </w:r>
      <w:r w:rsidR="008F0F78" w:rsidRPr="00F7047B">
        <w:rPr>
          <w:rFonts w:ascii="Calibri" w:hAnsi="Calibri" w:cs="Arial"/>
          <w:sz w:val="22"/>
          <w:szCs w:val="22"/>
        </w:rPr>
        <w:t>da em</w:t>
      </w:r>
      <w:r w:rsidR="00E707A4" w:rsidRPr="00F7047B">
        <w:rPr>
          <w:rFonts w:ascii="Calibri" w:hAnsi="Calibri" w:cs="Arial"/>
          <w:sz w:val="22"/>
          <w:szCs w:val="22"/>
        </w:rPr>
        <w:t xml:space="preserve"> cartório ou apresentada junto com o </w:t>
      </w:r>
      <w:r w:rsidRPr="00F7047B">
        <w:rPr>
          <w:rFonts w:ascii="Calibri" w:hAnsi="Calibri" w:cs="Arial"/>
          <w:sz w:val="22"/>
          <w:szCs w:val="22"/>
        </w:rPr>
        <w:t>doc</w:t>
      </w:r>
      <w:r w:rsidR="00E707A4" w:rsidRPr="00F7047B">
        <w:rPr>
          <w:rFonts w:ascii="Calibri" w:hAnsi="Calibri" w:cs="Arial"/>
          <w:sz w:val="22"/>
          <w:szCs w:val="22"/>
        </w:rPr>
        <w:t xml:space="preserve">umento      original, para permitir  que a </w:t>
      </w:r>
      <w:r w:rsidRPr="00F7047B">
        <w:rPr>
          <w:rFonts w:ascii="Calibri" w:hAnsi="Calibri" w:cs="Arial"/>
          <w:sz w:val="22"/>
          <w:szCs w:val="22"/>
        </w:rPr>
        <w:t xml:space="preserve">Comissão </w:t>
      </w:r>
      <w:r w:rsidR="00E707A4" w:rsidRPr="00F7047B">
        <w:rPr>
          <w:rFonts w:ascii="Calibri" w:hAnsi="Calibri" w:cs="Arial"/>
          <w:sz w:val="22"/>
          <w:szCs w:val="22"/>
        </w:rPr>
        <w:t xml:space="preserve">de Licitações ateste </w:t>
      </w:r>
      <w:r w:rsidRPr="00F7047B">
        <w:rPr>
          <w:rFonts w:ascii="Calibri" w:hAnsi="Calibri" w:cs="Arial"/>
          <w:sz w:val="22"/>
          <w:szCs w:val="22"/>
        </w:rPr>
        <w:t xml:space="preserve">sua autenticidade.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lastRenderedPageBreak/>
        <w:t>b) Caso o preposto da licitante não seja seu representante estatutário o</w:t>
      </w:r>
      <w:r w:rsidR="008F0F78" w:rsidRPr="00F7047B">
        <w:rPr>
          <w:rFonts w:ascii="Calibri" w:hAnsi="Calibri" w:cs="Arial"/>
          <w:sz w:val="22"/>
          <w:szCs w:val="22"/>
        </w:rPr>
        <w:t xml:space="preserve">u legal, o credenciamento será </w:t>
      </w:r>
      <w:r w:rsidR="00E707A4" w:rsidRPr="00F7047B">
        <w:rPr>
          <w:rFonts w:ascii="Calibri" w:hAnsi="Calibri" w:cs="Arial"/>
          <w:sz w:val="22"/>
          <w:szCs w:val="22"/>
        </w:rPr>
        <w:t xml:space="preserve">feito por intermédio de procuração, mediante instrumento público   ou </w:t>
      </w:r>
      <w:r w:rsidRPr="00F7047B">
        <w:rPr>
          <w:rFonts w:ascii="Calibri" w:hAnsi="Calibri" w:cs="Arial"/>
          <w:sz w:val="22"/>
          <w:szCs w:val="22"/>
        </w:rPr>
        <w:t>par</w:t>
      </w:r>
      <w:r w:rsidR="00E707A4" w:rsidRPr="00F7047B">
        <w:rPr>
          <w:rFonts w:ascii="Calibri" w:hAnsi="Calibri" w:cs="Arial"/>
          <w:sz w:val="22"/>
          <w:szCs w:val="22"/>
        </w:rPr>
        <w:t xml:space="preserve">ticular,  em original </w:t>
      </w:r>
      <w:r w:rsidR="008F0F78" w:rsidRPr="00F7047B">
        <w:rPr>
          <w:rFonts w:ascii="Calibri" w:hAnsi="Calibri" w:cs="Arial"/>
          <w:sz w:val="22"/>
          <w:szCs w:val="22"/>
        </w:rPr>
        <w:t xml:space="preserve">com </w:t>
      </w:r>
      <w:r w:rsidRPr="00F7047B">
        <w:rPr>
          <w:rFonts w:ascii="Calibri" w:hAnsi="Calibri" w:cs="Arial"/>
          <w:sz w:val="22"/>
          <w:szCs w:val="22"/>
        </w:rPr>
        <w:t>reconhecimento de firma ou em cópia devidamente autenticada pelo car</w:t>
      </w:r>
      <w:r w:rsidR="008F0F78" w:rsidRPr="00F7047B">
        <w:rPr>
          <w:rFonts w:ascii="Calibri" w:hAnsi="Calibri" w:cs="Arial"/>
          <w:sz w:val="22"/>
          <w:szCs w:val="22"/>
        </w:rPr>
        <w:t xml:space="preserve">tório competente e com poderes </w:t>
      </w:r>
      <w:r w:rsidR="00E707A4" w:rsidRPr="00F7047B">
        <w:rPr>
          <w:rFonts w:ascii="Calibri" w:hAnsi="Calibri" w:cs="Arial"/>
          <w:sz w:val="22"/>
          <w:szCs w:val="22"/>
        </w:rPr>
        <w:t xml:space="preserve">expressos para a prática de  atos   pertinentes </w:t>
      </w:r>
      <w:r w:rsidRPr="00F7047B">
        <w:rPr>
          <w:rFonts w:ascii="Calibri" w:hAnsi="Calibri" w:cs="Arial"/>
          <w:sz w:val="22"/>
          <w:szCs w:val="22"/>
        </w:rPr>
        <w:t>a</w:t>
      </w:r>
      <w:r w:rsidR="00E707A4" w:rsidRPr="00F7047B">
        <w:rPr>
          <w:rFonts w:ascii="Calibri" w:hAnsi="Calibri" w:cs="Arial"/>
          <w:sz w:val="22"/>
          <w:szCs w:val="22"/>
        </w:rPr>
        <w:t xml:space="preserve">o   presente </w:t>
      </w:r>
      <w:r w:rsidR="008F0F78" w:rsidRPr="00F7047B">
        <w:rPr>
          <w:rFonts w:ascii="Calibri" w:hAnsi="Calibri" w:cs="Arial"/>
          <w:sz w:val="22"/>
          <w:szCs w:val="22"/>
        </w:rPr>
        <w:t>cer</w:t>
      </w:r>
      <w:r w:rsidR="00E707A4" w:rsidRPr="00F7047B">
        <w:rPr>
          <w:rFonts w:ascii="Calibri" w:hAnsi="Calibri" w:cs="Arial"/>
          <w:sz w:val="22"/>
          <w:szCs w:val="22"/>
        </w:rPr>
        <w:t xml:space="preserve">tame. Na hipótese de </w:t>
      </w:r>
      <w:r w:rsidRPr="00F7047B">
        <w:rPr>
          <w:rFonts w:ascii="Calibri" w:hAnsi="Calibri" w:cs="Arial"/>
          <w:sz w:val="22"/>
          <w:szCs w:val="22"/>
        </w:rPr>
        <w:t xml:space="preserve">apresentação </w:t>
      </w:r>
      <w:r w:rsidR="008F0F78" w:rsidRPr="00F7047B">
        <w:rPr>
          <w:rFonts w:ascii="Calibri" w:hAnsi="Calibri" w:cs="Arial"/>
          <w:sz w:val="22"/>
          <w:szCs w:val="22"/>
        </w:rPr>
        <w:t xml:space="preserve">por </w:t>
      </w:r>
      <w:r w:rsidRPr="00F7047B">
        <w:rPr>
          <w:rFonts w:ascii="Calibri" w:hAnsi="Calibri" w:cs="Arial"/>
          <w:sz w:val="22"/>
          <w:szCs w:val="22"/>
        </w:rPr>
        <w:t>intermédio de procuração, deverá ser juntada a cópia autenticada em car</w:t>
      </w:r>
      <w:r w:rsidR="008F0F78" w:rsidRPr="00F7047B">
        <w:rPr>
          <w:rFonts w:ascii="Calibri" w:hAnsi="Calibri" w:cs="Arial"/>
          <w:sz w:val="22"/>
          <w:szCs w:val="22"/>
        </w:rPr>
        <w:t xml:space="preserve">tório do ato que estabelece a </w:t>
      </w:r>
      <w:r w:rsidRPr="00F7047B">
        <w:rPr>
          <w:rFonts w:ascii="Calibri" w:hAnsi="Calibri" w:cs="Arial"/>
          <w:sz w:val="22"/>
          <w:szCs w:val="22"/>
        </w:rPr>
        <w:t xml:space="preserve">prova de representação da empresa, em que constem os nomes dos sócios ou dirigentes com poderes para a constituição de mandatários. </w:t>
      </w:r>
      <w:r w:rsidRPr="00F7047B">
        <w:rPr>
          <w:rFonts w:ascii="Calibri" w:hAnsi="Calibri" w:cs="Arial"/>
          <w:sz w:val="22"/>
          <w:szCs w:val="22"/>
        </w:rPr>
        <w:cr/>
      </w:r>
    </w:p>
    <w:p w:rsidR="002A0C0D" w:rsidRPr="00F7047B" w:rsidRDefault="00E707A4" w:rsidP="004F2BE1">
      <w:pPr>
        <w:ind w:right="51"/>
        <w:jc w:val="both"/>
        <w:rPr>
          <w:rFonts w:ascii="Calibri" w:hAnsi="Calibri" w:cs="Arial"/>
          <w:sz w:val="22"/>
          <w:szCs w:val="22"/>
        </w:rPr>
      </w:pPr>
      <w:r w:rsidRPr="00F7047B">
        <w:rPr>
          <w:rFonts w:ascii="Calibri" w:hAnsi="Calibri" w:cs="Arial"/>
          <w:sz w:val="22"/>
          <w:szCs w:val="22"/>
        </w:rPr>
        <w:t xml:space="preserve">c) A ausência </w:t>
      </w:r>
      <w:r w:rsidR="008F0F78" w:rsidRPr="00F7047B">
        <w:rPr>
          <w:rFonts w:ascii="Calibri" w:hAnsi="Calibri" w:cs="Arial"/>
          <w:sz w:val="22"/>
          <w:szCs w:val="22"/>
        </w:rPr>
        <w:t xml:space="preserve">do </w:t>
      </w:r>
      <w:r w:rsidRPr="00F7047B">
        <w:rPr>
          <w:rFonts w:ascii="Calibri" w:hAnsi="Calibri" w:cs="Arial"/>
          <w:sz w:val="22"/>
          <w:szCs w:val="22"/>
        </w:rPr>
        <w:t xml:space="preserve">documento hábil  de representação não impedirá o </w:t>
      </w:r>
      <w:r w:rsidR="002A0C0D" w:rsidRPr="00F7047B">
        <w:rPr>
          <w:rFonts w:ascii="Calibri" w:hAnsi="Calibri" w:cs="Arial"/>
          <w:sz w:val="22"/>
          <w:szCs w:val="22"/>
        </w:rPr>
        <w:t>represe</w:t>
      </w:r>
      <w:r w:rsidRPr="00F7047B">
        <w:rPr>
          <w:rFonts w:ascii="Calibri" w:hAnsi="Calibri" w:cs="Arial"/>
          <w:sz w:val="22"/>
          <w:szCs w:val="22"/>
        </w:rPr>
        <w:t xml:space="preserve">ntante de   participar </w:t>
      </w:r>
      <w:r w:rsidR="008F0F78" w:rsidRPr="00F7047B">
        <w:rPr>
          <w:rFonts w:ascii="Calibri" w:hAnsi="Calibri" w:cs="Arial"/>
          <w:sz w:val="22"/>
          <w:szCs w:val="22"/>
        </w:rPr>
        <w:t xml:space="preserve">da </w:t>
      </w:r>
      <w:r w:rsidRPr="00F7047B">
        <w:rPr>
          <w:rFonts w:ascii="Calibri" w:hAnsi="Calibri" w:cs="Arial"/>
          <w:sz w:val="22"/>
          <w:szCs w:val="22"/>
        </w:rPr>
        <w:t xml:space="preserve">licitação, </w:t>
      </w:r>
      <w:r w:rsidR="002A0C0D" w:rsidRPr="00F7047B">
        <w:rPr>
          <w:rFonts w:ascii="Calibri" w:hAnsi="Calibri" w:cs="Arial"/>
          <w:sz w:val="22"/>
          <w:szCs w:val="22"/>
        </w:rPr>
        <w:t xml:space="preserve">mas </w:t>
      </w:r>
      <w:r w:rsidRPr="00F7047B">
        <w:rPr>
          <w:rFonts w:ascii="Calibri" w:hAnsi="Calibri" w:cs="Arial"/>
          <w:sz w:val="22"/>
          <w:szCs w:val="22"/>
        </w:rPr>
        <w:t xml:space="preserve">ele ficará impedido de praticar qualquer ato </w:t>
      </w:r>
      <w:r w:rsidR="002A0C0D" w:rsidRPr="00F7047B">
        <w:rPr>
          <w:rFonts w:ascii="Calibri" w:hAnsi="Calibri" w:cs="Arial"/>
          <w:sz w:val="22"/>
          <w:szCs w:val="22"/>
        </w:rPr>
        <w:t xml:space="preserve">durante o procedimento licitatório. </w:t>
      </w:r>
      <w:r w:rsidR="002A0C0D" w:rsidRPr="00F7047B">
        <w:rPr>
          <w:rFonts w:ascii="Calibri" w:hAnsi="Calibri" w:cs="Arial"/>
          <w:sz w:val="22"/>
          <w:szCs w:val="22"/>
        </w:rPr>
        <w:cr/>
      </w:r>
    </w:p>
    <w:p w:rsidR="008F0F78" w:rsidRPr="00F7047B" w:rsidRDefault="002A0C0D" w:rsidP="004F2BE1">
      <w:pPr>
        <w:ind w:right="51"/>
        <w:jc w:val="both"/>
        <w:rPr>
          <w:rFonts w:ascii="Calibri" w:hAnsi="Calibri" w:cs="Arial"/>
          <w:sz w:val="22"/>
          <w:szCs w:val="22"/>
        </w:rPr>
      </w:pPr>
      <w:r w:rsidRPr="00F7047B">
        <w:rPr>
          <w:rFonts w:ascii="Calibri" w:hAnsi="Calibri" w:cs="Arial"/>
          <w:sz w:val="22"/>
          <w:szCs w:val="22"/>
        </w:rPr>
        <w:t>d) A documentação apresentada na primeira sessão</w:t>
      </w:r>
      <w:r w:rsidR="00E707A4" w:rsidRPr="00F7047B">
        <w:rPr>
          <w:rFonts w:ascii="Calibri" w:hAnsi="Calibri" w:cs="Arial"/>
          <w:sz w:val="22"/>
          <w:szCs w:val="22"/>
        </w:rPr>
        <w:t>,</w:t>
      </w:r>
      <w:r w:rsidRPr="00F7047B">
        <w:rPr>
          <w:rFonts w:ascii="Calibri" w:hAnsi="Calibri" w:cs="Arial"/>
          <w:sz w:val="22"/>
          <w:szCs w:val="22"/>
        </w:rPr>
        <w:t xml:space="preserve"> de recepção e abertura d</w:t>
      </w:r>
      <w:r w:rsidR="00654561" w:rsidRPr="00F7047B">
        <w:rPr>
          <w:rFonts w:ascii="Calibri" w:hAnsi="Calibri" w:cs="Arial"/>
          <w:sz w:val="22"/>
          <w:szCs w:val="22"/>
        </w:rPr>
        <w:t>as Propostas Técnica e Comercial</w:t>
      </w:r>
      <w:r w:rsidR="00E707A4" w:rsidRPr="00F7047B">
        <w:rPr>
          <w:rFonts w:ascii="Calibri" w:hAnsi="Calibri" w:cs="Arial"/>
          <w:sz w:val="22"/>
          <w:szCs w:val="22"/>
        </w:rPr>
        <w:t>,</w:t>
      </w:r>
      <w:r w:rsidRPr="00F7047B">
        <w:rPr>
          <w:rFonts w:ascii="Calibri" w:hAnsi="Calibri" w:cs="Arial"/>
          <w:sz w:val="22"/>
          <w:szCs w:val="22"/>
        </w:rPr>
        <w:t xml:space="preserve"> credencia o representante a participar das demais sessões. Na hipótese de sua substituição no decorrer do processo licitatório, deverá ser apresentado novo credenciamento. </w:t>
      </w:r>
      <w:r w:rsidRPr="00F7047B">
        <w:rPr>
          <w:rFonts w:ascii="Calibri" w:hAnsi="Calibri" w:cs="Arial"/>
          <w:sz w:val="22"/>
          <w:szCs w:val="22"/>
        </w:rPr>
        <w:cr/>
      </w:r>
    </w:p>
    <w:p w:rsidR="002A0C0D" w:rsidRPr="00F7047B" w:rsidRDefault="00082250" w:rsidP="004F2BE1">
      <w:pPr>
        <w:ind w:right="51"/>
        <w:jc w:val="both"/>
        <w:rPr>
          <w:rFonts w:ascii="Calibri" w:hAnsi="Calibri" w:cs="Arial"/>
          <w:sz w:val="22"/>
          <w:szCs w:val="22"/>
        </w:rPr>
      </w:pPr>
      <w:r w:rsidRPr="00F7047B">
        <w:rPr>
          <w:rFonts w:ascii="Calibri" w:hAnsi="Calibri" w:cs="Arial"/>
          <w:sz w:val="22"/>
          <w:szCs w:val="22"/>
        </w:rPr>
        <w:t xml:space="preserve">e) </w:t>
      </w:r>
      <w:r w:rsidR="00E707A4" w:rsidRPr="00F7047B">
        <w:rPr>
          <w:rFonts w:ascii="Calibri" w:hAnsi="Calibri" w:cs="Arial"/>
          <w:sz w:val="22"/>
          <w:szCs w:val="22"/>
        </w:rPr>
        <w:t xml:space="preserve">Caso a licitante não deseje fazer-se  </w:t>
      </w:r>
      <w:r w:rsidR="002A0C0D" w:rsidRPr="00F7047B">
        <w:rPr>
          <w:rFonts w:ascii="Calibri" w:hAnsi="Calibri" w:cs="Arial"/>
          <w:sz w:val="22"/>
          <w:szCs w:val="22"/>
        </w:rPr>
        <w:t>representar</w:t>
      </w:r>
      <w:r w:rsidR="00E707A4" w:rsidRPr="00F7047B">
        <w:rPr>
          <w:rFonts w:ascii="Calibri" w:hAnsi="Calibri" w:cs="Arial"/>
          <w:sz w:val="22"/>
          <w:szCs w:val="22"/>
        </w:rPr>
        <w:t xml:space="preserve">, nas sessões de  recepção e  abertura, deverá simplesmente encaminhar  </w:t>
      </w:r>
      <w:r w:rsidRPr="00F7047B">
        <w:rPr>
          <w:rFonts w:ascii="Calibri" w:hAnsi="Calibri" w:cs="Arial"/>
          <w:sz w:val="22"/>
          <w:szCs w:val="22"/>
        </w:rPr>
        <w:t xml:space="preserve">as  </w:t>
      </w:r>
      <w:r w:rsidR="00E707A4" w:rsidRPr="00F7047B">
        <w:rPr>
          <w:rFonts w:ascii="Calibri" w:hAnsi="Calibri" w:cs="Arial"/>
          <w:sz w:val="22"/>
          <w:szCs w:val="22"/>
        </w:rPr>
        <w:t>Propostas</w:t>
      </w:r>
      <w:r w:rsidRPr="00F7047B">
        <w:rPr>
          <w:rFonts w:ascii="Calibri" w:hAnsi="Calibri" w:cs="Arial"/>
          <w:sz w:val="22"/>
          <w:szCs w:val="22"/>
        </w:rPr>
        <w:t>,</w:t>
      </w:r>
      <w:r w:rsidR="00E707A4" w:rsidRPr="00F7047B">
        <w:rPr>
          <w:rFonts w:ascii="Calibri" w:hAnsi="Calibri" w:cs="Arial"/>
          <w:sz w:val="22"/>
          <w:szCs w:val="22"/>
        </w:rPr>
        <w:t xml:space="preserve"> </w:t>
      </w:r>
      <w:r w:rsidRPr="00F7047B">
        <w:rPr>
          <w:rFonts w:ascii="Calibri" w:hAnsi="Calibri" w:cs="Arial"/>
          <w:sz w:val="22"/>
          <w:szCs w:val="22"/>
        </w:rPr>
        <w:t xml:space="preserve">Técnica e de </w:t>
      </w:r>
      <w:r w:rsidR="002A0C0D" w:rsidRPr="00F7047B">
        <w:rPr>
          <w:rFonts w:ascii="Calibri" w:hAnsi="Calibri" w:cs="Arial"/>
          <w:sz w:val="22"/>
          <w:szCs w:val="22"/>
        </w:rPr>
        <w:t>Preços</w:t>
      </w:r>
      <w:r w:rsidRPr="00F7047B">
        <w:rPr>
          <w:rFonts w:ascii="Calibri" w:hAnsi="Calibri" w:cs="Arial"/>
          <w:sz w:val="22"/>
          <w:szCs w:val="22"/>
        </w:rPr>
        <w:t xml:space="preserve">, por   meio de </w:t>
      </w:r>
      <w:r w:rsidR="002A0C0D" w:rsidRPr="00F7047B">
        <w:rPr>
          <w:rFonts w:ascii="Calibri" w:hAnsi="Calibri" w:cs="Arial"/>
          <w:sz w:val="22"/>
          <w:szCs w:val="22"/>
        </w:rPr>
        <w:t>portador</w:t>
      </w:r>
      <w:r w:rsidRPr="00F7047B">
        <w:rPr>
          <w:rFonts w:ascii="Calibri" w:hAnsi="Calibri" w:cs="Arial"/>
          <w:sz w:val="22"/>
          <w:szCs w:val="22"/>
        </w:rPr>
        <w:t xml:space="preserve">, ou pelo correio. </w:t>
      </w:r>
      <w:r w:rsidR="002A0C0D" w:rsidRPr="00F7047B">
        <w:rPr>
          <w:rFonts w:ascii="Calibri" w:hAnsi="Calibri" w:cs="Arial"/>
          <w:sz w:val="22"/>
          <w:szCs w:val="22"/>
        </w:rPr>
        <w:t>Nes</w:t>
      </w:r>
      <w:r w:rsidRPr="00F7047B">
        <w:rPr>
          <w:rFonts w:ascii="Calibri" w:hAnsi="Calibri" w:cs="Arial"/>
          <w:sz w:val="22"/>
          <w:szCs w:val="22"/>
        </w:rPr>
        <w:t>se caso, a entrega dos invólucros deverá ser dirigida à Comissão Permanente de Licitações</w:t>
      </w:r>
      <w:r w:rsidR="002A0C0D" w:rsidRPr="00F7047B">
        <w:rPr>
          <w:rFonts w:ascii="Calibri" w:hAnsi="Calibri" w:cs="Arial"/>
          <w:sz w:val="22"/>
          <w:szCs w:val="22"/>
        </w:rPr>
        <w:t xml:space="preserve">, </w:t>
      </w:r>
      <w:r w:rsidRPr="00F7047B">
        <w:rPr>
          <w:rFonts w:ascii="Calibri" w:hAnsi="Calibri" w:cs="Arial"/>
          <w:sz w:val="22"/>
          <w:szCs w:val="22"/>
        </w:rPr>
        <w:t xml:space="preserve">devendo ocorrer até a data, hora e </w:t>
      </w:r>
      <w:r w:rsidR="002A0C0D" w:rsidRPr="00F7047B">
        <w:rPr>
          <w:rFonts w:ascii="Calibri" w:hAnsi="Calibri" w:cs="Arial"/>
          <w:sz w:val="22"/>
          <w:szCs w:val="22"/>
        </w:rPr>
        <w:t>local indicados neste Edital</w:t>
      </w:r>
      <w:r w:rsidRPr="00F7047B">
        <w:rPr>
          <w:rFonts w:ascii="Calibri" w:hAnsi="Calibri" w:cs="Arial"/>
          <w:sz w:val="22"/>
          <w:szCs w:val="22"/>
        </w:rPr>
        <w:t>.</w:t>
      </w:r>
      <w:r w:rsidR="002A0C0D" w:rsidRPr="00F7047B">
        <w:rPr>
          <w:rFonts w:ascii="Calibri" w:hAnsi="Calibri" w:cs="Arial"/>
          <w:sz w:val="22"/>
          <w:szCs w:val="22"/>
        </w:rPr>
        <w:t xml:space="preserve"> </w:t>
      </w:r>
      <w:r w:rsidR="002A0C0D" w:rsidRPr="00F7047B">
        <w:rPr>
          <w:rFonts w:ascii="Calibri" w:hAnsi="Calibri" w:cs="Arial"/>
          <w:sz w:val="22"/>
          <w:szCs w:val="22"/>
        </w:rPr>
        <w:cr/>
      </w:r>
    </w:p>
    <w:p w:rsidR="008F0F78" w:rsidRPr="00F7047B" w:rsidRDefault="002A0C0D" w:rsidP="004F2BE1">
      <w:pPr>
        <w:ind w:right="51"/>
        <w:jc w:val="both"/>
        <w:rPr>
          <w:rFonts w:ascii="Calibri" w:hAnsi="Calibri" w:cs="Arial"/>
          <w:sz w:val="22"/>
          <w:szCs w:val="22"/>
        </w:rPr>
      </w:pPr>
      <w:r w:rsidRPr="00F7047B">
        <w:rPr>
          <w:rFonts w:ascii="Calibri" w:hAnsi="Calibri" w:cs="Arial"/>
          <w:sz w:val="22"/>
          <w:szCs w:val="22"/>
        </w:rPr>
        <w:t>3.1 Proposta Técnica</w:t>
      </w:r>
      <w:r w:rsidR="00082250" w:rsidRPr="00F7047B">
        <w:rPr>
          <w:rFonts w:ascii="Calibri" w:hAnsi="Calibri" w:cs="Arial"/>
          <w:sz w:val="22"/>
          <w:szCs w:val="22"/>
        </w:rPr>
        <w:t>,</w:t>
      </w:r>
      <w:r w:rsidRPr="00F7047B">
        <w:rPr>
          <w:rFonts w:ascii="Calibri" w:hAnsi="Calibri" w:cs="Arial"/>
          <w:sz w:val="22"/>
          <w:szCs w:val="22"/>
        </w:rPr>
        <w:t xml:space="preserve"> apresentada em 3 (três) invólucros distintos e fecha</w:t>
      </w:r>
      <w:r w:rsidR="008F0F78" w:rsidRPr="00F7047B">
        <w:rPr>
          <w:rFonts w:ascii="Calibri" w:hAnsi="Calibri" w:cs="Arial"/>
          <w:sz w:val="22"/>
          <w:szCs w:val="22"/>
        </w:rPr>
        <w:t xml:space="preserve">dos, sendo um para a Proposta </w:t>
      </w:r>
      <w:r w:rsidRPr="00F7047B">
        <w:rPr>
          <w:rFonts w:ascii="Calibri" w:hAnsi="Calibri" w:cs="Arial"/>
          <w:sz w:val="22"/>
          <w:szCs w:val="22"/>
        </w:rPr>
        <w:t>Técnica  –  Via   Não   Identificada   do     Plano   de   Comunicação   Publicitária   (IN</w:t>
      </w:r>
      <w:r w:rsidR="008F0F78" w:rsidRPr="00F7047B">
        <w:rPr>
          <w:rFonts w:ascii="Calibri" w:hAnsi="Calibri" w:cs="Arial"/>
          <w:sz w:val="22"/>
          <w:szCs w:val="22"/>
        </w:rPr>
        <w:t xml:space="preserve">VÓLUCRO   1),   um   para   a </w:t>
      </w:r>
      <w:r w:rsidRPr="00F7047B">
        <w:rPr>
          <w:rFonts w:ascii="Calibri" w:hAnsi="Calibri" w:cs="Arial"/>
          <w:sz w:val="22"/>
          <w:szCs w:val="22"/>
        </w:rPr>
        <w:t xml:space="preserve">Proposta Técnica – Via Identificada do Plano de Comunicação Publicitária (INVÓLUCRO 2) e outro para a Proposta Técnica – Conjunto de Informações (INVÓLUCRO ENVELOPE 3). </w:t>
      </w:r>
      <w:r w:rsidRPr="00F7047B">
        <w:rPr>
          <w:rFonts w:ascii="Calibri" w:hAnsi="Calibri" w:cs="Arial"/>
          <w:sz w:val="22"/>
          <w:szCs w:val="22"/>
        </w:rPr>
        <w:cr/>
      </w:r>
      <w:r w:rsidRPr="00F7047B">
        <w:rPr>
          <w:rFonts w:ascii="Calibri" w:hAnsi="Calibri" w:cs="Arial"/>
          <w:sz w:val="22"/>
          <w:szCs w:val="22"/>
        </w:rPr>
        <w:cr/>
        <w:t xml:space="preserve">3.2 Proposta Comercial apresentada em 1 (um) invólucro (INVÓLUCRO 4). </w:t>
      </w:r>
      <w:r w:rsidRPr="00F7047B">
        <w:rPr>
          <w:rFonts w:ascii="Calibri" w:hAnsi="Calibri" w:cs="Arial"/>
          <w:sz w:val="22"/>
          <w:szCs w:val="22"/>
        </w:rPr>
        <w:cr/>
      </w:r>
    </w:p>
    <w:p w:rsidR="008F0F78" w:rsidRPr="00F7047B" w:rsidRDefault="002A0C0D" w:rsidP="004F2BE1">
      <w:pPr>
        <w:ind w:right="51"/>
        <w:jc w:val="both"/>
        <w:rPr>
          <w:rFonts w:ascii="Calibri" w:hAnsi="Calibri" w:cs="Arial"/>
          <w:sz w:val="22"/>
          <w:szCs w:val="22"/>
        </w:rPr>
      </w:pPr>
      <w:r w:rsidRPr="00F7047B">
        <w:rPr>
          <w:rFonts w:ascii="Calibri" w:hAnsi="Calibri" w:cs="Arial"/>
          <w:sz w:val="22"/>
          <w:szCs w:val="22"/>
        </w:rPr>
        <w:t>3.3  Documentos   de   habilitação   apresentados,   após   convocação,   em   um   invólucr</w:t>
      </w:r>
      <w:r w:rsidR="008F0F78" w:rsidRPr="00F7047B">
        <w:rPr>
          <w:rFonts w:ascii="Calibri" w:hAnsi="Calibri" w:cs="Arial"/>
          <w:sz w:val="22"/>
          <w:szCs w:val="22"/>
        </w:rPr>
        <w:t>o   (</w:t>
      </w:r>
      <w:r w:rsidR="008F0F78" w:rsidRPr="00F7047B">
        <w:rPr>
          <w:rFonts w:ascii="Calibri" w:hAnsi="Calibri" w:cs="Arial"/>
          <w:b/>
          <w:sz w:val="22"/>
          <w:szCs w:val="22"/>
        </w:rPr>
        <w:t>INVÓLUCRO   5</w:t>
      </w:r>
      <w:r w:rsidR="008F0F78" w:rsidRPr="00F7047B">
        <w:rPr>
          <w:rFonts w:ascii="Calibri" w:hAnsi="Calibri" w:cs="Arial"/>
          <w:sz w:val="22"/>
          <w:szCs w:val="22"/>
        </w:rPr>
        <w:t xml:space="preserve">),   </w:t>
      </w:r>
      <w:r w:rsidRPr="00F7047B">
        <w:rPr>
          <w:rFonts w:ascii="Calibri" w:hAnsi="Calibri" w:cs="Arial"/>
          <w:sz w:val="22"/>
          <w:szCs w:val="22"/>
        </w:rPr>
        <w:t xml:space="preserve">fechado   e   rubricado   no   fecho,   apenas   pelos   licitantes   classificados   no   julgamento   final   das   Propostas Técnicas e de Preços.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3.4 As Propostas Técnicas e Comercial de cada Licitante  - Invólucros 1 a</w:t>
      </w:r>
      <w:r w:rsidR="008F0F78" w:rsidRPr="00F7047B">
        <w:rPr>
          <w:rFonts w:ascii="Calibri" w:hAnsi="Calibri" w:cs="Arial"/>
          <w:sz w:val="22"/>
          <w:szCs w:val="22"/>
        </w:rPr>
        <w:t xml:space="preserve"> 4 – de</w:t>
      </w:r>
      <w:r w:rsidR="00082250" w:rsidRPr="00F7047B">
        <w:rPr>
          <w:rFonts w:ascii="Calibri" w:hAnsi="Calibri" w:cs="Arial"/>
          <w:sz w:val="22"/>
          <w:szCs w:val="22"/>
        </w:rPr>
        <w:t xml:space="preserve">verão ser entregues na sessão  </w:t>
      </w:r>
      <w:r w:rsidRPr="00F7047B">
        <w:rPr>
          <w:rFonts w:ascii="Calibri" w:hAnsi="Calibri" w:cs="Arial"/>
          <w:sz w:val="22"/>
          <w:szCs w:val="22"/>
        </w:rPr>
        <w:t>pública  de  abertura</w:t>
      </w:r>
      <w:r w:rsidR="008F0F78" w:rsidRPr="00F7047B">
        <w:rPr>
          <w:rFonts w:ascii="Calibri" w:hAnsi="Calibri" w:cs="Arial"/>
          <w:sz w:val="22"/>
          <w:szCs w:val="22"/>
        </w:rPr>
        <w:t xml:space="preserve"> das propostas</w:t>
      </w:r>
      <w:r w:rsidR="00082250" w:rsidRPr="00F7047B">
        <w:rPr>
          <w:rFonts w:ascii="Calibri" w:hAnsi="Calibri" w:cs="Arial"/>
          <w:sz w:val="22"/>
          <w:szCs w:val="22"/>
        </w:rPr>
        <w:t>,</w:t>
      </w:r>
      <w:r w:rsidR="008F0F78" w:rsidRPr="00F7047B">
        <w:rPr>
          <w:rFonts w:ascii="Calibri" w:hAnsi="Calibri" w:cs="Arial"/>
          <w:sz w:val="22"/>
          <w:szCs w:val="22"/>
        </w:rPr>
        <w:t xml:space="preserve"> a </w:t>
      </w:r>
      <w:r w:rsidR="001C3405" w:rsidRPr="00F7047B">
        <w:rPr>
          <w:rFonts w:ascii="Calibri" w:hAnsi="Calibri" w:cs="Arial"/>
          <w:sz w:val="22"/>
          <w:szCs w:val="22"/>
        </w:rPr>
        <w:t>ser</w:t>
      </w:r>
      <w:r w:rsidR="008F0F78" w:rsidRPr="00F7047B">
        <w:rPr>
          <w:rFonts w:ascii="Calibri" w:hAnsi="Calibri" w:cs="Arial"/>
          <w:sz w:val="22"/>
          <w:szCs w:val="22"/>
        </w:rPr>
        <w:t xml:space="preserve"> realizada </w:t>
      </w:r>
      <w:r w:rsidRPr="00F7047B">
        <w:rPr>
          <w:rFonts w:ascii="Calibri" w:hAnsi="Calibri" w:cs="Arial"/>
          <w:sz w:val="22"/>
          <w:szCs w:val="22"/>
        </w:rPr>
        <w:t>na</w:t>
      </w:r>
      <w:r w:rsidR="00654561" w:rsidRPr="00F7047B">
        <w:rPr>
          <w:rFonts w:ascii="Calibri" w:hAnsi="Calibri" w:cs="Arial"/>
          <w:sz w:val="22"/>
          <w:szCs w:val="22"/>
        </w:rPr>
        <w:t xml:space="preserve"> Rua Dona Laura, nº320, sala nº1.401, bairro Rio Branco, em Porto Alegre/RS,</w:t>
      </w:r>
      <w:r w:rsidR="00082250" w:rsidRPr="00F7047B">
        <w:rPr>
          <w:rFonts w:ascii="Calibri" w:hAnsi="Calibri" w:cs="Arial"/>
          <w:sz w:val="22"/>
          <w:szCs w:val="22"/>
        </w:rPr>
        <w:t xml:space="preserve"> </w:t>
      </w:r>
      <w:r w:rsidRPr="00F7047B">
        <w:rPr>
          <w:rFonts w:ascii="Calibri" w:hAnsi="Calibri" w:cs="Arial"/>
          <w:sz w:val="22"/>
          <w:szCs w:val="22"/>
        </w:rPr>
        <w:t xml:space="preserve">constando externamente o seguinte: </w:t>
      </w:r>
      <w:r w:rsidRPr="00F7047B">
        <w:rPr>
          <w:rFonts w:ascii="Calibri" w:hAnsi="Calibri" w:cs="Arial"/>
          <w:sz w:val="22"/>
          <w:szCs w:val="22"/>
        </w:rPr>
        <w:cr/>
      </w:r>
    </w:p>
    <w:p w:rsidR="006F747C" w:rsidRPr="00F7047B" w:rsidRDefault="002A0C0D" w:rsidP="004F2BE1">
      <w:pPr>
        <w:ind w:right="51"/>
        <w:jc w:val="both"/>
        <w:rPr>
          <w:rFonts w:ascii="Calibri" w:hAnsi="Calibri" w:cs="Arial"/>
          <w:b/>
          <w:sz w:val="22"/>
          <w:szCs w:val="22"/>
        </w:rPr>
      </w:pPr>
      <w:r w:rsidRPr="00F7047B">
        <w:rPr>
          <w:rFonts w:ascii="Calibri" w:hAnsi="Calibri" w:cs="Arial"/>
          <w:b/>
          <w:sz w:val="22"/>
          <w:szCs w:val="22"/>
        </w:rPr>
        <w:t xml:space="preserve">INVÓLUCRO 1 – PROPOSTA TÉCNICA – PLANO DE COMUNICAÇÃO </w:t>
      </w:r>
    </w:p>
    <w:p w:rsidR="00DC13CA" w:rsidRPr="00F7047B" w:rsidRDefault="002A0C0D" w:rsidP="004F2BE1">
      <w:pPr>
        <w:ind w:right="51"/>
        <w:jc w:val="both"/>
        <w:rPr>
          <w:rFonts w:ascii="Calibri" w:hAnsi="Calibri" w:cs="Arial"/>
          <w:b/>
          <w:sz w:val="22"/>
          <w:szCs w:val="22"/>
        </w:rPr>
      </w:pPr>
      <w:r w:rsidRPr="00F7047B">
        <w:rPr>
          <w:rFonts w:ascii="Calibri" w:hAnsi="Calibri" w:cs="Arial"/>
          <w:b/>
          <w:sz w:val="22"/>
          <w:szCs w:val="22"/>
        </w:rPr>
        <w:t xml:space="preserve">VIA NÃO IDENTIFICADA </w:t>
      </w:r>
    </w:p>
    <w:p w:rsidR="006F747C" w:rsidRPr="00F7047B" w:rsidRDefault="006F747C" w:rsidP="004F2BE1">
      <w:pPr>
        <w:ind w:right="51"/>
        <w:jc w:val="both"/>
        <w:rPr>
          <w:rFonts w:ascii="Calibri" w:hAnsi="Calibri" w:cs="Arial"/>
          <w:sz w:val="22"/>
          <w:szCs w:val="22"/>
        </w:rPr>
      </w:pPr>
    </w:p>
    <w:p w:rsidR="006F747C" w:rsidRPr="00F7047B" w:rsidRDefault="006F747C" w:rsidP="004F2BE1">
      <w:pPr>
        <w:ind w:right="51"/>
        <w:jc w:val="both"/>
        <w:rPr>
          <w:rFonts w:ascii="Calibri" w:hAnsi="Calibri" w:cs="Arial"/>
          <w:sz w:val="22"/>
          <w:szCs w:val="22"/>
        </w:rPr>
      </w:pPr>
      <w:r w:rsidRPr="00F7047B">
        <w:rPr>
          <w:rFonts w:ascii="Calibri" w:hAnsi="Calibri" w:cs="Arial"/>
          <w:sz w:val="22"/>
          <w:szCs w:val="22"/>
        </w:rPr>
        <w:t xml:space="preserve">Não poderá ter </w:t>
      </w:r>
      <w:r w:rsidRPr="00F7047B">
        <w:rPr>
          <w:rFonts w:ascii="Calibri" w:hAnsi="Calibri" w:cs="Arial"/>
          <w:b/>
          <w:sz w:val="22"/>
          <w:szCs w:val="22"/>
          <w:u w:val="single"/>
        </w:rPr>
        <w:t>nenhuma</w:t>
      </w:r>
      <w:r w:rsidRPr="00F7047B">
        <w:rPr>
          <w:rFonts w:ascii="Calibri" w:hAnsi="Calibri" w:cs="Arial"/>
          <w:sz w:val="22"/>
          <w:szCs w:val="22"/>
        </w:rPr>
        <w:t xml:space="preserve"> </w:t>
      </w:r>
      <w:r w:rsidRPr="00F7047B">
        <w:rPr>
          <w:rFonts w:ascii="Calibri" w:hAnsi="Calibri" w:cs="Arial"/>
          <w:b/>
          <w:sz w:val="22"/>
          <w:szCs w:val="22"/>
          <w:u w:val="single"/>
        </w:rPr>
        <w:t>identificação</w:t>
      </w:r>
      <w:r w:rsidRPr="00F7047B">
        <w:rPr>
          <w:rFonts w:ascii="Calibri" w:hAnsi="Calibri" w:cs="Arial"/>
          <w:sz w:val="22"/>
          <w:szCs w:val="22"/>
        </w:rPr>
        <w:t>, deverá ser lacrado com cola aplicada na parte interna da aba do envelope (sem etiqueta colante nem lacre externo)</w:t>
      </w:r>
    </w:p>
    <w:p w:rsidR="006F747C" w:rsidRPr="00F7047B" w:rsidRDefault="006F747C" w:rsidP="004F2BE1">
      <w:pPr>
        <w:ind w:right="51"/>
        <w:jc w:val="both"/>
        <w:rPr>
          <w:rFonts w:ascii="Calibri" w:hAnsi="Calibri" w:cs="Arial"/>
          <w:sz w:val="22"/>
          <w:szCs w:val="22"/>
        </w:rPr>
      </w:pPr>
      <w:r w:rsidRPr="00F7047B">
        <w:rPr>
          <w:rFonts w:ascii="Calibri" w:hAnsi="Calibri" w:cs="Arial"/>
          <w:sz w:val="22"/>
          <w:szCs w:val="22"/>
        </w:rPr>
        <w:lastRenderedPageBreak/>
        <w:t xml:space="preserve">ENVELOPE FORNECIDO PELO </w:t>
      </w:r>
      <w:r w:rsidR="00526675" w:rsidRPr="00F7047B">
        <w:rPr>
          <w:rFonts w:ascii="Calibri" w:hAnsi="Calibri" w:cs="Arial"/>
          <w:sz w:val="22"/>
          <w:szCs w:val="22"/>
        </w:rPr>
        <w:t>CAU/RS</w:t>
      </w:r>
      <w:r w:rsidR="002F54E3" w:rsidRPr="00F7047B">
        <w:rPr>
          <w:rFonts w:ascii="Calibri" w:hAnsi="Calibri" w:cs="Arial"/>
          <w:sz w:val="22"/>
          <w:szCs w:val="22"/>
        </w:rPr>
        <w:t>.</w:t>
      </w:r>
    </w:p>
    <w:p w:rsidR="006F747C" w:rsidRPr="00F7047B" w:rsidRDefault="006F747C" w:rsidP="004F2BE1">
      <w:pPr>
        <w:ind w:right="51"/>
        <w:jc w:val="both"/>
        <w:rPr>
          <w:rFonts w:ascii="Calibri" w:hAnsi="Calibri" w:cs="Arial"/>
          <w:b/>
          <w:sz w:val="22"/>
          <w:szCs w:val="22"/>
        </w:rPr>
      </w:pPr>
    </w:p>
    <w:p w:rsidR="006F747C" w:rsidRPr="00F7047B" w:rsidRDefault="006F747C" w:rsidP="004F2BE1">
      <w:pPr>
        <w:ind w:right="51"/>
        <w:jc w:val="both"/>
        <w:rPr>
          <w:rFonts w:ascii="Calibri" w:hAnsi="Calibri" w:cs="Arial"/>
          <w:b/>
          <w:sz w:val="22"/>
          <w:szCs w:val="22"/>
        </w:rPr>
      </w:pPr>
    </w:p>
    <w:p w:rsidR="00DC13CA" w:rsidRPr="00F7047B" w:rsidRDefault="002A0C0D" w:rsidP="004F2BE1">
      <w:pPr>
        <w:ind w:right="51"/>
        <w:jc w:val="both"/>
        <w:rPr>
          <w:rFonts w:ascii="Calibri" w:hAnsi="Calibri" w:cs="Arial"/>
          <w:b/>
          <w:sz w:val="22"/>
          <w:szCs w:val="22"/>
        </w:rPr>
      </w:pPr>
      <w:r w:rsidRPr="00F7047B">
        <w:rPr>
          <w:rFonts w:ascii="Calibri" w:hAnsi="Calibri" w:cs="Arial"/>
          <w:b/>
          <w:sz w:val="22"/>
          <w:szCs w:val="22"/>
        </w:rPr>
        <w:t xml:space="preserve">INVÓLUCRO 2 – PROPOSTA TÉCNICA – PLANO DE COMUNICAÇÃO VIA IDENTIFICADA </w:t>
      </w:r>
    </w:p>
    <w:p w:rsidR="00DC13CA" w:rsidRPr="00F7047B" w:rsidRDefault="00526675" w:rsidP="004F2BE1">
      <w:pPr>
        <w:ind w:right="51"/>
        <w:jc w:val="both"/>
        <w:rPr>
          <w:rFonts w:ascii="Calibri" w:hAnsi="Calibri" w:cs="Arial"/>
          <w:sz w:val="22"/>
          <w:szCs w:val="22"/>
        </w:rPr>
      </w:pPr>
      <w:r w:rsidRPr="00F7047B">
        <w:rPr>
          <w:rFonts w:ascii="Calibri" w:hAnsi="Calibri" w:cs="Arial"/>
          <w:sz w:val="22"/>
          <w:szCs w:val="22"/>
        </w:rPr>
        <w:t>CAU/RS</w:t>
      </w:r>
    </w:p>
    <w:p w:rsidR="002569DD" w:rsidRPr="00F7047B" w:rsidRDefault="00654561" w:rsidP="004F2BE1">
      <w:pPr>
        <w:ind w:right="51"/>
        <w:jc w:val="both"/>
        <w:rPr>
          <w:rFonts w:ascii="Calibri" w:hAnsi="Calibri" w:cs="Arial"/>
          <w:sz w:val="22"/>
          <w:szCs w:val="22"/>
        </w:rPr>
      </w:pPr>
      <w:r w:rsidRPr="00F7047B">
        <w:rPr>
          <w:rFonts w:ascii="Calibri" w:hAnsi="Calibri" w:cs="Arial"/>
          <w:sz w:val="22"/>
          <w:szCs w:val="22"/>
        </w:rPr>
        <w:t>CONCORRÊNCIA PÚBLICA Nº 001/2014</w:t>
      </w:r>
      <w:r w:rsidR="00DC13CA" w:rsidRPr="00F7047B">
        <w:rPr>
          <w:rFonts w:ascii="Calibri" w:hAnsi="Calibri" w:cs="Arial"/>
          <w:sz w:val="22"/>
          <w:szCs w:val="22"/>
        </w:rPr>
        <w:t xml:space="preserve">  </w:t>
      </w:r>
      <w:r w:rsidR="00DC13CA" w:rsidRPr="00F7047B">
        <w:rPr>
          <w:rFonts w:ascii="Calibri" w:hAnsi="Calibri" w:cs="Arial"/>
          <w:sz w:val="22"/>
          <w:szCs w:val="22"/>
        </w:rPr>
        <w:cr/>
        <w:t xml:space="preserve">DATA LIMITE PARA ENTREGA DA PROPOSTA: </w:t>
      </w:r>
      <w:r w:rsidR="003466CA" w:rsidRPr="00F7047B">
        <w:rPr>
          <w:rFonts w:ascii="Calibri" w:hAnsi="Calibri" w:cs="Arial"/>
          <w:sz w:val="22"/>
          <w:szCs w:val="22"/>
        </w:rPr>
        <w:t>13/03/2014</w:t>
      </w:r>
      <w:r w:rsidR="002569DD" w:rsidRPr="00F7047B">
        <w:rPr>
          <w:rFonts w:ascii="Calibri" w:hAnsi="Calibri" w:cs="Arial"/>
          <w:sz w:val="22"/>
          <w:szCs w:val="22"/>
        </w:rPr>
        <w:t xml:space="preserve"> às 09:10 horas</w:t>
      </w:r>
    </w:p>
    <w:p w:rsidR="0020619E" w:rsidRPr="00F7047B" w:rsidRDefault="00DC13CA" w:rsidP="004F2BE1">
      <w:pPr>
        <w:ind w:right="51"/>
        <w:jc w:val="both"/>
        <w:rPr>
          <w:rFonts w:ascii="Calibri" w:hAnsi="Calibri" w:cs="Arial"/>
          <w:sz w:val="22"/>
          <w:szCs w:val="22"/>
        </w:rPr>
      </w:pPr>
      <w:r w:rsidRPr="00F7047B">
        <w:rPr>
          <w:rFonts w:ascii="Calibri" w:hAnsi="Calibri" w:cs="Arial"/>
          <w:sz w:val="22"/>
          <w:szCs w:val="22"/>
        </w:rPr>
        <w:t xml:space="preserve">RAZÃO SOCIAL DA LICITANTE </w:t>
      </w:r>
      <w:r w:rsidRPr="00F7047B">
        <w:rPr>
          <w:rFonts w:ascii="Calibri" w:hAnsi="Calibri" w:cs="Arial"/>
          <w:sz w:val="22"/>
          <w:szCs w:val="22"/>
        </w:rPr>
        <w:cr/>
        <w:t xml:space="preserve">ENDEREÇO / TEL / FAX / E-MAIL DA LICITANTE </w:t>
      </w:r>
    </w:p>
    <w:p w:rsidR="002A0C0D" w:rsidRPr="00F7047B" w:rsidRDefault="00DC13CA" w:rsidP="004F2BE1">
      <w:pPr>
        <w:ind w:right="51"/>
        <w:jc w:val="both"/>
        <w:rPr>
          <w:rFonts w:ascii="Calibri" w:hAnsi="Calibri" w:cs="Arial"/>
          <w:sz w:val="22"/>
          <w:szCs w:val="22"/>
        </w:rPr>
      </w:pPr>
      <w:r w:rsidRPr="00F7047B">
        <w:rPr>
          <w:rFonts w:ascii="Calibri" w:hAnsi="Calibri" w:cs="Arial"/>
          <w:sz w:val="22"/>
          <w:szCs w:val="22"/>
        </w:rPr>
        <w:t xml:space="preserve">SERVIÇOS DE PUBLICIDADE </w:t>
      </w:r>
      <w:r w:rsidRPr="00F7047B">
        <w:rPr>
          <w:rFonts w:ascii="Calibri" w:hAnsi="Calibri" w:cs="Arial"/>
          <w:sz w:val="22"/>
          <w:szCs w:val="22"/>
        </w:rPr>
        <w:cr/>
      </w:r>
      <w:r w:rsidR="002A0C0D" w:rsidRPr="00F7047B">
        <w:rPr>
          <w:rFonts w:ascii="Calibri" w:hAnsi="Calibri" w:cs="Arial"/>
          <w:b/>
          <w:sz w:val="22"/>
          <w:szCs w:val="22"/>
        </w:rPr>
        <w:cr/>
      </w:r>
    </w:p>
    <w:p w:rsidR="0020619E" w:rsidRPr="00F7047B" w:rsidRDefault="002A0C0D" w:rsidP="004F2BE1">
      <w:pPr>
        <w:ind w:right="51"/>
        <w:jc w:val="both"/>
        <w:rPr>
          <w:rFonts w:ascii="Calibri" w:hAnsi="Calibri" w:cs="Arial"/>
          <w:sz w:val="22"/>
          <w:szCs w:val="22"/>
        </w:rPr>
      </w:pPr>
      <w:r w:rsidRPr="00F7047B">
        <w:rPr>
          <w:rFonts w:ascii="Calibri" w:hAnsi="Calibri" w:cs="Arial"/>
          <w:b/>
          <w:sz w:val="22"/>
          <w:szCs w:val="22"/>
        </w:rPr>
        <w:t xml:space="preserve">INVÓLUCRO 3 – PROPOSTA TÉCNICA – CONJUNTO DE INFORMAÇÕES </w:t>
      </w:r>
      <w:r w:rsidRPr="00F7047B">
        <w:rPr>
          <w:rFonts w:ascii="Calibri" w:hAnsi="Calibri" w:cs="Arial"/>
          <w:b/>
          <w:sz w:val="22"/>
          <w:szCs w:val="22"/>
        </w:rPr>
        <w:cr/>
      </w:r>
      <w:r w:rsidR="00526675" w:rsidRPr="00F7047B">
        <w:rPr>
          <w:rFonts w:ascii="Calibri" w:hAnsi="Calibri" w:cs="Arial"/>
          <w:sz w:val="22"/>
          <w:szCs w:val="22"/>
        </w:rPr>
        <w:t>CAU/RS</w:t>
      </w:r>
    </w:p>
    <w:p w:rsidR="0020619E" w:rsidRPr="00F7047B" w:rsidRDefault="00654561" w:rsidP="004F2BE1">
      <w:pPr>
        <w:ind w:right="51"/>
        <w:jc w:val="both"/>
        <w:rPr>
          <w:rFonts w:ascii="Calibri" w:hAnsi="Calibri" w:cs="Arial"/>
          <w:sz w:val="22"/>
          <w:szCs w:val="22"/>
        </w:rPr>
      </w:pPr>
      <w:r w:rsidRPr="00F7047B">
        <w:rPr>
          <w:rFonts w:ascii="Calibri" w:hAnsi="Calibri" w:cs="Arial"/>
          <w:sz w:val="22"/>
          <w:szCs w:val="22"/>
        </w:rPr>
        <w:t>CONCORRÊNCIA PÚBLICA Nº 001/2014</w:t>
      </w:r>
      <w:r w:rsidR="0020619E" w:rsidRPr="00F7047B">
        <w:rPr>
          <w:rFonts w:ascii="Calibri" w:hAnsi="Calibri" w:cs="Arial"/>
          <w:sz w:val="22"/>
          <w:szCs w:val="22"/>
        </w:rPr>
        <w:t xml:space="preserve">  </w:t>
      </w:r>
      <w:r w:rsidR="0020619E" w:rsidRPr="00F7047B">
        <w:rPr>
          <w:rFonts w:ascii="Calibri" w:hAnsi="Calibri" w:cs="Arial"/>
          <w:sz w:val="22"/>
          <w:szCs w:val="22"/>
        </w:rPr>
        <w:cr/>
        <w:t xml:space="preserve">DATA LIMITE PARA ENTREGA DA PROPOSTA: </w:t>
      </w:r>
      <w:r w:rsidR="002569DD" w:rsidRPr="00F7047B">
        <w:rPr>
          <w:rFonts w:ascii="Calibri" w:hAnsi="Calibri" w:cs="Arial"/>
          <w:sz w:val="22"/>
          <w:szCs w:val="22"/>
        </w:rPr>
        <w:t xml:space="preserve">13/03/2014 às 09:10 horas </w:t>
      </w:r>
      <w:r w:rsidR="0020619E" w:rsidRPr="00F7047B">
        <w:rPr>
          <w:rFonts w:ascii="Calibri" w:hAnsi="Calibri" w:cs="Arial"/>
          <w:sz w:val="22"/>
          <w:szCs w:val="22"/>
        </w:rPr>
        <w:cr/>
        <w:t xml:space="preserve">RAZÃO SOCIAL DA LICITANTE </w:t>
      </w:r>
      <w:r w:rsidR="0020619E" w:rsidRPr="00F7047B">
        <w:rPr>
          <w:rFonts w:ascii="Calibri" w:hAnsi="Calibri" w:cs="Arial"/>
          <w:sz w:val="22"/>
          <w:szCs w:val="22"/>
        </w:rPr>
        <w:cr/>
        <w:t xml:space="preserve">ENDEREÇO / TEL / FAX / E-MAIL DA LICITANTE </w:t>
      </w:r>
    </w:p>
    <w:p w:rsidR="002A0C0D" w:rsidRPr="00F7047B" w:rsidRDefault="0020619E" w:rsidP="004F2BE1">
      <w:pPr>
        <w:ind w:right="51"/>
        <w:jc w:val="both"/>
        <w:rPr>
          <w:rFonts w:ascii="Calibri" w:hAnsi="Calibri" w:cs="Arial"/>
          <w:sz w:val="22"/>
          <w:szCs w:val="22"/>
        </w:rPr>
      </w:pPr>
      <w:r w:rsidRPr="00F7047B">
        <w:rPr>
          <w:rFonts w:ascii="Calibri" w:hAnsi="Calibri" w:cs="Arial"/>
          <w:sz w:val="22"/>
          <w:szCs w:val="22"/>
        </w:rPr>
        <w:t xml:space="preserve">SERVIÇOS DE PUBLICIDADE </w:t>
      </w:r>
      <w:r w:rsidRPr="00F7047B">
        <w:rPr>
          <w:rFonts w:ascii="Calibri" w:hAnsi="Calibri" w:cs="Arial"/>
          <w:sz w:val="22"/>
          <w:szCs w:val="22"/>
        </w:rPr>
        <w:cr/>
      </w:r>
    </w:p>
    <w:p w:rsidR="0020619E" w:rsidRPr="00F7047B" w:rsidRDefault="002A0C0D" w:rsidP="004F2BE1">
      <w:pPr>
        <w:ind w:right="51"/>
        <w:jc w:val="both"/>
        <w:rPr>
          <w:rFonts w:ascii="Calibri" w:hAnsi="Calibri" w:cs="Arial"/>
          <w:sz w:val="22"/>
          <w:szCs w:val="22"/>
        </w:rPr>
      </w:pPr>
      <w:r w:rsidRPr="00F7047B">
        <w:rPr>
          <w:rFonts w:ascii="Calibri" w:hAnsi="Calibri" w:cs="Arial"/>
          <w:b/>
          <w:sz w:val="22"/>
          <w:szCs w:val="22"/>
        </w:rPr>
        <w:t xml:space="preserve">INVÓLUCRO 4 – PROPOSTA COMERCIAL </w:t>
      </w:r>
      <w:r w:rsidRPr="00F7047B">
        <w:rPr>
          <w:rFonts w:ascii="Calibri" w:hAnsi="Calibri" w:cs="Arial"/>
          <w:b/>
          <w:sz w:val="22"/>
          <w:szCs w:val="22"/>
        </w:rPr>
        <w:cr/>
      </w:r>
      <w:r w:rsidR="00526675" w:rsidRPr="00F7047B">
        <w:rPr>
          <w:rFonts w:ascii="Calibri" w:hAnsi="Calibri" w:cs="Arial"/>
          <w:sz w:val="22"/>
          <w:szCs w:val="22"/>
        </w:rPr>
        <w:t>CAU/RS</w:t>
      </w:r>
    </w:p>
    <w:p w:rsidR="00F94E9E" w:rsidRPr="00F7047B" w:rsidRDefault="00654561" w:rsidP="004F2BE1">
      <w:pPr>
        <w:ind w:right="51"/>
        <w:jc w:val="both"/>
        <w:rPr>
          <w:rFonts w:ascii="Calibri" w:hAnsi="Calibri" w:cs="Arial"/>
          <w:sz w:val="22"/>
          <w:szCs w:val="22"/>
        </w:rPr>
      </w:pPr>
      <w:r w:rsidRPr="00F7047B">
        <w:rPr>
          <w:rFonts w:ascii="Calibri" w:hAnsi="Calibri" w:cs="Arial"/>
          <w:sz w:val="22"/>
          <w:szCs w:val="22"/>
        </w:rPr>
        <w:t>CONCORRÊNCIA PÚBLICA Nº 001/2014</w:t>
      </w:r>
      <w:r w:rsidR="0020619E" w:rsidRPr="00F7047B">
        <w:rPr>
          <w:rFonts w:ascii="Calibri" w:hAnsi="Calibri" w:cs="Arial"/>
          <w:sz w:val="22"/>
          <w:szCs w:val="22"/>
        </w:rPr>
        <w:t xml:space="preserve">  </w:t>
      </w:r>
      <w:r w:rsidR="0020619E" w:rsidRPr="00F7047B">
        <w:rPr>
          <w:rFonts w:ascii="Calibri" w:hAnsi="Calibri" w:cs="Arial"/>
          <w:sz w:val="22"/>
          <w:szCs w:val="22"/>
        </w:rPr>
        <w:cr/>
        <w:t xml:space="preserve">DATA LIMITE PARA ENTREGA DA PROPOSTA: </w:t>
      </w:r>
      <w:r w:rsidR="002569DD" w:rsidRPr="00F7047B">
        <w:rPr>
          <w:rFonts w:ascii="Calibri" w:hAnsi="Calibri" w:cs="Arial"/>
          <w:sz w:val="22"/>
          <w:szCs w:val="22"/>
        </w:rPr>
        <w:t>13/03/2014 às 09:10 horas</w:t>
      </w:r>
    </w:p>
    <w:p w:rsidR="0020619E" w:rsidRPr="00F7047B" w:rsidRDefault="0020619E" w:rsidP="004F2BE1">
      <w:pPr>
        <w:ind w:right="51"/>
        <w:jc w:val="both"/>
        <w:rPr>
          <w:rFonts w:ascii="Calibri" w:hAnsi="Calibri" w:cs="Arial"/>
          <w:sz w:val="22"/>
          <w:szCs w:val="22"/>
        </w:rPr>
      </w:pPr>
      <w:r w:rsidRPr="00F7047B">
        <w:rPr>
          <w:rFonts w:ascii="Calibri" w:hAnsi="Calibri" w:cs="Arial"/>
          <w:sz w:val="22"/>
          <w:szCs w:val="22"/>
        </w:rPr>
        <w:t xml:space="preserve">RAZÃO SOCIAL DA LICITANTE </w:t>
      </w:r>
      <w:r w:rsidRPr="00F7047B">
        <w:rPr>
          <w:rFonts w:ascii="Calibri" w:hAnsi="Calibri" w:cs="Arial"/>
          <w:sz w:val="22"/>
          <w:szCs w:val="22"/>
        </w:rPr>
        <w:cr/>
        <w:t xml:space="preserve">ENDEREÇO / TEL / FAX / E-MAIL DA LICITANTE </w:t>
      </w:r>
    </w:p>
    <w:p w:rsidR="002A0C0D" w:rsidRPr="00F7047B" w:rsidRDefault="0020619E" w:rsidP="004F2BE1">
      <w:pPr>
        <w:ind w:right="51"/>
        <w:jc w:val="both"/>
        <w:rPr>
          <w:rFonts w:ascii="Calibri" w:hAnsi="Calibri" w:cs="Arial"/>
          <w:sz w:val="22"/>
          <w:szCs w:val="22"/>
        </w:rPr>
      </w:pPr>
      <w:r w:rsidRPr="00F7047B">
        <w:rPr>
          <w:rFonts w:ascii="Calibri" w:hAnsi="Calibri" w:cs="Arial"/>
          <w:sz w:val="22"/>
          <w:szCs w:val="22"/>
        </w:rPr>
        <w:t xml:space="preserve">SERVIÇOS DE PUBLICIDADE </w:t>
      </w:r>
      <w:r w:rsidRPr="00F7047B">
        <w:rPr>
          <w:rFonts w:ascii="Calibri" w:hAnsi="Calibri" w:cs="Arial"/>
          <w:sz w:val="22"/>
          <w:szCs w:val="22"/>
        </w:rPr>
        <w:cr/>
      </w:r>
    </w:p>
    <w:p w:rsidR="002A0C0D" w:rsidRPr="00F7047B" w:rsidRDefault="00082250" w:rsidP="004F2BE1">
      <w:pPr>
        <w:ind w:right="51"/>
        <w:jc w:val="both"/>
        <w:rPr>
          <w:rFonts w:ascii="Calibri" w:hAnsi="Calibri" w:cs="Arial"/>
          <w:sz w:val="22"/>
          <w:szCs w:val="22"/>
        </w:rPr>
      </w:pPr>
      <w:r w:rsidRPr="00F7047B">
        <w:rPr>
          <w:rFonts w:ascii="Calibri" w:hAnsi="Calibri" w:cs="Arial"/>
          <w:sz w:val="22"/>
          <w:szCs w:val="22"/>
        </w:rPr>
        <w:t xml:space="preserve">3.5 O Invólucro 1 – </w:t>
      </w:r>
      <w:r w:rsidR="002A0C0D" w:rsidRPr="00F7047B">
        <w:rPr>
          <w:rFonts w:ascii="Calibri" w:hAnsi="Calibri" w:cs="Arial"/>
          <w:sz w:val="22"/>
          <w:szCs w:val="22"/>
        </w:rPr>
        <w:t>Plano de Comunicação - Via Não Identificada, não deverá conte</w:t>
      </w:r>
      <w:r w:rsidR="001C3405" w:rsidRPr="00F7047B">
        <w:rPr>
          <w:rFonts w:ascii="Calibri" w:hAnsi="Calibri" w:cs="Arial"/>
          <w:sz w:val="22"/>
          <w:szCs w:val="22"/>
        </w:rPr>
        <w:t xml:space="preserve">r qualquer tipo de </w:t>
      </w:r>
      <w:r w:rsidR="002A0C0D" w:rsidRPr="00F7047B">
        <w:rPr>
          <w:rFonts w:ascii="Calibri" w:hAnsi="Calibri" w:cs="Arial"/>
          <w:sz w:val="22"/>
          <w:szCs w:val="22"/>
        </w:rPr>
        <w:t>identificação e</w:t>
      </w:r>
      <w:r w:rsidR="00D70923" w:rsidRPr="00F7047B">
        <w:rPr>
          <w:rFonts w:ascii="Calibri" w:hAnsi="Calibri" w:cs="Arial"/>
          <w:sz w:val="22"/>
          <w:szCs w:val="22"/>
        </w:rPr>
        <w:t xml:space="preserve"> será fornecido pelo </w:t>
      </w:r>
      <w:r w:rsidR="00526675" w:rsidRPr="00F7047B">
        <w:rPr>
          <w:rFonts w:ascii="Calibri" w:hAnsi="Calibri" w:cs="Arial"/>
          <w:sz w:val="22"/>
          <w:szCs w:val="22"/>
        </w:rPr>
        <w:t>CAU/RS</w:t>
      </w:r>
      <w:r w:rsidR="002A0C0D" w:rsidRPr="00F7047B">
        <w:rPr>
          <w:rFonts w:ascii="Calibri" w:hAnsi="Calibri" w:cs="Arial"/>
          <w:sz w:val="22"/>
          <w:szCs w:val="22"/>
        </w:rPr>
        <w:t xml:space="preserve"> nos termos do item </w:t>
      </w:r>
      <w:r w:rsidR="00CE0E13" w:rsidRPr="00F7047B">
        <w:rPr>
          <w:rFonts w:ascii="Calibri" w:hAnsi="Calibri" w:cs="Arial"/>
          <w:sz w:val="22"/>
          <w:szCs w:val="22"/>
        </w:rPr>
        <w:t>4.6</w:t>
      </w:r>
      <w:r w:rsidR="002A0C0D" w:rsidRPr="00F7047B">
        <w:rPr>
          <w:rFonts w:ascii="Calibri" w:hAnsi="Calibri" w:cs="Arial"/>
          <w:sz w:val="22"/>
          <w:szCs w:val="22"/>
        </w:rPr>
        <w:t xml:space="preserve"> deste Edital.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3.6 A abertura das Propostas será em reunião pública, a ser realizada na mesma data imediatamente após a entrega das Propostas.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3.7 O Invólucro 5, contendo os Documentos de Habilitação, será entr</w:t>
      </w:r>
      <w:r w:rsidR="001C3405" w:rsidRPr="00F7047B">
        <w:rPr>
          <w:rFonts w:ascii="Calibri" w:hAnsi="Calibri" w:cs="Arial"/>
          <w:sz w:val="22"/>
          <w:szCs w:val="22"/>
        </w:rPr>
        <w:t xml:space="preserve">egue nos termos de convocação </w:t>
      </w:r>
      <w:r w:rsidRPr="00F7047B">
        <w:rPr>
          <w:rFonts w:ascii="Calibri" w:hAnsi="Calibri" w:cs="Arial"/>
          <w:sz w:val="22"/>
          <w:szCs w:val="22"/>
        </w:rPr>
        <w:t xml:space="preserve">específica daqueles LICITANTES classificados no julgamento final das Propostas Técnica e Comercial. </w:t>
      </w:r>
      <w:r w:rsidRPr="00F7047B">
        <w:rPr>
          <w:rFonts w:ascii="Calibri" w:hAnsi="Calibri" w:cs="Arial"/>
          <w:sz w:val="22"/>
          <w:szCs w:val="22"/>
        </w:rPr>
        <w:cr/>
      </w:r>
    </w:p>
    <w:p w:rsidR="002A0C0D" w:rsidRPr="00F7047B" w:rsidRDefault="001243F3" w:rsidP="004F2BE1">
      <w:pPr>
        <w:ind w:right="51"/>
        <w:jc w:val="both"/>
        <w:rPr>
          <w:rFonts w:ascii="Calibri" w:hAnsi="Calibri" w:cs="Arial"/>
          <w:sz w:val="22"/>
          <w:szCs w:val="22"/>
        </w:rPr>
      </w:pPr>
      <w:r w:rsidRPr="00F7047B">
        <w:rPr>
          <w:rFonts w:ascii="Calibri" w:hAnsi="Calibri" w:cs="Arial"/>
          <w:sz w:val="22"/>
          <w:szCs w:val="22"/>
        </w:rPr>
        <w:t xml:space="preserve">3.8   Os    Documentos   de  Habilitação  e/ou   as   Propostas  </w:t>
      </w:r>
      <w:r w:rsidR="002A0C0D" w:rsidRPr="00F7047B">
        <w:rPr>
          <w:rFonts w:ascii="Calibri" w:hAnsi="Calibri" w:cs="Arial"/>
          <w:sz w:val="22"/>
          <w:szCs w:val="22"/>
        </w:rPr>
        <w:t>re</w:t>
      </w:r>
      <w:r w:rsidRPr="00F7047B">
        <w:rPr>
          <w:rFonts w:ascii="Calibri" w:hAnsi="Calibri" w:cs="Arial"/>
          <w:sz w:val="22"/>
          <w:szCs w:val="22"/>
        </w:rPr>
        <w:t xml:space="preserve">cebidas    abertas   ou   por fax não </w:t>
      </w:r>
      <w:r w:rsidR="002A0C0D" w:rsidRPr="00F7047B">
        <w:rPr>
          <w:rFonts w:ascii="Calibri" w:hAnsi="Calibri" w:cs="Arial"/>
          <w:sz w:val="22"/>
          <w:szCs w:val="22"/>
        </w:rPr>
        <w:t xml:space="preserve">serão considerados. </w:t>
      </w:r>
      <w:r w:rsidR="002A0C0D" w:rsidRPr="00F7047B">
        <w:rPr>
          <w:rFonts w:ascii="Calibri" w:hAnsi="Calibri" w:cs="Arial"/>
          <w:sz w:val="22"/>
          <w:szCs w:val="22"/>
        </w:rPr>
        <w:cr/>
      </w:r>
    </w:p>
    <w:p w:rsidR="005B779F" w:rsidRPr="00F7047B" w:rsidRDefault="005B779F" w:rsidP="004F2BE1">
      <w:pPr>
        <w:ind w:right="51"/>
        <w:jc w:val="both"/>
        <w:rPr>
          <w:rFonts w:ascii="Calibri" w:hAnsi="Calibri" w:cs="Arial"/>
          <w:sz w:val="22"/>
          <w:szCs w:val="22"/>
        </w:rPr>
      </w:pPr>
    </w:p>
    <w:p w:rsidR="003547E2" w:rsidRPr="00F7047B" w:rsidRDefault="003547E2"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b/>
          <w:sz w:val="22"/>
          <w:szCs w:val="22"/>
        </w:rPr>
      </w:pPr>
      <w:r w:rsidRPr="00F7047B">
        <w:rPr>
          <w:rFonts w:ascii="Calibri" w:hAnsi="Calibri" w:cs="Arial"/>
          <w:b/>
          <w:sz w:val="22"/>
          <w:szCs w:val="22"/>
        </w:rPr>
        <w:lastRenderedPageBreak/>
        <w:t>4. DA PROPOSTA TÉCNICA:</w:t>
      </w:r>
      <w:r w:rsidRPr="00F7047B">
        <w:rPr>
          <w:rFonts w:ascii="Calibri" w:hAnsi="Calibri" w:cs="Arial"/>
          <w:b/>
          <w:sz w:val="22"/>
          <w:szCs w:val="22"/>
        </w:rPr>
        <w:tab/>
      </w:r>
    </w:p>
    <w:p w:rsidR="00D70923" w:rsidRPr="00F7047B" w:rsidRDefault="00D70923" w:rsidP="004F2BE1">
      <w:pPr>
        <w:ind w:right="51"/>
        <w:jc w:val="both"/>
        <w:rPr>
          <w:rFonts w:ascii="Calibri" w:hAnsi="Calibri" w:cs="Arial"/>
          <w:sz w:val="22"/>
          <w:szCs w:val="22"/>
        </w:rPr>
      </w:pPr>
    </w:p>
    <w:p w:rsidR="00C1601E"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4.1 A Proposta Técnica, cujo conteúdo é especificado no ANEXO </w:t>
      </w:r>
      <w:r w:rsidR="001F301F" w:rsidRPr="00F7047B">
        <w:rPr>
          <w:rFonts w:ascii="Calibri" w:hAnsi="Calibri" w:cs="Arial"/>
          <w:sz w:val="22"/>
          <w:szCs w:val="22"/>
        </w:rPr>
        <w:t>VI</w:t>
      </w:r>
      <w:r w:rsidRPr="00F7047B">
        <w:rPr>
          <w:rFonts w:ascii="Calibri" w:hAnsi="Calibri" w:cs="Arial"/>
          <w:sz w:val="22"/>
          <w:szCs w:val="22"/>
        </w:rPr>
        <w:t>I dest</w:t>
      </w:r>
      <w:r w:rsidR="003547E2" w:rsidRPr="00F7047B">
        <w:rPr>
          <w:rFonts w:ascii="Calibri" w:hAnsi="Calibri" w:cs="Arial"/>
          <w:sz w:val="22"/>
          <w:szCs w:val="22"/>
        </w:rPr>
        <w:t xml:space="preserve">e Edital, será composta de um </w:t>
      </w:r>
      <w:r w:rsidRPr="00F7047B">
        <w:rPr>
          <w:rFonts w:ascii="Calibri" w:hAnsi="Calibri" w:cs="Arial"/>
          <w:sz w:val="22"/>
          <w:szCs w:val="22"/>
        </w:rPr>
        <w:t xml:space="preserve">plano de comunicação publicitária, pertinente às informações expressas </w:t>
      </w:r>
      <w:r w:rsidR="000B39AE" w:rsidRPr="00F7047B">
        <w:rPr>
          <w:rFonts w:ascii="Calibri" w:hAnsi="Calibri" w:cs="Arial"/>
          <w:sz w:val="22"/>
          <w:szCs w:val="22"/>
        </w:rPr>
        <w:t>nos anexos</w:t>
      </w:r>
      <w:r w:rsidR="001F301F" w:rsidRPr="00F7047B">
        <w:rPr>
          <w:rFonts w:ascii="Calibri" w:hAnsi="Calibri" w:cs="Arial"/>
          <w:sz w:val="22"/>
          <w:szCs w:val="22"/>
        </w:rPr>
        <w:t xml:space="preserve"> deste edital</w:t>
      </w:r>
      <w:r w:rsidRPr="00F7047B">
        <w:rPr>
          <w:rFonts w:ascii="Calibri" w:hAnsi="Calibri" w:cs="Arial"/>
          <w:sz w:val="22"/>
          <w:szCs w:val="22"/>
        </w:rPr>
        <w:t xml:space="preserve"> e de um conjunto de informações referentes ao Licitante. </w:t>
      </w:r>
      <w:r w:rsidRPr="00F7047B">
        <w:rPr>
          <w:rFonts w:ascii="Calibri" w:hAnsi="Calibri" w:cs="Arial"/>
          <w:sz w:val="22"/>
          <w:szCs w:val="22"/>
        </w:rPr>
        <w:cr/>
      </w:r>
    </w:p>
    <w:p w:rsidR="00C1601E"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4.2 A Proposta Técnica deverá conter os elementos necessários à avaliação da capacitação e qualificação </w:t>
      </w:r>
      <w:r w:rsidR="00C1601E" w:rsidRPr="00F7047B">
        <w:rPr>
          <w:rFonts w:ascii="Calibri" w:hAnsi="Calibri" w:cs="Arial"/>
          <w:sz w:val="22"/>
          <w:szCs w:val="22"/>
        </w:rPr>
        <w:t xml:space="preserve">da Licitante  </w:t>
      </w:r>
      <w:r w:rsidR="001243F3" w:rsidRPr="00F7047B">
        <w:rPr>
          <w:rFonts w:ascii="Calibri" w:hAnsi="Calibri" w:cs="Arial"/>
          <w:sz w:val="22"/>
          <w:szCs w:val="22"/>
        </w:rPr>
        <w:t xml:space="preserve">para  a </w:t>
      </w:r>
      <w:r w:rsidRPr="00F7047B">
        <w:rPr>
          <w:rFonts w:ascii="Calibri" w:hAnsi="Calibri" w:cs="Arial"/>
          <w:sz w:val="22"/>
          <w:szCs w:val="22"/>
        </w:rPr>
        <w:t>execução   do   ob</w:t>
      </w:r>
      <w:r w:rsidR="00C1601E" w:rsidRPr="00F7047B">
        <w:rPr>
          <w:rFonts w:ascii="Calibri" w:hAnsi="Calibri" w:cs="Arial"/>
          <w:sz w:val="22"/>
          <w:szCs w:val="22"/>
        </w:rPr>
        <w:t xml:space="preserve">jeto   desta   licitação. A não apresentação de qualquer </w:t>
      </w:r>
      <w:r w:rsidR="001243F3" w:rsidRPr="00F7047B">
        <w:rPr>
          <w:rFonts w:ascii="Calibri" w:hAnsi="Calibri" w:cs="Arial"/>
          <w:sz w:val="22"/>
          <w:szCs w:val="22"/>
        </w:rPr>
        <w:t xml:space="preserve">documento </w:t>
      </w:r>
      <w:r w:rsidRPr="00F7047B">
        <w:rPr>
          <w:rFonts w:ascii="Calibri" w:hAnsi="Calibri" w:cs="Arial"/>
          <w:sz w:val="22"/>
          <w:szCs w:val="22"/>
        </w:rPr>
        <w:t xml:space="preserve">exigido neste Edital ensejará a desclassificação da Proposta.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4.3 Todos os conteúdos deverão estar em língua portuguesa, salvo quanto aos termos técnicos de uso corrente, sem emendas, ressalvas ou rasuras, com páginas numeradas seqüencialmente. </w:t>
      </w:r>
      <w:r w:rsidRPr="00F7047B">
        <w:rPr>
          <w:rFonts w:ascii="Calibri" w:hAnsi="Calibri" w:cs="Arial"/>
          <w:sz w:val="22"/>
          <w:szCs w:val="22"/>
        </w:rPr>
        <w:cr/>
      </w:r>
    </w:p>
    <w:p w:rsidR="002A0C0D" w:rsidRPr="00F7047B" w:rsidRDefault="001243F3" w:rsidP="004F2BE1">
      <w:pPr>
        <w:ind w:right="51"/>
        <w:jc w:val="both"/>
        <w:rPr>
          <w:rFonts w:ascii="Calibri" w:hAnsi="Calibri" w:cs="Arial"/>
          <w:sz w:val="22"/>
          <w:szCs w:val="22"/>
        </w:rPr>
      </w:pPr>
      <w:r w:rsidRPr="00F7047B">
        <w:rPr>
          <w:rFonts w:ascii="Calibri" w:hAnsi="Calibri" w:cs="Arial"/>
          <w:sz w:val="22"/>
          <w:szCs w:val="22"/>
        </w:rPr>
        <w:t>4.4</w:t>
      </w:r>
      <w:r w:rsidR="002A0C0D" w:rsidRPr="00F7047B">
        <w:rPr>
          <w:rFonts w:ascii="Calibri" w:hAnsi="Calibri" w:cs="Arial"/>
          <w:sz w:val="22"/>
          <w:szCs w:val="22"/>
        </w:rPr>
        <w:t xml:space="preserve"> A   Proposta   Técnica   consiste   na   apresentação   dos   quesitos   especificados,   em   laudas   quantificadas adiante, cada uma contendo no máximo 25 linhas, com espaçamento de 2 cm nas margens esquerda e direita a partir da borda, em fonte Arial, corpo 12, com espaçamento entre linhas 1,5, com numeração em todas as páginas, em algarismos arábicos, no canto inferior direito da página. Exceção para o item 2.3 (ANEXO </w:t>
      </w:r>
      <w:r w:rsidR="001F301F" w:rsidRPr="00F7047B">
        <w:rPr>
          <w:rFonts w:ascii="Calibri" w:hAnsi="Calibri" w:cs="Arial"/>
          <w:sz w:val="22"/>
          <w:szCs w:val="22"/>
        </w:rPr>
        <w:t>VI</w:t>
      </w:r>
      <w:r w:rsidR="002A0C0D" w:rsidRPr="00F7047B">
        <w:rPr>
          <w:rFonts w:ascii="Calibri" w:hAnsi="Calibri" w:cs="Arial"/>
          <w:sz w:val="22"/>
          <w:szCs w:val="22"/>
        </w:rPr>
        <w:t xml:space="preserve">I), referente ao Portfólio, que deverá ser apresentado em anexo. </w:t>
      </w:r>
    </w:p>
    <w:p w:rsidR="002A0C0D" w:rsidRPr="00F7047B" w:rsidRDefault="000B39AE" w:rsidP="004F2BE1">
      <w:pPr>
        <w:ind w:right="51"/>
        <w:jc w:val="both"/>
        <w:rPr>
          <w:rFonts w:ascii="Calibri" w:hAnsi="Calibri" w:cs="Arial"/>
          <w:sz w:val="22"/>
          <w:szCs w:val="22"/>
        </w:rPr>
      </w:pPr>
      <w:r w:rsidRPr="00F7047B">
        <w:rPr>
          <w:rFonts w:ascii="Calibri" w:hAnsi="Calibri" w:cs="Arial"/>
          <w:sz w:val="22"/>
          <w:szCs w:val="22"/>
        </w:rPr>
        <w:t>4.5</w:t>
      </w:r>
      <w:r w:rsidR="002A0C0D" w:rsidRPr="00F7047B">
        <w:rPr>
          <w:rFonts w:ascii="Calibri" w:hAnsi="Calibri" w:cs="Arial"/>
          <w:sz w:val="22"/>
          <w:szCs w:val="22"/>
        </w:rPr>
        <w:t xml:space="preserve">  A   Proposta   Técnica  –  Invólucros   1,   2   e   3  –  deverá   ser   elaborada   em   estrita   observância   das condições indicadas no Briefing e deverá ser apresentada em 3 (três) invólucros distintos, lacrados. </w:t>
      </w:r>
      <w:r w:rsidR="002A0C0D" w:rsidRPr="00F7047B">
        <w:rPr>
          <w:rFonts w:ascii="Calibri" w:hAnsi="Calibri" w:cs="Arial"/>
          <w:sz w:val="22"/>
          <w:szCs w:val="22"/>
        </w:rPr>
        <w:cr/>
      </w:r>
    </w:p>
    <w:p w:rsidR="00C1601E" w:rsidRPr="00F7047B" w:rsidRDefault="000B39AE" w:rsidP="004F2BE1">
      <w:pPr>
        <w:ind w:right="51"/>
        <w:jc w:val="both"/>
        <w:rPr>
          <w:rFonts w:ascii="Calibri" w:hAnsi="Calibri" w:cs="Arial"/>
          <w:sz w:val="22"/>
          <w:szCs w:val="22"/>
        </w:rPr>
      </w:pPr>
      <w:r w:rsidRPr="00F7047B">
        <w:rPr>
          <w:rFonts w:ascii="Calibri" w:hAnsi="Calibri" w:cs="Arial"/>
          <w:sz w:val="22"/>
          <w:szCs w:val="22"/>
        </w:rPr>
        <w:t>4.6</w:t>
      </w:r>
      <w:r w:rsidR="002A0C0D" w:rsidRPr="00F7047B">
        <w:rPr>
          <w:rFonts w:ascii="Calibri" w:hAnsi="Calibri" w:cs="Arial"/>
          <w:sz w:val="22"/>
          <w:szCs w:val="22"/>
        </w:rPr>
        <w:t xml:space="preserve"> O invólucro 1, destinado à apresentação da Proposta Técnica – Via Não Identificada do Plano de Comunicação Publicitária, será padroniz</w:t>
      </w:r>
      <w:r w:rsidRPr="00F7047B">
        <w:rPr>
          <w:rFonts w:ascii="Calibri" w:hAnsi="Calibri" w:cs="Arial"/>
          <w:sz w:val="22"/>
          <w:szCs w:val="22"/>
        </w:rPr>
        <w:t xml:space="preserve">ado e fornecido previamente pelo </w:t>
      </w:r>
      <w:r w:rsidR="00526675" w:rsidRPr="00F7047B">
        <w:rPr>
          <w:rFonts w:ascii="Calibri" w:hAnsi="Calibri" w:cs="Arial"/>
          <w:sz w:val="22"/>
          <w:szCs w:val="22"/>
        </w:rPr>
        <w:t>CAU/RS</w:t>
      </w:r>
      <w:r w:rsidR="002A0C0D" w:rsidRPr="00F7047B">
        <w:rPr>
          <w:rFonts w:ascii="Calibri" w:hAnsi="Calibri" w:cs="Arial"/>
          <w:sz w:val="22"/>
          <w:szCs w:val="22"/>
        </w:rPr>
        <w:t xml:space="preserve">, sem nenhum tipo de identificação. </w:t>
      </w:r>
      <w:r w:rsidR="002A0C0D" w:rsidRPr="00F7047B">
        <w:rPr>
          <w:rFonts w:ascii="Calibri" w:hAnsi="Calibri" w:cs="Arial"/>
          <w:sz w:val="22"/>
          <w:szCs w:val="22"/>
        </w:rPr>
        <w:cr/>
      </w:r>
    </w:p>
    <w:p w:rsidR="002A0C0D" w:rsidRPr="00F7047B" w:rsidRDefault="000B39AE" w:rsidP="004F2BE1">
      <w:pPr>
        <w:ind w:right="51"/>
        <w:jc w:val="both"/>
        <w:rPr>
          <w:rFonts w:ascii="Calibri" w:hAnsi="Calibri" w:cs="Arial"/>
          <w:sz w:val="22"/>
          <w:szCs w:val="22"/>
        </w:rPr>
      </w:pPr>
      <w:r w:rsidRPr="00F7047B">
        <w:rPr>
          <w:rFonts w:ascii="Calibri" w:hAnsi="Calibri" w:cs="Arial"/>
          <w:sz w:val="22"/>
          <w:szCs w:val="22"/>
        </w:rPr>
        <w:t>4.6</w:t>
      </w:r>
      <w:r w:rsidR="002A0C0D" w:rsidRPr="00F7047B">
        <w:rPr>
          <w:rFonts w:ascii="Calibri" w:hAnsi="Calibri" w:cs="Arial"/>
          <w:sz w:val="22"/>
          <w:szCs w:val="22"/>
        </w:rPr>
        <w:t>.1 O envelope deverá ser retirado na</w:t>
      </w:r>
      <w:r w:rsidRPr="00F7047B">
        <w:rPr>
          <w:rFonts w:ascii="Calibri" w:hAnsi="Calibri" w:cs="Arial"/>
          <w:sz w:val="22"/>
          <w:szCs w:val="22"/>
        </w:rPr>
        <w:t xml:space="preserve"> </w:t>
      </w:r>
      <w:r w:rsidR="00675AC3" w:rsidRPr="00F7047B">
        <w:rPr>
          <w:rFonts w:ascii="Calibri" w:hAnsi="Calibri" w:cs="Arial"/>
          <w:sz w:val="22"/>
          <w:szCs w:val="22"/>
        </w:rPr>
        <w:t>Rua Dona Laura, nº320, sala nº1</w:t>
      </w:r>
      <w:r w:rsidR="00526675" w:rsidRPr="00F7047B">
        <w:rPr>
          <w:rFonts w:ascii="Calibri" w:hAnsi="Calibri" w:cs="Arial"/>
          <w:sz w:val="22"/>
          <w:szCs w:val="22"/>
        </w:rPr>
        <w:t>5</w:t>
      </w:r>
      <w:r w:rsidR="00675AC3" w:rsidRPr="00F7047B">
        <w:rPr>
          <w:rFonts w:ascii="Calibri" w:hAnsi="Calibri" w:cs="Arial"/>
          <w:sz w:val="22"/>
          <w:szCs w:val="22"/>
        </w:rPr>
        <w:t>01, bairro Rio Branco, em Porto Alegre/RS</w:t>
      </w:r>
      <w:r w:rsidR="002A0C0D" w:rsidRPr="00F7047B">
        <w:rPr>
          <w:rFonts w:ascii="Calibri" w:hAnsi="Calibri" w:cs="Arial"/>
          <w:sz w:val="22"/>
          <w:szCs w:val="22"/>
        </w:rPr>
        <w:t>, de segunda a sexta-feira, no horário de 09:00 às 12:00 horas e 14:00 às 17:00 horas</w:t>
      </w:r>
      <w:r w:rsidRPr="00F7047B">
        <w:rPr>
          <w:rFonts w:ascii="Calibri" w:hAnsi="Calibri" w:cs="Arial"/>
          <w:sz w:val="22"/>
          <w:szCs w:val="22"/>
        </w:rPr>
        <w:t>.</w:t>
      </w:r>
      <w:r w:rsidR="002A0C0D" w:rsidRPr="00F7047B">
        <w:rPr>
          <w:rFonts w:ascii="Calibri" w:hAnsi="Calibri" w:cs="Arial"/>
          <w:sz w:val="22"/>
          <w:szCs w:val="22"/>
        </w:rPr>
        <w:t xml:space="preserve"> </w:t>
      </w:r>
      <w:r w:rsidR="002A0C0D" w:rsidRPr="00F7047B">
        <w:rPr>
          <w:rFonts w:ascii="Calibri" w:hAnsi="Calibri" w:cs="Arial"/>
          <w:sz w:val="22"/>
          <w:szCs w:val="22"/>
        </w:rPr>
        <w:cr/>
      </w:r>
    </w:p>
    <w:p w:rsidR="002A0C0D" w:rsidRPr="00F7047B" w:rsidRDefault="000B39AE" w:rsidP="004F2BE1">
      <w:pPr>
        <w:ind w:right="51"/>
        <w:jc w:val="both"/>
        <w:rPr>
          <w:rFonts w:ascii="Calibri" w:hAnsi="Calibri" w:cs="Arial"/>
          <w:sz w:val="22"/>
          <w:szCs w:val="22"/>
        </w:rPr>
      </w:pPr>
      <w:r w:rsidRPr="00F7047B">
        <w:rPr>
          <w:rFonts w:ascii="Calibri" w:hAnsi="Calibri" w:cs="Arial"/>
          <w:sz w:val="22"/>
          <w:szCs w:val="22"/>
        </w:rPr>
        <w:t>4.6</w:t>
      </w:r>
      <w:r w:rsidR="002A0C0D" w:rsidRPr="00F7047B">
        <w:rPr>
          <w:rFonts w:ascii="Calibri" w:hAnsi="Calibri" w:cs="Arial"/>
          <w:sz w:val="22"/>
          <w:szCs w:val="22"/>
        </w:rPr>
        <w:t xml:space="preserve">.2  Para   preservar  –  até   a </w:t>
      </w:r>
      <w:r w:rsidRPr="00F7047B">
        <w:rPr>
          <w:rFonts w:ascii="Calibri" w:hAnsi="Calibri" w:cs="Arial"/>
          <w:sz w:val="22"/>
          <w:szCs w:val="22"/>
        </w:rPr>
        <w:t xml:space="preserve">  abertura   do   Invólucro    </w:t>
      </w:r>
      <w:r w:rsidR="002A0C0D" w:rsidRPr="00F7047B">
        <w:rPr>
          <w:rFonts w:ascii="Calibri" w:hAnsi="Calibri" w:cs="Arial"/>
          <w:sz w:val="22"/>
          <w:szCs w:val="22"/>
        </w:rPr>
        <w:t xml:space="preserve">nº   2  –  o   sigilo   quanto   à   autoria   do   Plano   de Comunicação Publicitária, o Invólucro nº 1 não poderá: </w:t>
      </w:r>
    </w:p>
    <w:p w:rsidR="000B39AE" w:rsidRPr="00F7047B" w:rsidRDefault="000B39AE" w:rsidP="004F2BE1">
      <w:pPr>
        <w:ind w:right="51"/>
        <w:jc w:val="both"/>
        <w:rPr>
          <w:rFonts w:ascii="Calibri" w:hAnsi="Calibri" w:cs="Arial"/>
          <w:sz w:val="22"/>
          <w:szCs w:val="22"/>
        </w:rPr>
      </w:pPr>
    </w:p>
    <w:p w:rsidR="001D2B37"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a) ter nenhuma identificação; </w:t>
      </w:r>
    </w:p>
    <w:p w:rsidR="000B39AE" w:rsidRPr="00F7047B" w:rsidRDefault="000B39AE" w:rsidP="004F2BE1">
      <w:pPr>
        <w:ind w:right="51"/>
        <w:jc w:val="both"/>
        <w:rPr>
          <w:rFonts w:ascii="Calibri" w:hAnsi="Calibri" w:cs="Arial"/>
          <w:sz w:val="22"/>
          <w:szCs w:val="22"/>
        </w:rPr>
      </w:pP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b) apresentar marca, sinal, etiqueta ou outro elemento que possibilite a identificação da licitante; e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lastRenderedPageBreak/>
        <w:t xml:space="preserve">c) estar danificado ou deformado pelas peças, material e ou demais documentos nele acondicionados de modo a possibilitar a identificação da licitante. </w:t>
      </w:r>
      <w:r w:rsidRPr="00F7047B">
        <w:rPr>
          <w:rFonts w:ascii="Calibri" w:hAnsi="Calibri" w:cs="Arial"/>
          <w:sz w:val="22"/>
          <w:szCs w:val="22"/>
        </w:rPr>
        <w:cr/>
      </w:r>
    </w:p>
    <w:p w:rsidR="001D2B37" w:rsidRPr="00F7047B" w:rsidRDefault="000B39AE" w:rsidP="004F2BE1">
      <w:pPr>
        <w:ind w:right="51"/>
        <w:jc w:val="both"/>
        <w:rPr>
          <w:rFonts w:ascii="Calibri" w:hAnsi="Calibri" w:cs="Arial"/>
          <w:sz w:val="22"/>
          <w:szCs w:val="22"/>
        </w:rPr>
      </w:pPr>
      <w:r w:rsidRPr="00F7047B">
        <w:rPr>
          <w:rFonts w:ascii="Calibri" w:hAnsi="Calibri" w:cs="Arial"/>
          <w:sz w:val="22"/>
          <w:szCs w:val="22"/>
        </w:rPr>
        <w:t>4.7</w:t>
      </w:r>
      <w:r w:rsidR="002A0C0D" w:rsidRPr="00F7047B">
        <w:rPr>
          <w:rFonts w:ascii="Calibri" w:hAnsi="Calibri" w:cs="Arial"/>
          <w:sz w:val="22"/>
          <w:szCs w:val="22"/>
        </w:rPr>
        <w:t xml:space="preserve"> </w:t>
      </w:r>
      <w:r w:rsidR="001D2B37" w:rsidRPr="00F7047B">
        <w:rPr>
          <w:rFonts w:ascii="Calibri" w:hAnsi="Calibri" w:cs="Arial"/>
          <w:sz w:val="22"/>
          <w:szCs w:val="22"/>
        </w:rPr>
        <w:t xml:space="preserve"> </w:t>
      </w:r>
      <w:r w:rsidR="002A0C0D" w:rsidRPr="00F7047B">
        <w:rPr>
          <w:rFonts w:ascii="Calibri" w:hAnsi="Calibri" w:cs="Arial"/>
          <w:sz w:val="22"/>
          <w:szCs w:val="22"/>
        </w:rPr>
        <w:t>No Invólucro nº 2 deverá estar acondicionado o Plano de Comunicação Publicitária – Via Identificada e terá o mesmo teor da Via Não Identificada, sem os ex</w:t>
      </w:r>
      <w:r w:rsidR="001D2B37" w:rsidRPr="00F7047B">
        <w:rPr>
          <w:rFonts w:ascii="Calibri" w:hAnsi="Calibri" w:cs="Arial"/>
          <w:sz w:val="22"/>
          <w:szCs w:val="22"/>
        </w:rPr>
        <w:t>emplos de peças referentes à Idé</w:t>
      </w:r>
      <w:r w:rsidR="002A0C0D" w:rsidRPr="00F7047B">
        <w:rPr>
          <w:rFonts w:ascii="Calibri" w:hAnsi="Calibri" w:cs="Arial"/>
          <w:sz w:val="22"/>
          <w:szCs w:val="22"/>
        </w:rPr>
        <w:t xml:space="preserve">ia Criativa. </w:t>
      </w:r>
      <w:r w:rsidR="002A0C0D" w:rsidRPr="00F7047B">
        <w:rPr>
          <w:rFonts w:ascii="Calibri" w:hAnsi="Calibri" w:cs="Arial"/>
          <w:sz w:val="22"/>
          <w:szCs w:val="22"/>
        </w:rPr>
        <w:cr/>
      </w:r>
    </w:p>
    <w:p w:rsidR="002A0C0D" w:rsidRPr="00F7047B" w:rsidRDefault="000B39AE" w:rsidP="004F2BE1">
      <w:pPr>
        <w:ind w:right="51"/>
        <w:jc w:val="both"/>
        <w:rPr>
          <w:rFonts w:ascii="Calibri" w:hAnsi="Calibri" w:cs="Arial"/>
          <w:sz w:val="22"/>
          <w:szCs w:val="22"/>
        </w:rPr>
      </w:pPr>
      <w:r w:rsidRPr="00F7047B">
        <w:rPr>
          <w:rFonts w:ascii="Calibri" w:hAnsi="Calibri" w:cs="Arial"/>
          <w:sz w:val="22"/>
          <w:szCs w:val="22"/>
        </w:rPr>
        <w:t xml:space="preserve">4.7.1 O Invólucro </w:t>
      </w:r>
      <w:r w:rsidR="002A0C0D" w:rsidRPr="00F7047B">
        <w:rPr>
          <w:rFonts w:ascii="Calibri" w:hAnsi="Calibri" w:cs="Arial"/>
          <w:sz w:val="22"/>
          <w:szCs w:val="22"/>
        </w:rPr>
        <w:t xml:space="preserve">nº 2 deverá ser providenciado pela licitante e poderá ser constituído de embalagem adequada às características de seu conteúdo, desde que inviolável, quanto às informações de que trata, até sua abertura. </w:t>
      </w:r>
      <w:r w:rsidR="002A0C0D" w:rsidRPr="00F7047B">
        <w:rPr>
          <w:rFonts w:ascii="Calibri" w:hAnsi="Calibri" w:cs="Arial"/>
          <w:sz w:val="22"/>
          <w:szCs w:val="22"/>
        </w:rPr>
        <w:cr/>
      </w:r>
    </w:p>
    <w:p w:rsidR="002A0C0D" w:rsidRPr="00F7047B" w:rsidRDefault="000B39AE" w:rsidP="004F2BE1">
      <w:pPr>
        <w:ind w:right="51"/>
        <w:jc w:val="both"/>
        <w:rPr>
          <w:rFonts w:ascii="Calibri" w:hAnsi="Calibri" w:cs="Arial"/>
          <w:sz w:val="22"/>
          <w:szCs w:val="22"/>
        </w:rPr>
      </w:pPr>
      <w:r w:rsidRPr="00F7047B">
        <w:rPr>
          <w:rFonts w:ascii="Calibri" w:hAnsi="Calibri" w:cs="Arial"/>
          <w:sz w:val="22"/>
          <w:szCs w:val="22"/>
        </w:rPr>
        <w:t>4.8</w:t>
      </w:r>
      <w:r w:rsidR="002A0C0D" w:rsidRPr="00F7047B">
        <w:rPr>
          <w:rFonts w:ascii="Calibri" w:hAnsi="Calibri" w:cs="Arial"/>
          <w:sz w:val="22"/>
          <w:szCs w:val="22"/>
        </w:rPr>
        <w:t xml:space="preserve"> O Invólucro nº 3 não poderá ter informação, marca, sinal, etiqueta, palavra ou outro elemento que </w:t>
      </w:r>
      <w:r w:rsidRPr="00F7047B">
        <w:rPr>
          <w:rFonts w:ascii="Calibri" w:hAnsi="Calibri" w:cs="Arial"/>
          <w:sz w:val="22"/>
          <w:szCs w:val="22"/>
        </w:rPr>
        <w:t xml:space="preserve">conste do Plano  de  </w:t>
      </w:r>
      <w:r w:rsidR="002A0C0D" w:rsidRPr="00F7047B">
        <w:rPr>
          <w:rFonts w:ascii="Calibri" w:hAnsi="Calibri" w:cs="Arial"/>
          <w:sz w:val="22"/>
          <w:szCs w:val="22"/>
        </w:rPr>
        <w:t>Comunicação   Publicitária  –  Via   Não   Id</w:t>
      </w:r>
      <w:r w:rsidRPr="00F7047B">
        <w:rPr>
          <w:rFonts w:ascii="Calibri" w:hAnsi="Calibri" w:cs="Arial"/>
          <w:sz w:val="22"/>
          <w:szCs w:val="22"/>
        </w:rPr>
        <w:t xml:space="preserve">entificada  que   possibilite a identificação  </w:t>
      </w:r>
      <w:r w:rsidR="002A0C0D" w:rsidRPr="00F7047B">
        <w:rPr>
          <w:rFonts w:ascii="Calibri" w:hAnsi="Calibri" w:cs="Arial"/>
          <w:sz w:val="22"/>
          <w:szCs w:val="22"/>
        </w:rPr>
        <w:t xml:space="preserve">da autoria deste antes da abertura do Invólucro nº 2. </w:t>
      </w:r>
      <w:r w:rsidR="002A0C0D" w:rsidRPr="00F7047B">
        <w:rPr>
          <w:rFonts w:ascii="Calibri" w:hAnsi="Calibri" w:cs="Arial"/>
          <w:sz w:val="22"/>
          <w:szCs w:val="22"/>
        </w:rPr>
        <w:cr/>
      </w:r>
    </w:p>
    <w:p w:rsidR="002A0C0D" w:rsidRPr="00F7047B" w:rsidRDefault="000B39AE" w:rsidP="004F2BE1">
      <w:pPr>
        <w:ind w:right="51"/>
        <w:jc w:val="both"/>
        <w:rPr>
          <w:rFonts w:ascii="Calibri" w:hAnsi="Calibri" w:cs="Arial"/>
          <w:sz w:val="22"/>
          <w:szCs w:val="22"/>
        </w:rPr>
      </w:pPr>
      <w:r w:rsidRPr="00F7047B">
        <w:rPr>
          <w:rFonts w:ascii="Calibri" w:hAnsi="Calibri" w:cs="Arial"/>
          <w:sz w:val="22"/>
          <w:szCs w:val="22"/>
        </w:rPr>
        <w:t>4.8</w:t>
      </w:r>
      <w:r w:rsidR="002A0C0D" w:rsidRPr="00F7047B">
        <w:rPr>
          <w:rFonts w:ascii="Calibri" w:hAnsi="Calibri" w:cs="Arial"/>
          <w:sz w:val="22"/>
          <w:szCs w:val="22"/>
        </w:rPr>
        <w:t xml:space="preserve">.1 O Invólucro  nº 3 deverá ser providenciado pela licitante e poderá ser constituído de embalagem adequada às características de seu conteúdo, desde que inviolável, quanto às informações de que trata, até sua abertura. </w:t>
      </w:r>
      <w:r w:rsidR="002A0C0D" w:rsidRPr="00F7047B">
        <w:rPr>
          <w:rFonts w:ascii="Calibri" w:hAnsi="Calibri" w:cs="Arial"/>
          <w:sz w:val="22"/>
          <w:szCs w:val="22"/>
        </w:rPr>
        <w:cr/>
      </w:r>
    </w:p>
    <w:p w:rsidR="002A0C0D" w:rsidRPr="00F7047B" w:rsidRDefault="000B39AE" w:rsidP="004F2BE1">
      <w:pPr>
        <w:ind w:right="51"/>
        <w:jc w:val="both"/>
        <w:rPr>
          <w:rFonts w:ascii="Calibri" w:hAnsi="Calibri" w:cs="Arial"/>
          <w:sz w:val="22"/>
          <w:szCs w:val="22"/>
        </w:rPr>
      </w:pPr>
      <w:r w:rsidRPr="00F7047B">
        <w:rPr>
          <w:rFonts w:ascii="Calibri" w:hAnsi="Calibri" w:cs="Arial"/>
          <w:sz w:val="22"/>
          <w:szCs w:val="22"/>
        </w:rPr>
        <w:t xml:space="preserve">4.9  Será   desclassificada a </w:t>
      </w:r>
      <w:r w:rsidR="002A0C0D" w:rsidRPr="00F7047B">
        <w:rPr>
          <w:rFonts w:ascii="Calibri" w:hAnsi="Calibri" w:cs="Arial"/>
          <w:sz w:val="22"/>
          <w:szCs w:val="22"/>
        </w:rPr>
        <w:t xml:space="preserve">licitante   que   descumprir   o  </w:t>
      </w:r>
      <w:r w:rsidRPr="00F7047B">
        <w:rPr>
          <w:rFonts w:ascii="Calibri" w:hAnsi="Calibri" w:cs="Arial"/>
          <w:sz w:val="22"/>
          <w:szCs w:val="22"/>
        </w:rPr>
        <w:t xml:space="preserve"> disposto   nos   subitens   4.6.2   e   4.8  e </w:t>
      </w:r>
      <w:r w:rsidR="002A0C0D" w:rsidRPr="00F7047B">
        <w:rPr>
          <w:rFonts w:ascii="Calibri" w:hAnsi="Calibri" w:cs="Arial"/>
          <w:sz w:val="22"/>
          <w:szCs w:val="22"/>
        </w:rPr>
        <w:t xml:space="preserve"> demais disposições do instrumento convocatório.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p>
    <w:p w:rsidR="00CE0E13" w:rsidRPr="00F7047B" w:rsidRDefault="00CE0E13" w:rsidP="004F2BE1">
      <w:pPr>
        <w:ind w:right="51"/>
        <w:jc w:val="both"/>
        <w:rPr>
          <w:rFonts w:ascii="Calibri" w:hAnsi="Calibri" w:cs="Arial"/>
          <w:sz w:val="22"/>
          <w:szCs w:val="22"/>
        </w:rPr>
      </w:pPr>
    </w:p>
    <w:p w:rsidR="00C06C36" w:rsidRPr="00F7047B" w:rsidRDefault="00C06C36"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b/>
          <w:sz w:val="22"/>
          <w:szCs w:val="22"/>
        </w:rPr>
      </w:pPr>
      <w:r w:rsidRPr="00F7047B">
        <w:rPr>
          <w:rFonts w:ascii="Calibri" w:hAnsi="Calibri" w:cs="Arial"/>
          <w:b/>
          <w:sz w:val="22"/>
          <w:szCs w:val="22"/>
        </w:rPr>
        <w:t>5. DA PROPOSTA COMERCIAL:</w:t>
      </w:r>
      <w:r w:rsidRPr="00F7047B">
        <w:rPr>
          <w:rFonts w:ascii="Calibri" w:hAnsi="Calibri" w:cs="Arial"/>
          <w:b/>
          <w:sz w:val="22"/>
          <w:szCs w:val="22"/>
        </w:rPr>
        <w:tab/>
      </w:r>
    </w:p>
    <w:p w:rsidR="00C06C36" w:rsidRPr="00F7047B" w:rsidRDefault="00C06C36" w:rsidP="004F2BE1">
      <w:pPr>
        <w:ind w:right="51"/>
        <w:jc w:val="both"/>
        <w:rPr>
          <w:rFonts w:ascii="Calibri" w:hAnsi="Calibri" w:cs="Arial"/>
          <w:sz w:val="22"/>
          <w:szCs w:val="22"/>
        </w:rPr>
      </w:pPr>
    </w:p>
    <w:p w:rsidR="002A0C0D" w:rsidRPr="00F7047B" w:rsidRDefault="00C06C36" w:rsidP="004F2BE1">
      <w:pPr>
        <w:ind w:right="51"/>
        <w:jc w:val="both"/>
        <w:rPr>
          <w:rFonts w:ascii="Calibri" w:hAnsi="Calibri" w:cs="Arial"/>
          <w:sz w:val="22"/>
          <w:szCs w:val="22"/>
        </w:rPr>
      </w:pPr>
      <w:r w:rsidRPr="00F7047B">
        <w:rPr>
          <w:rFonts w:ascii="Calibri" w:hAnsi="Calibri" w:cs="Arial"/>
          <w:sz w:val="22"/>
          <w:szCs w:val="22"/>
        </w:rPr>
        <w:t xml:space="preserve">5.1 A  </w:t>
      </w:r>
      <w:r w:rsidR="00CE0E13" w:rsidRPr="00F7047B">
        <w:rPr>
          <w:rFonts w:ascii="Calibri" w:hAnsi="Calibri" w:cs="Arial"/>
          <w:sz w:val="22"/>
          <w:szCs w:val="22"/>
        </w:rPr>
        <w:t xml:space="preserve">Proposta  Comercial  –  Envelope </w:t>
      </w:r>
      <w:r w:rsidR="002A0C0D" w:rsidRPr="00F7047B">
        <w:rPr>
          <w:rFonts w:ascii="Calibri" w:hAnsi="Calibri" w:cs="Arial"/>
          <w:sz w:val="22"/>
          <w:szCs w:val="22"/>
        </w:rPr>
        <w:t xml:space="preserve"> 4,   deve   estar   vinculada   a</w:t>
      </w:r>
      <w:r w:rsidR="00CE0E13" w:rsidRPr="00F7047B">
        <w:rPr>
          <w:rFonts w:ascii="Calibri" w:hAnsi="Calibri" w:cs="Arial"/>
          <w:sz w:val="22"/>
          <w:szCs w:val="22"/>
        </w:rPr>
        <w:t xml:space="preserve">o   objeto   licitado   (Item 1 do presente Edital) e deverá   ser  </w:t>
      </w:r>
      <w:r w:rsidR="002A0C0D" w:rsidRPr="00F7047B">
        <w:rPr>
          <w:rFonts w:ascii="Calibri" w:hAnsi="Calibri" w:cs="Arial"/>
          <w:sz w:val="22"/>
          <w:szCs w:val="22"/>
        </w:rPr>
        <w:t xml:space="preserve">apresentada,   tendo   </w:t>
      </w:r>
      <w:r w:rsidR="00CE0E13" w:rsidRPr="00F7047B">
        <w:rPr>
          <w:rFonts w:ascii="Calibri" w:hAnsi="Calibri" w:cs="Arial"/>
          <w:sz w:val="22"/>
          <w:szCs w:val="22"/>
        </w:rPr>
        <w:t xml:space="preserve">como   referência   a   Lista  de   Custos </w:t>
      </w:r>
      <w:r w:rsidR="002A0C0D" w:rsidRPr="00F7047B">
        <w:rPr>
          <w:rFonts w:ascii="Calibri" w:hAnsi="Calibri" w:cs="Arial"/>
          <w:sz w:val="22"/>
          <w:szCs w:val="22"/>
        </w:rPr>
        <w:t xml:space="preserve">Internos   do   Sindicato </w:t>
      </w:r>
      <w:r w:rsidR="00CE0E13" w:rsidRPr="00F7047B">
        <w:rPr>
          <w:rFonts w:ascii="Calibri" w:hAnsi="Calibri" w:cs="Arial"/>
          <w:sz w:val="22"/>
          <w:szCs w:val="22"/>
        </w:rPr>
        <w:t xml:space="preserve">das Agências de </w:t>
      </w:r>
      <w:r w:rsidR="002A0C0D" w:rsidRPr="00F7047B">
        <w:rPr>
          <w:rFonts w:ascii="Calibri" w:hAnsi="Calibri" w:cs="Arial"/>
          <w:sz w:val="22"/>
          <w:szCs w:val="22"/>
        </w:rPr>
        <w:t>Propaganda</w:t>
      </w:r>
      <w:r w:rsidR="00163BB2" w:rsidRPr="00F7047B">
        <w:rPr>
          <w:rFonts w:ascii="Calibri" w:hAnsi="Calibri" w:cs="Arial"/>
          <w:sz w:val="22"/>
          <w:szCs w:val="22"/>
        </w:rPr>
        <w:t xml:space="preserve"> do Estado  </w:t>
      </w:r>
      <w:r w:rsidR="002A0C0D" w:rsidRPr="00F7047B">
        <w:rPr>
          <w:rFonts w:ascii="Calibri" w:hAnsi="Calibri" w:cs="Arial"/>
          <w:sz w:val="22"/>
          <w:szCs w:val="22"/>
        </w:rPr>
        <w:t xml:space="preserve"> do</w:t>
      </w:r>
      <w:r w:rsidRPr="00F7047B">
        <w:rPr>
          <w:rFonts w:ascii="Calibri" w:hAnsi="Calibri" w:cs="Arial"/>
          <w:sz w:val="22"/>
          <w:szCs w:val="22"/>
        </w:rPr>
        <w:t xml:space="preserve"> Rio Grande do Sul</w:t>
      </w:r>
      <w:r w:rsidR="002A0C0D" w:rsidRPr="00F7047B">
        <w:rPr>
          <w:rFonts w:ascii="Calibri" w:hAnsi="Calibri" w:cs="Arial"/>
          <w:sz w:val="22"/>
          <w:szCs w:val="22"/>
        </w:rPr>
        <w:t xml:space="preserve">,   vigente   à  época   da  prestação   dos  serviços, observado o seguinte: </w:t>
      </w:r>
      <w:r w:rsidR="002A0C0D" w:rsidRPr="00F7047B">
        <w:rPr>
          <w:rFonts w:ascii="Calibri" w:hAnsi="Calibri" w:cs="Arial"/>
          <w:sz w:val="22"/>
          <w:szCs w:val="22"/>
        </w:rPr>
        <w:cr/>
      </w:r>
    </w:p>
    <w:p w:rsidR="002A0C0D" w:rsidRPr="00F7047B" w:rsidRDefault="004E7E02" w:rsidP="004F2BE1">
      <w:pPr>
        <w:ind w:right="51"/>
        <w:jc w:val="both"/>
        <w:rPr>
          <w:rFonts w:ascii="Calibri" w:hAnsi="Calibri" w:cs="Arial"/>
          <w:sz w:val="22"/>
          <w:szCs w:val="22"/>
        </w:rPr>
      </w:pPr>
      <w:r w:rsidRPr="00F7047B">
        <w:rPr>
          <w:rFonts w:ascii="Calibri" w:hAnsi="Calibri" w:cs="Arial"/>
          <w:sz w:val="22"/>
          <w:szCs w:val="22"/>
        </w:rPr>
        <w:t xml:space="preserve">5.2  A </w:t>
      </w:r>
      <w:r w:rsidR="002A0C0D" w:rsidRPr="00F7047B">
        <w:rPr>
          <w:rFonts w:ascii="Calibri" w:hAnsi="Calibri" w:cs="Arial"/>
          <w:sz w:val="22"/>
          <w:szCs w:val="22"/>
        </w:rPr>
        <w:t xml:space="preserve">Proposta   Comercial   deverá   ser   redigida   em   português,   impressa  </w:t>
      </w:r>
      <w:r w:rsidRPr="00F7047B">
        <w:rPr>
          <w:rFonts w:ascii="Calibri" w:hAnsi="Calibri" w:cs="Arial"/>
          <w:sz w:val="22"/>
          <w:szCs w:val="22"/>
        </w:rPr>
        <w:t xml:space="preserve"> por   processo  </w:t>
      </w:r>
      <w:r w:rsidR="00163BB2" w:rsidRPr="00F7047B">
        <w:rPr>
          <w:rFonts w:ascii="Calibri" w:hAnsi="Calibri" w:cs="Arial"/>
          <w:sz w:val="22"/>
          <w:szCs w:val="22"/>
        </w:rPr>
        <w:t xml:space="preserve">eletrônico, </w:t>
      </w:r>
      <w:r w:rsidR="002A0C0D" w:rsidRPr="00F7047B">
        <w:rPr>
          <w:rFonts w:ascii="Calibri" w:hAnsi="Calibri" w:cs="Arial"/>
          <w:sz w:val="22"/>
          <w:szCs w:val="22"/>
        </w:rPr>
        <w:t xml:space="preserve">sem emendas, rasuras, borrões, acréscimos ou entrelinhas, em papel timbrado ou com carimbo padronizado da Licitante. Deverá ser datada e assinada na última folha, com o nome legível do signatário, responsável legal da Licitante. Deverá conter a denominação social, o endereço com CEP, telefone, “fax”, e-mail e o número desta Concorrência.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5.3 No preço cotado pelas licitantes considerar-se-ão todos os custos diretos e indiretos necessários à </w:t>
      </w:r>
      <w:r w:rsidR="0021010E" w:rsidRPr="00F7047B">
        <w:rPr>
          <w:rFonts w:ascii="Calibri" w:hAnsi="Calibri" w:cs="Arial"/>
          <w:sz w:val="22"/>
          <w:szCs w:val="22"/>
        </w:rPr>
        <w:t xml:space="preserve">completa e  perfeita  </w:t>
      </w:r>
      <w:r w:rsidR="00163BB2" w:rsidRPr="00F7047B">
        <w:rPr>
          <w:rFonts w:ascii="Calibri" w:hAnsi="Calibri" w:cs="Arial"/>
          <w:sz w:val="22"/>
          <w:szCs w:val="22"/>
        </w:rPr>
        <w:t xml:space="preserve">realização  dos  </w:t>
      </w:r>
      <w:r w:rsidRPr="00F7047B">
        <w:rPr>
          <w:rFonts w:ascii="Calibri" w:hAnsi="Calibri" w:cs="Arial"/>
          <w:sz w:val="22"/>
          <w:szCs w:val="22"/>
        </w:rPr>
        <w:t>serviços   objeto   desta   Licitação,   tais   c</w:t>
      </w:r>
      <w:r w:rsidR="00163BB2" w:rsidRPr="00F7047B">
        <w:rPr>
          <w:rFonts w:ascii="Calibri" w:hAnsi="Calibri" w:cs="Arial"/>
          <w:sz w:val="22"/>
          <w:szCs w:val="22"/>
        </w:rPr>
        <w:t>omo:   despesas   com   mão-de-</w:t>
      </w:r>
      <w:r w:rsidRPr="00F7047B">
        <w:rPr>
          <w:rFonts w:ascii="Calibri" w:hAnsi="Calibri" w:cs="Arial"/>
          <w:sz w:val="22"/>
          <w:szCs w:val="22"/>
        </w:rPr>
        <w:t xml:space="preserve">obra,    incluindo   sobreaviso    </w:t>
      </w:r>
      <w:r w:rsidR="00163BB2" w:rsidRPr="00F7047B">
        <w:rPr>
          <w:rFonts w:ascii="Calibri" w:hAnsi="Calibri" w:cs="Arial"/>
          <w:sz w:val="22"/>
          <w:szCs w:val="22"/>
        </w:rPr>
        <w:t xml:space="preserve">e  horas-extras,    encargos de natureza </w:t>
      </w:r>
      <w:r w:rsidRPr="00F7047B">
        <w:rPr>
          <w:rFonts w:ascii="Calibri" w:hAnsi="Calibri" w:cs="Arial"/>
          <w:sz w:val="22"/>
          <w:szCs w:val="22"/>
        </w:rPr>
        <w:t>trabalhista,  previdenciária,</w:t>
      </w:r>
      <w:r w:rsidR="00163BB2" w:rsidRPr="00F7047B">
        <w:rPr>
          <w:rFonts w:ascii="Calibri" w:hAnsi="Calibri" w:cs="Arial"/>
          <w:sz w:val="22"/>
          <w:szCs w:val="22"/>
        </w:rPr>
        <w:t xml:space="preserve"> fiscal, alimentação,hospedagem,      transporte da equipe, </w:t>
      </w:r>
      <w:r w:rsidR="00163BB2" w:rsidRPr="00F7047B">
        <w:rPr>
          <w:rFonts w:ascii="Calibri" w:hAnsi="Calibri" w:cs="Arial"/>
          <w:sz w:val="22"/>
          <w:szCs w:val="22"/>
        </w:rPr>
        <w:lastRenderedPageBreak/>
        <w:t xml:space="preserve">tributos  e contribuições  parafiscais,  custos de administração, bem como </w:t>
      </w:r>
      <w:r w:rsidRPr="00F7047B">
        <w:rPr>
          <w:rFonts w:ascii="Calibri" w:hAnsi="Calibri" w:cs="Arial"/>
          <w:sz w:val="22"/>
          <w:szCs w:val="22"/>
        </w:rPr>
        <w:t xml:space="preserve">lucro, razão pela qual não serão considerados pleitos de acréscimos após a abertura da proposta. </w:t>
      </w:r>
      <w:r w:rsidRPr="00F7047B">
        <w:rPr>
          <w:rFonts w:ascii="Calibri" w:hAnsi="Calibri" w:cs="Arial"/>
          <w:sz w:val="22"/>
          <w:szCs w:val="22"/>
        </w:rPr>
        <w:cr/>
      </w:r>
    </w:p>
    <w:p w:rsidR="002A0C0D" w:rsidRPr="00F7047B" w:rsidRDefault="004E7E02" w:rsidP="004F2BE1">
      <w:pPr>
        <w:ind w:right="51"/>
        <w:jc w:val="both"/>
        <w:rPr>
          <w:rFonts w:ascii="Calibri" w:hAnsi="Calibri" w:cs="Arial"/>
          <w:sz w:val="22"/>
          <w:szCs w:val="22"/>
        </w:rPr>
      </w:pPr>
      <w:r w:rsidRPr="00F7047B">
        <w:rPr>
          <w:rFonts w:ascii="Calibri" w:hAnsi="Calibri" w:cs="Arial"/>
          <w:sz w:val="22"/>
          <w:szCs w:val="22"/>
        </w:rPr>
        <w:t xml:space="preserve">5.4 </w:t>
      </w:r>
      <w:r w:rsidR="00163BB2" w:rsidRPr="00F7047B">
        <w:rPr>
          <w:rFonts w:ascii="Calibri" w:hAnsi="Calibri" w:cs="Arial"/>
          <w:sz w:val="22"/>
          <w:szCs w:val="22"/>
        </w:rPr>
        <w:t xml:space="preserve">Em </w:t>
      </w:r>
      <w:r w:rsidR="002A0C0D" w:rsidRPr="00F7047B">
        <w:rPr>
          <w:rFonts w:ascii="Calibri" w:hAnsi="Calibri" w:cs="Arial"/>
          <w:sz w:val="22"/>
          <w:szCs w:val="22"/>
        </w:rPr>
        <w:t>nenhuma hi</w:t>
      </w:r>
      <w:r w:rsidR="00163BB2" w:rsidRPr="00F7047B">
        <w:rPr>
          <w:rFonts w:ascii="Calibri" w:hAnsi="Calibri" w:cs="Arial"/>
          <w:sz w:val="22"/>
          <w:szCs w:val="22"/>
        </w:rPr>
        <w:t xml:space="preserve">pótese será concedido prazo adicional para apresentação </w:t>
      </w:r>
      <w:r w:rsidR="002A0C0D" w:rsidRPr="00F7047B">
        <w:rPr>
          <w:rFonts w:ascii="Calibri" w:hAnsi="Calibri" w:cs="Arial"/>
          <w:sz w:val="22"/>
          <w:szCs w:val="22"/>
        </w:rPr>
        <w:t xml:space="preserve">ou complementação dos documentos ou permitida a sua retificação. </w:t>
      </w:r>
      <w:r w:rsidR="002A0C0D" w:rsidRPr="00F7047B">
        <w:rPr>
          <w:rFonts w:ascii="Calibri" w:hAnsi="Calibri" w:cs="Arial"/>
          <w:sz w:val="22"/>
          <w:szCs w:val="22"/>
        </w:rPr>
        <w:cr/>
      </w:r>
      <w:r w:rsidR="002A0C0D" w:rsidRPr="00F7047B">
        <w:rPr>
          <w:rFonts w:ascii="Calibri" w:hAnsi="Calibri" w:cs="Arial"/>
          <w:sz w:val="22"/>
          <w:szCs w:val="22"/>
        </w:rPr>
        <w:cr/>
        <w:t xml:space="preserve">5.5 As Licitantes deverão apresentar, dentro do Envelope 4, duas vias da Proposta Comercial. Deverão constar na Proposta, obrigatoriamente, todos os textos contidos no modelo do </w:t>
      </w:r>
      <w:r w:rsidR="000869EF" w:rsidRPr="00F7047B">
        <w:rPr>
          <w:rFonts w:ascii="Calibri" w:hAnsi="Calibri" w:cs="Arial"/>
          <w:sz w:val="22"/>
          <w:szCs w:val="22"/>
        </w:rPr>
        <w:t>ANEXO IV</w:t>
      </w:r>
      <w:r w:rsidR="002A0C0D" w:rsidRPr="00F7047B">
        <w:rPr>
          <w:rFonts w:ascii="Calibri" w:hAnsi="Calibri" w:cs="Arial"/>
          <w:sz w:val="22"/>
          <w:szCs w:val="22"/>
        </w:rPr>
        <w:t xml:space="preserve">, apresentado neste Edital.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5.6 O prazo de validade da Proposta Comercial deverá ser de 90 (noventa) dias, a contar da d</w:t>
      </w:r>
      <w:r w:rsidR="004E7E02" w:rsidRPr="00F7047B">
        <w:rPr>
          <w:rFonts w:ascii="Calibri" w:hAnsi="Calibri" w:cs="Arial"/>
          <w:sz w:val="22"/>
          <w:szCs w:val="22"/>
        </w:rPr>
        <w:t xml:space="preserve">ata de sua apresentação. </w:t>
      </w:r>
      <w:r w:rsidR="004E7E02" w:rsidRPr="00F7047B">
        <w:rPr>
          <w:rFonts w:ascii="Calibri" w:hAnsi="Calibri" w:cs="Arial"/>
          <w:sz w:val="22"/>
          <w:szCs w:val="22"/>
        </w:rPr>
        <w:cr/>
      </w:r>
      <w:r w:rsidR="004E7E02" w:rsidRPr="00F7047B">
        <w:rPr>
          <w:rFonts w:ascii="Calibri" w:hAnsi="Calibri" w:cs="Arial"/>
          <w:sz w:val="22"/>
          <w:szCs w:val="22"/>
        </w:rPr>
        <w:cr/>
        <w:t xml:space="preserve">5.7 O </w:t>
      </w:r>
      <w:r w:rsidR="00526675" w:rsidRPr="00F7047B">
        <w:rPr>
          <w:rFonts w:ascii="Calibri" w:hAnsi="Calibri" w:cs="Arial"/>
          <w:sz w:val="22"/>
          <w:szCs w:val="22"/>
        </w:rPr>
        <w:t>CAU/RS</w:t>
      </w:r>
      <w:r w:rsidRPr="00F7047B">
        <w:rPr>
          <w:rFonts w:ascii="Calibri" w:hAnsi="Calibri" w:cs="Arial"/>
          <w:sz w:val="22"/>
          <w:szCs w:val="22"/>
        </w:rPr>
        <w:t xml:space="preserve"> não </w:t>
      </w:r>
      <w:r w:rsidR="004E7E02" w:rsidRPr="00F7047B">
        <w:rPr>
          <w:rFonts w:ascii="Calibri" w:hAnsi="Calibri" w:cs="Arial"/>
          <w:sz w:val="22"/>
          <w:szCs w:val="22"/>
        </w:rPr>
        <w:t xml:space="preserve">pagará nenhum outro valor além do preço </w:t>
      </w:r>
      <w:r w:rsidRPr="00F7047B">
        <w:rPr>
          <w:rFonts w:ascii="Calibri" w:hAnsi="Calibri" w:cs="Arial"/>
          <w:sz w:val="22"/>
          <w:szCs w:val="22"/>
        </w:rPr>
        <w:t xml:space="preserve">contratado, cabendo à   Licitante </w:t>
      </w:r>
      <w:r w:rsidR="0021010E" w:rsidRPr="00F7047B">
        <w:rPr>
          <w:rFonts w:ascii="Calibri" w:hAnsi="Calibri" w:cs="Arial"/>
          <w:sz w:val="22"/>
          <w:szCs w:val="22"/>
        </w:rPr>
        <w:t xml:space="preserve"> </w:t>
      </w:r>
      <w:r w:rsidRPr="00F7047B">
        <w:rPr>
          <w:rFonts w:ascii="Calibri" w:hAnsi="Calibri" w:cs="Arial"/>
          <w:sz w:val="22"/>
          <w:szCs w:val="22"/>
        </w:rPr>
        <w:t>considerar todos os custos diretos e indiretos, necessários à completa e perfeita re</w:t>
      </w:r>
      <w:r w:rsidR="004E7E02" w:rsidRPr="00F7047B">
        <w:rPr>
          <w:rFonts w:ascii="Calibri" w:hAnsi="Calibri" w:cs="Arial"/>
          <w:sz w:val="22"/>
          <w:szCs w:val="22"/>
        </w:rPr>
        <w:t xml:space="preserve">alização dos serviços objeto   desta   licitação,  tais  como: despesas  </w:t>
      </w:r>
      <w:r w:rsidRPr="00F7047B">
        <w:rPr>
          <w:rFonts w:ascii="Calibri" w:hAnsi="Calibri" w:cs="Arial"/>
          <w:sz w:val="22"/>
          <w:szCs w:val="22"/>
        </w:rPr>
        <w:t>com    mão-de-</w:t>
      </w:r>
      <w:r w:rsidR="004E7E02" w:rsidRPr="00F7047B">
        <w:rPr>
          <w:rFonts w:ascii="Calibri" w:hAnsi="Calibri" w:cs="Arial"/>
          <w:sz w:val="22"/>
          <w:szCs w:val="22"/>
        </w:rPr>
        <w:t xml:space="preserve">obra, encargos de natureza </w:t>
      </w:r>
      <w:r w:rsidRPr="00F7047B">
        <w:rPr>
          <w:rFonts w:ascii="Calibri" w:hAnsi="Calibri" w:cs="Arial"/>
          <w:sz w:val="22"/>
          <w:szCs w:val="22"/>
        </w:rPr>
        <w:t>tr</w:t>
      </w:r>
      <w:r w:rsidR="004E7E02" w:rsidRPr="00F7047B">
        <w:rPr>
          <w:rFonts w:ascii="Calibri" w:hAnsi="Calibri" w:cs="Arial"/>
          <w:sz w:val="22"/>
          <w:szCs w:val="22"/>
        </w:rPr>
        <w:t>abalhista, previdenciária, fiscal,</w:t>
      </w:r>
      <w:r w:rsidRPr="00F7047B">
        <w:rPr>
          <w:rFonts w:ascii="Calibri" w:hAnsi="Calibri" w:cs="Arial"/>
          <w:sz w:val="22"/>
          <w:szCs w:val="22"/>
        </w:rPr>
        <w:t>al</w:t>
      </w:r>
      <w:r w:rsidR="004E7E02" w:rsidRPr="00F7047B">
        <w:rPr>
          <w:rFonts w:ascii="Calibri" w:hAnsi="Calibri" w:cs="Arial"/>
          <w:sz w:val="22"/>
          <w:szCs w:val="22"/>
        </w:rPr>
        <w:t xml:space="preserve">imentação,     hospedagem,  transporte  da  equipe </w:t>
      </w:r>
      <w:r w:rsidRPr="00F7047B">
        <w:rPr>
          <w:rFonts w:ascii="Calibri" w:hAnsi="Calibri" w:cs="Arial"/>
          <w:sz w:val="22"/>
          <w:szCs w:val="22"/>
        </w:rPr>
        <w:t xml:space="preserve">da Licitante, materiais, equipamentos, frete, seguros, tributos e contribuições parafiscais assim como </w:t>
      </w:r>
      <w:r w:rsidR="004E7E02" w:rsidRPr="00F7047B">
        <w:rPr>
          <w:rFonts w:ascii="Calibri" w:hAnsi="Calibri" w:cs="Arial"/>
          <w:sz w:val="22"/>
          <w:szCs w:val="22"/>
        </w:rPr>
        <w:t xml:space="preserve">lucro, razão pela qual não </w:t>
      </w:r>
      <w:r w:rsidRPr="00F7047B">
        <w:rPr>
          <w:rFonts w:ascii="Calibri" w:hAnsi="Calibri" w:cs="Arial"/>
          <w:sz w:val="22"/>
          <w:szCs w:val="22"/>
        </w:rPr>
        <w:t xml:space="preserve">serão considerados pleitos de acréscimos após a abertura da proposta. </w:t>
      </w:r>
      <w:r w:rsidRPr="00F7047B">
        <w:rPr>
          <w:rFonts w:ascii="Calibri" w:hAnsi="Calibri" w:cs="Arial"/>
          <w:sz w:val="22"/>
          <w:szCs w:val="22"/>
        </w:rPr>
        <w:cr/>
      </w:r>
    </w:p>
    <w:p w:rsidR="00CB7612" w:rsidRPr="00F7047B" w:rsidRDefault="002A0C0D" w:rsidP="003F6203">
      <w:pPr>
        <w:ind w:right="51"/>
        <w:jc w:val="both"/>
        <w:rPr>
          <w:rFonts w:ascii="Calibri" w:hAnsi="Calibri" w:cs="Arial"/>
          <w:sz w:val="22"/>
          <w:szCs w:val="22"/>
        </w:rPr>
      </w:pPr>
      <w:r w:rsidRPr="00F7047B">
        <w:rPr>
          <w:rFonts w:ascii="Calibri" w:hAnsi="Calibri" w:cs="Arial"/>
          <w:sz w:val="22"/>
          <w:szCs w:val="22"/>
        </w:rPr>
        <w:t>5.7.1 Para fins de formulação de sua proposta as  Licitantes deverão  pautar-se, desde</w:t>
      </w:r>
      <w:r w:rsidR="004E7E02" w:rsidRPr="00F7047B">
        <w:rPr>
          <w:rFonts w:ascii="Calibri" w:hAnsi="Calibri" w:cs="Arial"/>
          <w:sz w:val="22"/>
          <w:szCs w:val="22"/>
        </w:rPr>
        <w:t xml:space="preserve"> já, assim como, considerar  </w:t>
      </w:r>
      <w:r w:rsidRPr="00F7047B">
        <w:rPr>
          <w:rFonts w:ascii="Calibri" w:hAnsi="Calibri" w:cs="Arial"/>
          <w:sz w:val="22"/>
          <w:szCs w:val="22"/>
        </w:rPr>
        <w:t>como futura   obrigação     contratual,   o   cumprimento      d</w:t>
      </w:r>
      <w:r w:rsidR="004E7E02" w:rsidRPr="00F7047B">
        <w:rPr>
          <w:rFonts w:ascii="Calibri" w:hAnsi="Calibri" w:cs="Arial"/>
          <w:sz w:val="22"/>
          <w:szCs w:val="22"/>
        </w:rPr>
        <w:t xml:space="preserve">os    princípios   éticos  de </w:t>
      </w:r>
      <w:r w:rsidRPr="00F7047B">
        <w:rPr>
          <w:rFonts w:ascii="Calibri" w:hAnsi="Calibri" w:cs="Arial"/>
          <w:sz w:val="22"/>
          <w:szCs w:val="22"/>
        </w:rPr>
        <w:t xml:space="preserve"> conduta profissional. </w:t>
      </w:r>
    </w:p>
    <w:p w:rsidR="00CB7612" w:rsidRPr="00F7047B" w:rsidRDefault="00CB7612" w:rsidP="003F6203">
      <w:pPr>
        <w:ind w:right="51"/>
        <w:jc w:val="both"/>
        <w:rPr>
          <w:rFonts w:ascii="Calibri" w:hAnsi="Calibri" w:cs="Arial"/>
          <w:sz w:val="22"/>
          <w:szCs w:val="22"/>
        </w:rPr>
      </w:pPr>
    </w:p>
    <w:p w:rsidR="00663550" w:rsidRPr="00F7047B" w:rsidRDefault="00663550" w:rsidP="003F6203">
      <w:pPr>
        <w:ind w:right="51"/>
        <w:jc w:val="both"/>
        <w:rPr>
          <w:rFonts w:ascii="Calibri" w:hAnsi="Calibri" w:cs="Arial"/>
          <w:b/>
          <w:sz w:val="22"/>
          <w:szCs w:val="22"/>
        </w:rPr>
      </w:pPr>
    </w:p>
    <w:p w:rsidR="006F1E6B" w:rsidRPr="00F7047B" w:rsidRDefault="006F1E6B" w:rsidP="003F6203">
      <w:pPr>
        <w:pBdr>
          <w:top w:val="single" w:sz="4" w:space="1" w:color="000000"/>
          <w:left w:val="single" w:sz="4" w:space="0" w:color="000000"/>
          <w:bottom w:val="single" w:sz="4" w:space="1" w:color="000000"/>
          <w:right w:val="single" w:sz="4" w:space="1" w:color="000000"/>
        </w:pBdr>
        <w:shd w:val="clear" w:color="auto" w:fill="BFBFBF"/>
        <w:ind w:right="51"/>
        <w:jc w:val="both"/>
        <w:rPr>
          <w:rFonts w:ascii="Calibri" w:hAnsi="Calibri" w:cs="Arial"/>
          <w:b/>
          <w:sz w:val="22"/>
          <w:szCs w:val="22"/>
        </w:rPr>
      </w:pPr>
      <w:r w:rsidRPr="00F7047B">
        <w:rPr>
          <w:rFonts w:ascii="Calibri" w:hAnsi="Calibri" w:cs="Arial"/>
          <w:b/>
          <w:sz w:val="22"/>
          <w:szCs w:val="22"/>
        </w:rPr>
        <w:t>6. DOCUMENTOS DE HABILITAÇÃO:</w:t>
      </w:r>
      <w:r w:rsidRPr="00F7047B">
        <w:rPr>
          <w:rFonts w:ascii="Calibri" w:hAnsi="Calibri" w:cs="Arial"/>
          <w:b/>
          <w:sz w:val="22"/>
          <w:szCs w:val="22"/>
        </w:rPr>
        <w:tab/>
      </w:r>
    </w:p>
    <w:p w:rsidR="005B779F" w:rsidRPr="00F7047B" w:rsidRDefault="005B779F" w:rsidP="003F6203">
      <w:pPr>
        <w:ind w:right="51"/>
        <w:jc w:val="both"/>
        <w:rPr>
          <w:rFonts w:ascii="Calibri" w:hAnsi="Calibri" w:cs="Arial"/>
          <w:sz w:val="22"/>
          <w:szCs w:val="22"/>
        </w:rPr>
      </w:pPr>
    </w:p>
    <w:p w:rsidR="00942F10" w:rsidRPr="00F7047B" w:rsidRDefault="00942F10" w:rsidP="003F6203">
      <w:pPr>
        <w:ind w:right="51"/>
        <w:jc w:val="both"/>
        <w:rPr>
          <w:rFonts w:ascii="Calibri" w:hAnsi="Calibri" w:cs="Arial"/>
          <w:sz w:val="22"/>
          <w:szCs w:val="22"/>
        </w:rPr>
      </w:pPr>
    </w:p>
    <w:p w:rsidR="00942F10" w:rsidRPr="00F7047B" w:rsidRDefault="00942F10" w:rsidP="003F6203">
      <w:pPr>
        <w:tabs>
          <w:tab w:val="left" w:pos="709"/>
        </w:tabs>
        <w:ind w:right="51"/>
        <w:contextualSpacing/>
        <w:jc w:val="both"/>
        <w:rPr>
          <w:rFonts w:ascii="Calibri" w:hAnsi="Calibri" w:cs="Arial"/>
          <w:sz w:val="22"/>
          <w:szCs w:val="22"/>
        </w:rPr>
      </w:pPr>
      <w:r w:rsidRPr="00F7047B">
        <w:rPr>
          <w:rFonts w:ascii="Calibri" w:hAnsi="Calibri" w:cs="Arial"/>
          <w:sz w:val="22"/>
          <w:szCs w:val="22"/>
        </w:rPr>
        <w:t xml:space="preserve">6.1. Documentos relativos à </w:t>
      </w:r>
      <w:r w:rsidRPr="00F7047B">
        <w:rPr>
          <w:rFonts w:ascii="Calibri" w:hAnsi="Calibri" w:cs="Arial"/>
          <w:b/>
          <w:sz w:val="22"/>
          <w:szCs w:val="22"/>
        </w:rPr>
        <w:t>Habilitação Jurídica</w:t>
      </w:r>
      <w:r w:rsidRPr="00F7047B">
        <w:rPr>
          <w:rFonts w:ascii="Calibri" w:hAnsi="Calibri" w:cs="Arial"/>
          <w:sz w:val="22"/>
          <w:szCs w:val="22"/>
        </w:rPr>
        <w:t>:</w:t>
      </w:r>
    </w:p>
    <w:p w:rsidR="00942F10" w:rsidRPr="00F7047B" w:rsidRDefault="00942F10" w:rsidP="003F6203">
      <w:pPr>
        <w:tabs>
          <w:tab w:val="left" w:pos="709"/>
        </w:tabs>
        <w:ind w:right="51"/>
        <w:contextualSpacing/>
        <w:jc w:val="both"/>
        <w:rPr>
          <w:rFonts w:ascii="Calibri" w:hAnsi="Calibri" w:cs="Arial"/>
          <w:sz w:val="22"/>
          <w:szCs w:val="22"/>
        </w:rPr>
      </w:pPr>
    </w:p>
    <w:p w:rsidR="00942F10" w:rsidRPr="00F7047B" w:rsidRDefault="00942F10" w:rsidP="003F6203">
      <w:pPr>
        <w:ind w:right="51"/>
        <w:contextualSpacing/>
        <w:jc w:val="both"/>
        <w:rPr>
          <w:rFonts w:ascii="Calibri" w:hAnsi="Calibri" w:cs="Arial"/>
          <w:sz w:val="22"/>
          <w:szCs w:val="22"/>
        </w:rPr>
      </w:pPr>
      <w:r w:rsidRPr="00F7047B">
        <w:rPr>
          <w:rFonts w:ascii="Calibri" w:hAnsi="Calibri" w:cs="Arial"/>
          <w:sz w:val="22"/>
          <w:szCs w:val="22"/>
        </w:rPr>
        <w:t>a) Registro comercial, no caso de empresário ou sociedade empresarial e outras previstas no CCB;</w:t>
      </w:r>
    </w:p>
    <w:p w:rsidR="00942F10" w:rsidRPr="00F7047B" w:rsidRDefault="00942F10" w:rsidP="003F6203">
      <w:pPr>
        <w:ind w:right="51"/>
        <w:contextualSpacing/>
        <w:jc w:val="both"/>
        <w:rPr>
          <w:rFonts w:ascii="Calibri" w:hAnsi="Calibri" w:cs="Arial"/>
          <w:sz w:val="22"/>
          <w:szCs w:val="22"/>
        </w:rPr>
      </w:pPr>
    </w:p>
    <w:p w:rsidR="00942F10" w:rsidRPr="00F7047B" w:rsidRDefault="00942F10" w:rsidP="003F6203">
      <w:pPr>
        <w:ind w:right="51"/>
        <w:contextualSpacing/>
        <w:jc w:val="both"/>
        <w:rPr>
          <w:rFonts w:ascii="Calibri" w:hAnsi="Calibri" w:cs="Arial"/>
          <w:sz w:val="22"/>
          <w:szCs w:val="22"/>
        </w:rPr>
      </w:pPr>
      <w:r w:rsidRPr="00F7047B">
        <w:rPr>
          <w:rFonts w:ascii="Calibri" w:hAnsi="Calibri" w:cs="Arial"/>
          <w:sz w:val="22"/>
          <w:szCs w:val="22"/>
        </w:rPr>
        <w:t>b) Ato constitutivo, estatuto ou contrato social em vigor, devidamente registrado no órgão competente, em se tratando de empresário, sociedades simples e comerciais e, no caso de sociedades por ações, acompanhado de documento de eleição de seus administradores.</w:t>
      </w:r>
    </w:p>
    <w:p w:rsidR="00942F10" w:rsidRPr="00F7047B" w:rsidRDefault="00942F10" w:rsidP="003F6203">
      <w:pPr>
        <w:tabs>
          <w:tab w:val="left" w:pos="709"/>
        </w:tabs>
        <w:ind w:right="51"/>
        <w:contextualSpacing/>
        <w:jc w:val="both"/>
        <w:rPr>
          <w:rFonts w:ascii="Calibri" w:hAnsi="Calibri" w:cs="Arial"/>
          <w:sz w:val="22"/>
          <w:szCs w:val="22"/>
        </w:rPr>
      </w:pPr>
    </w:p>
    <w:p w:rsidR="00942F10" w:rsidRPr="00F7047B" w:rsidRDefault="00942F10" w:rsidP="003F6203">
      <w:pPr>
        <w:tabs>
          <w:tab w:val="left" w:pos="709"/>
        </w:tabs>
        <w:ind w:right="51"/>
        <w:contextualSpacing/>
        <w:jc w:val="both"/>
        <w:rPr>
          <w:rFonts w:ascii="Calibri" w:hAnsi="Calibri" w:cs="Arial"/>
          <w:sz w:val="22"/>
          <w:szCs w:val="22"/>
        </w:rPr>
      </w:pPr>
      <w:r w:rsidRPr="00F7047B">
        <w:rPr>
          <w:rFonts w:ascii="Calibri" w:hAnsi="Calibri" w:cs="Arial"/>
          <w:sz w:val="22"/>
          <w:szCs w:val="22"/>
        </w:rPr>
        <w:t xml:space="preserve">6.2. Documentos relativos à </w:t>
      </w:r>
      <w:r w:rsidRPr="00F7047B">
        <w:rPr>
          <w:rFonts w:ascii="Calibri" w:hAnsi="Calibri" w:cs="Arial"/>
          <w:b/>
          <w:sz w:val="22"/>
          <w:szCs w:val="22"/>
        </w:rPr>
        <w:t>Qualificação Técnica</w:t>
      </w:r>
      <w:r w:rsidRPr="00F7047B">
        <w:rPr>
          <w:rFonts w:ascii="Calibri" w:hAnsi="Calibri" w:cs="Arial"/>
          <w:sz w:val="22"/>
          <w:szCs w:val="22"/>
        </w:rPr>
        <w:t>:</w:t>
      </w:r>
    </w:p>
    <w:p w:rsidR="003F6203" w:rsidRPr="00F7047B" w:rsidRDefault="003F6203" w:rsidP="00942F10">
      <w:pPr>
        <w:spacing w:line="360" w:lineRule="auto"/>
        <w:ind w:right="51"/>
        <w:jc w:val="both"/>
        <w:rPr>
          <w:rFonts w:ascii="Calibri" w:hAnsi="Calibri" w:cs="Arial"/>
          <w:sz w:val="22"/>
          <w:szCs w:val="22"/>
        </w:rPr>
      </w:pPr>
    </w:p>
    <w:p w:rsidR="003F6203" w:rsidRPr="00F7047B" w:rsidRDefault="003F6203" w:rsidP="003F6203">
      <w:pPr>
        <w:ind w:right="51"/>
        <w:jc w:val="both"/>
        <w:rPr>
          <w:rFonts w:ascii="Calibri" w:hAnsi="Calibri" w:cs="Arial"/>
          <w:sz w:val="22"/>
          <w:szCs w:val="22"/>
        </w:rPr>
      </w:pPr>
      <w:r w:rsidRPr="00F7047B">
        <w:rPr>
          <w:rFonts w:ascii="Calibri" w:hAnsi="Calibri" w:cs="Arial"/>
          <w:sz w:val="22"/>
          <w:szCs w:val="22"/>
        </w:rPr>
        <w:t xml:space="preserve">a) Registro da empresa na Associação Brasileira de Agências de Propaganda – ABAP ou no Sindicato da classe  no   Estado   ou   cidade   sede   da   Licitante   ou   declaração   da   Federação   Nacional   das   Agências   de Propaganda – FENAPRO, caso não exista sindicato de classe no </w:t>
      </w:r>
      <w:r w:rsidRPr="00F7047B">
        <w:rPr>
          <w:rFonts w:ascii="Calibri" w:hAnsi="Calibri" w:cs="Arial"/>
          <w:sz w:val="22"/>
          <w:szCs w:val="22"/>
        </w:rPr>
        <w:lastRenderedPageBreak/>
        <w:t xml:space="preserve">Estado. </w:t>
      </w:r>
      <w:r w:rsidRPr="00F7047B">
        <w:rPr>
          <w:rFonts w:ascii="Calibri" w:hAnsi="Calibri" w:cs="Arial"/>
          <w:sz w:val="22"/>
          <w:szCs w:val="22"/>
        </w:rPr>
        <w:cr/>
      </w:r>
    </w:p>
    <w:p w:rsidR="003F6203" w:rsidRPr="00F7047B" w:rsidRDefault="003F6203" w:rsidP="003F6203">
      <w:pPr>
        <w:ind w:right="51"/>
        <w:jc w:val="both"/>
        <w:rPr>
          <w:rFonts w:ascii="Calibri" w:hAnsi="Calibri" w:cs="Arial"/>
          <w:sz w:val="22"/>
          <w:szCs w:val="22"/>
        </w:rPr>
      </w:pPr>
      <w:r w:rsidRPr="00F7047B">
        <w:rPr>
          <w:rFonts w:ascii="Calibri" w:hAnsi="Calibri" w:cs="Arial"/>
          <w:sz w:val="22"/>
          <w:szCs w:val="22"/>
        </w:rPr>
        <w:t xml:space="preserve">b) Certificado de Qualidade Técnica expedido pelo CENP – Conselho Executivo de Normas Padrão, nos termos do art. 4º, § 1º da Lei Federal 12.232/2010. </w:t>
      </w:r>
      <w:r w:rsidRPr="00F7047B">
        <w:rPr>
          <w:rFonts w:ascii="Calibri" w:hAnsi="Calibri" w:cs="Arial"/>
          <w:sz w:val="22"/>
          <w:szCs w:val="22"/>
        </w:rPr>
        <w:cr/>
      </w:r>
    </w:p>
    <w:p w:rsidR="003F6203" w:rsidRPr="00F7047B" w:rsidRDefault="003F6203" w:rsidP="003F6203">
      <w:pPr>
        <w:ind w:right="51"/>
        <w:jc w:val="both"/>
        <w:rPr>
          <w:rFonts w:ascii="Calibri" w:hAnsi="Calibri" w:cs="Arial"/>
          <w:sz w:val="22"/>
          <w:szCs w:val="22"/>
        </w:rPr>
      </w:pPr>
      <w:r w:rsidRPr="00F7047B">
        <w:rPr>
          <w:rFonts w:ascii="Calibri" w:hAnsi="Calibri" w:cs="Arial"/>
          <w:sz w:val="22"/>
          <w:szCs w:val="22"/>
        </w:rPr>
        <w:t xml:space="preserve">c)   Comprovação de aptidão para desempenho de atividade pertinente e compatível em características qualitativas e quantitativas com o objeto da licitação, mediante apresentação de atestado(s) expedido(s) por pessoa jurídica de direito público ou privado que tenha(m) sido ou esteja(m) sendo atendido(s) pela licitante. </w:t>
      </w:r>
      <w:r w:rsidRPr="00F7047B">
        <w:rPr>
          <w:rFonts w:ascii="Calibri" w:hAnsi="Calibri" w:cs="Arial"/>
          <w:sz w:val="22"/>
          <w:szCs w:val="22"/>
        </w:rPr>
        <w:cr/>
      </w:r>
    </w:p>
    <w:p w:rsidR="003F6203" w:rsidRPr="00F7047B" w:rsidRDefault="003F6203" w:rsidP="003F6203">
      <w:pPr>
        <w:ind w:right="51"/>
        <w:jc w:val="both"/>
        <w:rPr>
          <w:rFonts w:ascii="Calibri" w:hAnsi="Calibri" w:cs="Arial"/>
          <w:sz w:val="22"/>
          <w:szCs w:val="22"/>
        </w:rPr>
      </w:pPr>
      <w:r w:rsidRPr="00F7047B">
        <w:rPr>
          <w:rFonts w:ascii="Calibri" w:hAnsi="Calibri" w:cs="Arial"/>
          <w:sz w:val="22"/>
          <w:szCs w:val="22"/>
        </w:rPr>
        <w:t xml:space="preserve">d) Relação da estrutura básica  da Licitante,  contendo indicação das instalações   e   do  aparelhamento adequado e disponível à execução dos serviços bem como da Equipe  Técnica que  se responsabilizará pelos trabalhos. </w:t>
      </w:r>
      <w:r w:rsidRPr="00F7047B">
        <w:rPr>
          <w:rFonts w:ascii="Calibri" w:hAnsi="Calibri" w:cs="Arial"/>
          <w:sz w:val="22"/>
          <w:szCs w:val="22"/>
        </w:rPr>
        <w:cr/>
      </w:r>
    </w:p>
    <w:p w:rsidR="003F6203" w:rsidRPr="00F7047B" w:rsidRDefault="003F6203" w:rsidP="003F6203">
      <w:pPr>
        <w:ind w:right="51"/>
        <w:jc w:val="both"/>
        <w:rPr>
          <w:rFonts w:ascii="Calibri" w:hAnsi="Calibri" w:cs="Arial"/>
          <w:sz w:val="22"/>
          <w:szCs w:val="22"/>
        </w:rPr>
      </w:pPr>
      <w:r w:rsidRPr="00F7047B">
        <w:rPr>
          <w:rFonts w:ascii="Calibri" w:hAnsi="Calibri" w:cs="Arial"/>
          <w:sz w:val="22"/>
          <w:szCs w:val="22"/>
        </w:rPr>
        <w:t xml:space="preserve">NOTA 1. O </w:t>
      </w:r>
      <w:r w:rsidR="00526675" w:rsidRPr="00F7047B">
        <w:rPr>
          <w:rFonts w:ascii="Calibri" w:hAnsi="Calibri" w:cs="Arial"/>
          <w:sz w:val="22"/>
          <w:szCs w:val="22"/>
        </w:rPr>
        <w:t>CAU/RS</w:t>
      </w:r>
      <w:r w:rsidRPr="00F7047B">
        <w:rPr>
          <w:rFonts w:ascii="Calibri" w:hAnsi="Calibri" w:cs="Arial"/>
          <w:sz w:val="22"/>
          <w:szCs w:val="22"/>
        </w:rPr>
        <w:t xml:space="preserve"> reserva-se o direito de conferir as informações prestadas por meio de consultas e visitas às empresas emitentes dos atestados. </w:t>
      </w:r>
      <w:r w:rsidRPr="00F7047B">
        <w:rPr>
          <w:rFonts w:ascii="Calibri" w:hAnsi="Calibri" w:cs="Arial"/>
          <w:sz w:val="22"/>
          <w:szCs w:val="22"/>
        </w:rPr>
        <w:cr/>
      </w:r>
    </w:p>
    <w:p w:rsidR="003F6203" w:rsidRPr="00F7047B" w:rsidRDefault="003F6203" w:rsidP="003F6203">
      <w:pPr>
        <w:ind w:right="51"/>
        <w:jc w:val="both"/>
        <w:rPr>
          <w:rFonts w:ascii="Calibri" w:hAnsi="Calibri" w:cs="Arial"/>
          <w:sz w:val="22"/>
          <w:szCs w:val="22"/>
        </w:rPr>
      </w:pPr>
    </w:p>
    <w:p w:rsidR="00942F10" w:rsidRPr="00F7047B" w:rsidRDefault="00942F10" w:rsidP="003F6203">
      <w:pPr>
        <w:ind w:right="51"/>
        <w:contextualSpacing/>
        <w:jc w:val="both"/>
        <w:rPr>
          <w:rFonts w:ascii="Calibri" w:hAnsi="Calibri" w:cs="Arial"/>
          <w:b/>
          <w:sz w:val="22"/>
          <w:szCs w:val="22"/>
        </w:rPr>
      </w:pPr>
      <w:r w:rsidRPr="00F7047B">
        <w:rPr>
          <w:rFonts w:ascii="Calibri" w:hAnsi="Calibri" w:cs="Arial"/>
          <w:sz w:val="22"/>
          <w:szCs w:val="22"/>
        </w:rPr>
        <w:t xml:space="preserve">6.3. Documentos relativos à </w:t>
      </w:r>
      <w:r w:rsidRPr="00F7047B">
        <w:rPr>
          <w:rFonts w:ascii="Calibri" w:hAnsi="Calibri" w:cs="Arial"/>
          <w:b/>
          <w:sz w:val="22"/>
          <w:szCs w:val="22"/>
        </w:rPr>
        <w:t>Qualificação Econômica:</w:t>
      </w:r>
    </w:p>
    <w:p w:rsidR="00942F10" w:rsidRPr="00F7047B" w:rsidRDefault="00942F10" w:rsidP="003F6203">
      <w:pPr>
        <w:ind w:right="51"/>
        <w:contextualSpacing/>
        <w:jc w:val="both"/>
        <w:rPr>
          <w:rFonts w:ascii="Calibri" w:hAnsi="Calibri" w:cs="Arial"/>
          <w:b/>
          <w:sz w:val="22"/>
          <w:szCs w:val="22"/>
          <w:u w:val="single"/>
        </w:rPr>
      </w:pPr>
    </w:p>
    <w:p w:rsidR="00942F10" w:rsidRPr="00F7047B" w:rsidRDefault="00942F10" w:rsidP="003F6203">
      <w:pPr>
        <w:ind w:right="51"/>
        <w:contextualSpacing/>
        <w:jc w:val="both"/>
        <w:rPr>
          <w:rFonts w:ascii="Calibri" w:hAnsi="Calibri" w:cs="Arial"/>
          <w:sz w:val="22"/>
          <w:szCs w:val="22"/>
        </w:rPr>
      </w:pPr>
      <w:r w:rsidRPr="00F7047B">
        <w:rPr>
          <w:rFonts w:ascii="Calibri" w:hAnsi="Calibri" w:cs="Arial"/>
          <w:b/>
          <w:sz w:val="22"/>
          <w:szCs w:val="22"/>
          <w:u w:val="single"/>
        </w:rPr>
        <w:t xml:space="preserve">Certidão Negativa de Falência ou Recuperação Judicial </w:t>
      </w:r>
      <w:r w:rsidRPr="00F7047B">
        <w:rPr>
          <w:rFonts w:ascii="Calibri" w:hAnsi="Calibri" w:cs="Arial"/>
          <w:sz w:val="22"/>
          <w:szCs w:val="22"/>
          <w:u w:val="single"/>
        </w:rPr>
        <w:t>expedida pelo distribuidor da sede da pessoa jurídica, com</w:t>
      </w:r>
      <w:r w:rsidRPr="00F7047B">
        <w:rPr>
          <w:rFonts w:ascii="Calibri" w:hAnsi="Calibri" w:cs="Arial"/>
          <w:b/>
          <w:sz w:val="22"/>
          <w:szCs w:val="22"/>
          <w:u w:val="single"/>
        </w:rPr>
        <w:t xml:space="preserve"> </w:t>
      </w:r>
      <w:r w:rsidRPr="00F7047B">
        <w:rPr>
          <w:rFonts w:ascii="Calibri" w:hAnsi="Calibri" w:cs="Arial"/>
          <w:sz w:val="22"/>
          <w:szCs w:val="22"/>
          <w:u w:val="single"/>
        </w:rPr>
        <w:t>data não superior a</w:t>
      </w:r>
      <w:r w:rsidRPr="00F7047B">
        <w:rPr>
          <w:rFonts w:ascii="Calibri" w:hAnsi="Calibri" w:cs="Arial"/>
          <w:b/>
          <w:sz w:val="22"/>
          <w:szCs w:val="22"/>
          <w:u w:val="single"/>
        </w:rPr>
        <w:t xml:space="preserve"> 30 (trinta)</w:t>
      </w:r>
      <w:r w:rsidRPr="00F7047B">
        <w:rPr>
          <w:rFonts w:ascii="Calibri" w:hAnsi="Calibri" w:cs="Arial"/>
          <w:sz w:val="22"/>
          <w:szCs w:val="22"/>
          <w:u w:val="single"/>
        </w:rPr>
        <w:t xml:space="preserve"> dias anteriores à data de abertura da presente licitação</w:t>
      </w:r>
      <w:r w:rsidRPr="00F7047B">
        <w:rPr>
          <w:rFonts w:ascii="Calibri" w:hAnsi="Calibri" w:cs="Arial"/>
          <w:i/>
          <w:sz w:val="22"/>
          <w:szCs w:val="22"/>
          <w:u w:val="single"/>
        </w:rPr>
        <w:t xml:space="preserve">.  </w:t>
      </w:r>
      <w:r w:rsidRPr="00F7047B">
        <w:rPr>
          <w:rFonts w:ascii="Calibri" w:hAnsi="Calibri" w:cs="Arial"/>
          <w:sz w:val="22"/>
          <w:szCs w:val="22"/>
        </w:rPr>
        <w:t xml:space="preserve"> </w:t>
      </w:r>
    </w:p>
    <w:p w:rsidR="00942F10" w:rsidRPr="00F7047B" w:rsidRDefault="00942F10" w:rsidP="003F6203">
      <w:pPr>
        <w:ind w:right="51"/>
        <w:contextualSpacing/>
        <w:jc w:val="both"/>
        <w:rPr>
          <w:rFonts w:ascii="Calibri" w:hAnsi="Calibri" w:cs="Arial"/>
          <w:sz w:val="22"/>
          <w:szCs w:val="22"/>
        </w:rPr>
      </w:pPr>
    </w:p>
    <w:p w:rsidR="00942F10" w:rsidRPr="00F7047B" w:rsidRDefault="00942F10" w:rsidP="003F6203">
      <w:pPr>
        <w:ind w:right="51"/>
        <w:contextualSpacing/>
        <w:jc w:val="both"/>
        <w:rPr>
          <w:rFonts w:ascii="Calibri" w:hAnsi="Calibri" w:cs="Arial"/>
          <w:sz w:val="22"/>
          <w:szCs w:val="22"/>
        </w:rPr>
      </w:pPr>
      <w:r w:rsidRPr="00F7047B">
        <w:rPr>
          <w:rFonts w:ascii="Calibri" w:hAnsi="Calibri" w:cs="Arial"/>
          <w:sz w:val="22"/>
          <w:szCs w:val="22"/>
        </w:rPr>
        <w:t xml:space="preserve">6.4. Documentos relativos à </w:t>
      </w:r>
      <w:r w:rsidRPr="00F7047B">
        <w:rPr>
          <w:rFonts w:ascii="Calibri" w:hAnsi="Calibri" w:cs="Arial"/>
          <w:b/>
          <w:sz w:val="22"/>
          <w:szCs w:val="22"/>
        </w:rPr>
        <w:t>Regularidade Fiscal</w:t>
      </w:r>
      <w:r w:rsidRPr="00F7047B">
        <w:rPr>
          <w:rFonts w:ascii="Calibri" w:hAnsi="Calibri" w:cs="Arial"/>
          <w:sz w:val="22"/>
          <w:szCs w:val="22"/>
        </w:rPr>
        <w:t xml:space="preserve">:  </w:t>
      </w:r>
    </w:p>
    <w:p w:rsidR="00942F10" w:rsidRPr="00F7047B" w:rsidRDefault="00942F10" w:rsidP="003F6203">
      <w:pPr>
        <w:tabs>
          <w:tab w:val="left" w:pos="720"/>
          <w:tab w:val="left" w:pos="1418"/>
        </w:tabs>
        <w:ind w:right="51"/>
        <w:contextualSpacing/>
        <w:jc w:val="both"/>
        <w:rPr>
          <w:rFonts w:ascii="Calibri" w:hAnsi="Calibri" w:cs="Arial"/>
          <w:sz w:val="22"/>
          <w:szCs w:val="22"/>
        </w:rPr>
      </w:pPr>
      <w:r w:rsidRPr="00F7047B">
        <w:rPr>
          <w:rFonts w:ascii="Calibri" w:hAnsi="Calibri" w:cs="Arial"/>
          <w:sz w:val="22"/>
          <w:szCs w:val="22"/>
        </w:rPr>
        <w:t>a) Prova de inscrição no Cadastro Nacional de Pessoas Jurídicas (CNPJ);</w:t>
      </w:r>
    </w:p>
    <w:p w:rsidR="00942F10" w:rsidRPr="00F7047B" w:rsidRDefault="00942F10" w:rsidP="003F6203">
      <w:pPr>
        <w:tabs>
          <w:tab w:val="left" w:pos="720"/>
          <w:tab w:val="left" w:pos="1418"/>
        </w:tabs>
        <w:ind w:right="51"/>
        <w:contextualSpacing/>
        <w:jc w:val="both"/>
        <w:rPr>
          <w:rFonts w:ascii="Calibri" w:hAnsi="Calibri" w:cs="Arial"/>
          <w:sz w:val="22"/>
          <w:szCs w:val="22"/>
        </w:rPr>
      </w:pPr>
    </w:p>
    <w:p w:rsidR="00942F10" w:rsidRPr="00F7047B" w:rsidRDefault="00942F10" w:rsidP="003F6203">
      <w:pPr>
        <w:tabs>
          <w:tab w:val="left" w:pos="720"/>
          <w:tab w:val="left" w:pos="1418"/>
        </w:tabs>
        <w:ind w:right="51"/>
        <w:contextualSpacing/>
        <w:jc w:val="both"/>
        <w:rPr>
          <w:rFonts w:ascii="Calibri" w:hAnsi="Calibri" w:cs="Arial"/>
          <w:sz w:val="22"/>
          <w:szCs w:val="22"/>
        </w:rPr>
      </w:pPr>
      <w:r w:rsidRPr="00F7047B">
        <w:rPr>
          <w:rFonts w:ascii="Calibri" w:hAnsi="Calibri" w:cs="Arial"/>
          <w:sz w:val="22"/>
          <w:szCs w:val="22"/>
        </w:rPr>
        <w:t>b) Prova de regularidade para com os seguintes órgãos:</w:t>
      </w:r>
    </w:p>
    <w:p w:rsidR="00942F10" w:rsidRPr="00F7047B" w:rsidRDefault="00942F10" w:rsidP="003F6203">
      <w:pPr>
        <w:ind w:right="51"/>
        <w:contextualSpacing/>
        <w:jc w:val="both"/>
        <w:rPr>
          <w:rFonts w:ascii="Calibri" w:hAnsi="Calibri" w:cs="Arial"/>
          <w:sz w:val="22"/>
          <w:szCs w:val="22"/>
        </w:rPr>
      </w:pPr>
      <w:r w:rsidRPr="00F7047B">
        <w:rPr>
          <w:rFonts w:ascii="Calibri" w:hAnsi="Calibri" w:cs="Arial"/>
          <w:sz w:val="22"/>
          <w:szCs w:val="22"/>
        </w:rPr>
        <w:t>I - INSS - Certidão Negativa de Débito/INSS</w:t>
      </w:r>
    </w:p>
    <w:p w:rsidR="00942F10" w:rsidRPr="00F7047B" w:rsidRDefault="00942F10" w:rsidP="003F6203">
      <w:pPr>
        <w:ind w:right="51"/>
        <w:contextualSpacing/>
        <w:jc w:val="both"/>
        <w:rPr>
          <w:rFonts w:ascii="Calibri" w:hAnsi="Calibri" w:cs="Arial"/>
          <w:sz w:val="22"/>
          <w:szCs w:val="22"/>
        </w:rPr>
      </w:pPr>
      <w:r w:rsidRPr="00F7047B">
        <w:rPr>
          <w:rFonts w:ascii="Calibri" w:hAnsi="Calibri" w:cs="Arial"/>
          <w:sz w:val="22"/>
          <w:szCs w:val="22"/>
        </w:rPr>
        <w:t>II - FGTS – Certificado de Regularidade do FGTS</w:t>
      </w:r>
    </w:p>
    <w:p w:rsidR="00942F10" w:rsidRPr="00F7047B" w:rsidRDefault="00942F10" w:rsidP="003F6203">
      <w:pPr>
        <w:ind w:right="51"/>
        <w:contextualSpacing/>
        <w:jc w:val="both"/>
        <w:rPr>
          <w:rFonts w:ascii="Calibri" w:hAnsi="Calibri" w:cs="Arial"/>
          <w:sz w:val="22"/>
          <w:szCs w:val="22"/>
        </w:rPr>
      </w:pPr>
      <w:r w:rsidRPr="00F7047B">
        <w:rPr>
          <w:rFonts w:ascii="Calibri" w:hAnsi="Calibri" w:cs="Arial"/>
          <w:sz w:val="22"/>
          <w:szCs w:val="22"/>
        </w:rPr>
        <w:t>III - Fazenda Federal (Certidão de Quitação de Tributos e Contribuições Federais</w:t>
      </w:r>
      <w:r w:rsidR="003F6203" w:rsidRPr="00F7047B">
        <w:rPr>
          <w:rFonts w:ascii="Calibri" w:hAnsi="Calibri" w:cs="Arial"/>
          <w:sz w:val="22"/>
          <w:szCs w:val="22"/>
        </w:rPr>
        <w:t xml:space="preserve"> ou conjunta</w:t>
      </w:r>
      <w:r w:rsidRPr="00F7047B">
        <w:rPr>
          <w:rFonts w:ascii="Calibri" w:hAnsi="Calibri" w:cs="Arial"/>
          <w:sz w:val="22"/>
          <w:szCs w:val="22"/>
        </w:rPr>
        <w:t>)</w:t>
      </w:r>
    </w:p>
    <w:p w:rsidR="003F6203" w:rsidRPr="00F7047B" w:rsidRDefault="00942F10" w:rsidP="003F6203">
      <w:pPr>
        <w:tabs>
          <w:tab w:val="left" w:pos="1418"/>
        </w:tabs>
        <w:ind w:right="51"/>
        <w:contextualSpacing/>
        <w:jc w:val="both"/>
        <w:rPr>
          <w:rFonts w:ascii="Calibri" w:hAnsi="Calibri" w:cs="Arial"/>
          <w:sz w:val="22"/>
          <w:szCs w:val="22"/>
        </w:rPr>
      </w:pPr>
      <w:r w:rsidRPr="00F7047B">
        <w:rPr>
          <w:rFonts w:ascii="Calibri" w:hAnsi="Calibri" w:cs="Arial"/>
          <w:sz w:val="22"/>
          <w:szCs w:val="22"/>
        </w:rPr>
        <w:t xml:space="preserve">IV </w:t>
      </w:r>
      <w:r w:rsidR="003F6203" w:rsidRPr="00F7047B">
        <w:rPr>
          <w:rFonts w:ascii="Calibri" w:hAnsi="Calibri" w:cs="Arial"/>
          <w:sz w:val="22"/>
          <w:szCs w:val="22"/>
        </w:rPr>
        <w:t xml:space="preserve">– Fazenda Estadual (Certidão de Quitação de Tributos Estaduais) </w:t>
      </w:r>
    </w:p>
    <w:p w:rsidR="00942F10" w:rsidRPr="00F7047B" w:rsidRDefault="003F6203" w:rsidP="003F6203">
      <w:pPr>
        <w:tabs>
          <w:tab w:val="left" w:pos="1418"/>
        </w:tabs>
        <w:ind w:right="51"/>
        <w:contextualSpacing/>
        <w:jc w:val="both"/>
        <w:rPr>
          <w:rFonts w:ascii="Calibri" w:hAnsi="Calibri" w:cs="Arial"/>
          <w:sz w:val="22"/>
          <w:szCs w:val="22"/>
        </w:rPr>
      </w:pPr>
      <w:r w:rsidRPr="00F7047B">
        <w:rPr>
          <w:rFonts w:ascii="Calibri" w:hAnsi="Calibri" w:cs="Arial"/>
          <w:sz w:val="22"/>
          <w:szCs w:val="22"/>
        </w:rPr>
        <w:t xml:space="preserve">V - </w:t>
      </w:r>
      <w:r w:rsidR="00942F10" w:rsidRPr="00F7047B">
        <w:rPr>
          <w:rFonts w:ascii="Calibri" w:hAnsi="Calibri" w:cs="Arial"/>
          <w:sz w:val="22"/>
          <w:szCs w:val="22"/>
        </w:rPr>
        <w:t xml:space="preserve"> Fazenda Municipal - Certidão relativa ao ISSQN</w:t>
      </w:r>
    </w:p>
    <w:p w:rsidR="00942F10" w:rsidRPr="00F7047B" w:rsidRDefault="00942F10" w:rsidP="003F6203">
      <w:pPr>
        <w:tabs>
          <w:tab w:val="left" w:pos="1418"/>
        </w:tabs>
        <w:ind w:right="51"/>
        <w:contextualSpacing/>
        <w:jc w:val="both"/>
        <w:rPr>
          <w:rFonts w:ascii="Calibri" w:hAnsi="Calibri" w:cs="Arial"/>
          <w:sz w:val="22"/>
          <w:szCs w:val="22"/>
        </w:rPr>
      </w:pPr>
      <w:r w:rsidRPr="00F7047B">
        <w:rPr>
          <w:rFonts w:ascii="Calibri" w:hAnsi="Calibri" w:cs="Arial"/>
          <w:sz w:val="22"/>
          <w:szCs w:val="22"/>
        </w:rPr>
        <w:t>V</w:t>
      </w:r>
      <w:r w:rsidR="003F6203" w:rsidRPr="00F7047B">
        <w:rPr>
          <w:rFonts w:ascii="Calibri" w:hAnsi="Calibri" w:cs="Arial"/>
          <w:sz w:val="22"/>
          <w:szCs w:val="22"/>
        </w:rPr>
        <w:t>I</w:t>
      </w:r>
      <w:r w:rsidRPr="00F7047B">
        <w:rPr>
          <w:rFonts w:ascii="Calibri" w:hAnsi="Calibri" w:cs="Arial"/>
          <w:sz w:val="22"/>
          <w:szCs w:val="22"/>
        </w:rPr>
        <w:t>- Prova de Regularidade Trabalhista (CNDT)</w:t>
      </w:r>
    </w:p>
    <w:p w:rsidR="003F6203" w:rsidRPr="00F7047B" w:rsidRDefault="003F6203" w:rsidP="00942F10">
      <w:pPr>
        <w:tabs>
          <w:tab w:val="left" w:pos="1418"/>
        </w:tabs>
        <w:spacing w:line="360" w:lineRule="auto"/>
        <w:ind w:right="51"/>
        <w:contextualSpacing/>
        <w:jc w:val="both"/>
        <w:rPr>
          <w:rFonts w:ascii="Calibri" w:hAnsi="Calibri" w:cs="Arial"/>
          <w:sz w:val="22"/>
          <w:szCs w:val="22"/>
        </w:rPr>
      </w:pPr>
    </w:p>
    <w:p w:rsidR="003F6203" w:rsidRPr="00F7047B" w:rsidRDefault="003F6203" w:rsidP="003F6203">
      <w:pPr>
        <w:ind w:right="51"/>
        <w:jc w:val="both"/>
        <w:rPr>
          <w:rFonts w:ascii="Calibri" w:hAnsi="Calibri" w:cs="Arial"/>
          <w:sz w:val="22"/>
          <w:szCs w:val="22"/>
        </w:rPr>
      </w:pPr>
      <w:r w:rsidRPr="00F7047B">
        <w:rPr>
          <w:rFonts w:ascii="Calibri" w:hAnsi="Calibri" w:cs="Arial"/>
          <w:sz w:val="22"/>
          <w:szCs w:val="22"/>
        </w:rPr>
        <w:t xml:space="preserve">6.5 Declaração em cumprimento ao disposto no inciso XXXIII do art. 7º da Constituição Federal, de que não emprega menores de 18 (dezoito) anos em trabalho noturno, perigoso ou insalubre, e menores de 16 (dezesseis)   anos, em qualquer   trabalho, para efeito do disposto no inciso V, do artigo 27 e inciso XVIII, do artigo 78 da Lei 8.666, de 21/06/1993, salvo na condição de aprendiz a partir de 14 (quatorze) anos na forma da Lei, em papel timbrado, datada e assinada pelo </w:t>
      </w:r>
      <w:r w:rsidRPr="00F7047B">
        <w:rPr>
          <w:rFonts w:ascii="Calibri" w:hAnsi="Calibri" w:cs="Arial"/>
          <w:sz w:val="22"/>
          <w:szCs w:val="22"/>
        </w:rPr>
        <w:lastRenderedPageBreak/>
        <w:t xml:space="preserve">representante legal da empresa. </w:t>
      </w:r>
      <w:r w:rsidRPr="00F7047B">
        <w:rPr>
          <w:rFonts w:ascii="Calibri" w:hAnsi="Calibri" w:cs="Arial"/>
          <w:sz w:val="22"/>
          <w:szCs w:val="22"/>
        </w:rPr>
        <w:cr/>
      </w:r>
    </w:p>
    <w:p w:rsidR="003F6203" w:rsidRPr="00F7047B" w:rsidRDefault="003F6203" w:rsidP="003F6203">
      <w:pPr>
        <w:ind w:right="51"/>
        <w:contextualSpacing/>
        <w:jc w:val="both"/>
        <w:rPr>
          <w:rFonts w:ascii="Calibri" w:hAnsi="Calibri" w:cs="Arial"/>
          <w:sz w:val="22"/>
          <w:szCs w:val="22"/>
        </w:rPr>
      </w:pPr>
      <w:r w:rsidRPr="00F7047B">
        <w:rPr>
          <w:rFonts w:ascii="Calibri" w:hAnsi="Calibri" w:cs="Arial"/>
          <w:sz w:val="22"/>
          <w:szCs w:val="22"/>
        </w:rPr>
        <w:t>6.6</w:t>
      </w:r>
      <w:r w:rsidR="00E9074C" w:rsidRPr="00F7047B">
        <w:rPr>
          <w:rFonts w:ascii="Calibri" w:hAnsi="Calibri" w:cs="Arial"/>
          <w:sz w:val="22"/>
          <w:szCs w:val="22"/>
        </w:rPr>
        <w:t xml:space="preserve"> </w:t>
      </w:r>
      <w:r w:rsidRPr="00F7047B">
        <w:rPr>
          <w:rFonts w:ascii="Calibri" w:hAnsi="Calibri" w:cs="Arial"/>
          <w:sz w:val="22"/>
          <w:szCs w:val="22"/>
        </w:rPr>
        <w:t xml:space="preserve">Caso a empresa seja optante pelo Simples, deverá apresentar o formulário, identificado como </w:t>
      </w:r>
      <w:r w:rsidRPr="00F7047B">
        <w:rPr>
          <w:rFonts w:ascii="Calibri" w:hAnsi="Calibri" w:cs="Arial"/>
          <w:b/>
          <w:sz w:val="22"/>
          <w:szCs w:val="22"/>
        </w:rPr>
        <w:t>ANEXO V</w:t>
      </w:r>
      <w:r w:rsidRPr="00F7047B">
        <w:rPr>
          <w:rFonts w:ascii="Calibri" w:hAnsi="Calibri" w:cs="Arial"/>
          <w:sz w:val="22"/>
          <w:szCs w:val="22"/>
        </w:rPr>
        <w:t xml:space="preserve"> deste edital, </w:t>
      </w:r>
      <w:r w:rsidRPr="00F7047B">
        <w:rPr>
          <w:rFonts w:ascii="Calibri" w:hAnsi="Calibri" w:cs="Arial"/>
          <w:b/>
          <w:sz w:val="22"/>
          <w:szCs w:val="22"/>
        </w:rPr>
        <w:t>devidamente preenchido e assinado por seu representante legal</w:t>
      </w:r>
      <w:r w:rsidRPr="00F7047B">
        <w:rPr>
          <w:rFonts w:ascii="Calibri" w:hAnsi="Calibri" w:cs="Arial"/>
          <w:sz w:val="22"/>
          <w:szCs w:val="22"/>
        </w:rPr>
        <w:t xml:space="preserve">, em conformidade com os estatutos e Certidão de registro apresentados, </w:t>
      </w:r>
      <w:r w:rsidRPr="00F7047B">
        <w:rPr>
          <w:rFonts w:ascii="Calibri" w:hAnsi="Calibri" w:cs="Arial"/>
          <w:b/>
          <w:sz w:val="22"/>
          <w:szCs w:val="22"/>
        </w:rPr>
        <w:t>ou por procurador</w:t>
      </w:r>
      <w:r w:rsidRPr="00F7047B">
        <w:rPr>
          <w:rFonts w:ascii="Calibri" w:hAnsi="Calibri" w:cs="Arial"/>
          <w:sz w:val="22"/>
          <w:szCs w:val="22"/>
        </w:rPr>
        <w:t>, investido de poderes para tal, caso em que será exigido o instrumento de mandato, se for o caso.</w:t>
      </w:r>
    </w:p>
    <w:p w:rsidR="003F6203" w:rsidRPr="00F7047B" w:rsidRDefault="003F6203" w:rsidP="003F6203">
      <w:pPr>
        <w:ind w:right="51"/>
        <w:contextualSpacing/>
        <w:jc w:val="both"/>
        <w:rPr>
          <w:rFonts w:ascii="Calibri" w:hAnsi="Calibri" w:cs="Arial"/>
          <w:b/>
          <w:sz w:val="22"/>
          <w:szCs w:val="22"/>
        </w:rPr>
      </w:pPr>
    </w:p>
    <w:p w:rsidR="003F6203" w:rsidRPr="00F7047B" w:rsidRDefault="003F6203" w:rsidP="003F6203">
      <w:pPr>
        <w:ind w:right="51"/>
        <w:contextualSpacing/>
        <w:jc w:val="both"/>
        <w:rPr>
          <w:rFonts w:ascii="Calibri" w:hAnsi="Calibri" w:cs="Arial"/>
          <w:b/>
          <w:sz w:val="22"/>
          <w:szCs w:val="22"/>
        </w:rPr>
      </w:pPr>
      <w:r w:rsidRPr="00F7047B">
        <w:rPr>
          <w:rFonts w:ascii="Calibri" w:hAnsi="Calibri" w:cs="Arial"/>
          <w:b/>
          <w:sz w:val="22"/>
          <w:szCs w:val="22"/>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3F6203" w:rsidRPr="00F7047B" w:rsidTr="00533332">
        <w:trPr>
          <w:trHeight w:val="276"/>
        </w:trPr>
        <w:tc>
          <w:tcPr>
            <w:tcW w:w="5000" w:type="pct"/>
          </w:tcPr>
          <w:p w:rsidR="003F6203" w:rsidRPr="00F7047B" w:rsidRDefault="003F6203" w:rsidP="003F6203">
            <w:pPr>
              <w:snapToGrid w:val="0"/>
              <w:ind w:right="51"/>
              <w:contextualSpacing/>
              <w:jc w:val="both"/>
              <w:rPr>
                <w:rFonts w:ascii="Calibri" w:hAnsi="Calibri" w:cs="Arial"/>
                <w:b/>
                <w:sz w:val="22"/>
                <w:szCs w:val="22"/>
              </w:rPr>
            </w:pPr>
            <w:r w:rsidRPr="00F7047B">
              <w:rPr>
                <w:rFonts w:ascii="Calibri" w:hAnsi="Calibri" w:cs="Arial"/>
                <w:b/>
                <w:sz w:val="22"/>
                <w:szCs w:val="22"/>
              </w:rPr>
              <w:t>Os documen</w:t>
            </w:r>
            <w:r w:rsidR="00E9074C" w:rsidRPr="00F7047B">
              <w:rPr>
                <w:rFonts w:ascii="Calibri" w:hAnsi="Calibri" w:cs="Arial"/>
                <w:b/>
                <w:sz w:val="22"/>
                <w:szCs w:val="22"/>
              </w:rPr>
              <w:t>tos constantes nos subitens do 6</w:t>
            </w:r>
            <w:r w:rsidRPr="00F7047B">
              <w:rPr>
                <w:rFonts w:ascii="Calibri" w:hAnsi="Calibri" w:cs="Arial"/>
                <w:b/>
                <w:sz w:val="22"/>
                <w:szCs w:val="22"/>
              </w:rPr>
              <w:t>.4. b que não possuírem os PRAZO DE VALIDADE expresso no corpo do formulário, deverão, OBRIGATORIAMENTE, ter a data de emissão não superior à 90 (noventa) dias anteriores a data de abertura das propostas</w:t>
            </w:r>
            <w:r w:rsidR="00E9074C" w:rsidRPr="00F7047B">
              <w:rPr>
                <w:rFonts w:ascii="Calibri" w:hAnsi="Calibri" w:cs="Arial"/>
                <w:b/>
                <w:sz w:val="22"/>
                <w:szCs w:val="22"/>
              </w:rPr>
              <w:t>. O documento referido no item 6</w:t>
            </w:r>
            <w:r w:rsidRPr="00F7047B">
              <w:rPr>
                <w:rFonts w:ascii="Calibri" w:hAnsi="Calibri" w:cs="Arial"/>
                <w:b/>
                <w:sz w:val="22"/>
                <w:szCs w:val="22"/>
              </w:rPr>
              <w:t>.3. não poderá ter data de emissão superior à 30 (trinta) dias anteriores a data da abertura das propostas.</w:t>
            </w:r>
          </w:p>
        </w:tc>
      </w:tr>
    </w:tbl>
    <w:p w:rsidR="003F6203" w:rsidRPr="00F7047B" w:rsidRDefault="003F6203" w:rsidP="00942F10">
      <w:pPr>
        <w:tabs>
          <w:tab w:val="left" w:pos="1418"/>
        </w:tabs>
        <w:spacing w:line="360" w:lineRule="auto"/>
        <w:ind w:right="51"/>
        <w:contextualSpacing/>
        <w:jc w:val="both"/>
        <w:rPr>
          <w:rFonts w:ascii="Calibri" w:hAnsi="Calibri" w:cs="Arial"/>
          <w:sz w:val="22"/>
          <w:szCs w:val="22"/>
        </w:rPr>
      </w:pPr>
    </w:p>
    <w:p w:rsidR="00942F10" w:rsidRPr="00F7047B" w:rsidRDefault="00942F10" w:rsidP="004F2BE1">
      <w:pPr>
        <w:ind w:right="51"/>
        <w:jc w:val="both"/>
        <w:rPr>
          <w:rFonts w:ascii="Calibri" w:hAnsi="Calibri" w:cs="Arial"/>
          <w:sz w:val="22"/>
          <w:szCs w:val="22"/>
        </w:rPr>
      </w:pPr>
    </w:p>
    <w:p w:rsidR="00D77E64" w:rsidRPr="00F7047B" w:rsidRDefault="00D77E64"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b/>
          <w:sz w:val="22"/>
          <w:szCs w:val="22"/>
        </w:rPr>
      </w:pPr>
      <w:r w:rsidRPr="00F7047B">
        <w:rPr>
          <w:rFonts w:ascii="Calibri" w:hAnsi="Calibri" w:cs="Arial"/>
          <w:b/>
          <w:sz w:val="22"/>
          <w:szCs w:val="22"/>
        </w:rPr>
        <w:t>7. DA ANÁLISE DOS DOCUMENTOS DE HABILITAÇÃO:</w:t>
      </w:r>
      <w:r w:rsidRPr="00F7047B">
        <w:rPr>
          <w:rFonts w:ascii="Calibri" w:hAnsi="Calibri" w:cs="Arial"/>
          <w:b/>
          <w:sz w:val="22"/>
          <w:szCs w:val="22"/>
        </w:rPr>
        <w:tab/>
      </w:r>
    </w:p>
    <w:p w:rsidR="005B779F" w:rsidRPr="00F7047B" w:rsidRDefault="005B779F" w:rsidP="004F2BE1">
      <w:pPr>
        <w:ind w:right="51"/>
        <w:jc w:val="both"/>
        <w:rPr>
          <w:rFonts w:ascii="Calibri" w:hAnsi="Calibri" w:cs="Arial"/>
          <w:sz w:val="22"/>
          <w:szCs w:val="22"/>
        </w:rPr>
      </w:pPr>
    </w:p>
    <w:p w:rsidR="002A0C0D" w:rsidRPr="00F7047B" w:rsidRDefault="00E9074C" w:rsidP="004F2BE1">
      <w:pPr>
        <w:ind w:right="51"/>
        <w:jc w:val="both"/>
        <w:rPr>
          <w:rFonts w:ascii="Calibri" w:hAnsi="Calibri" w:cs="Arial"/>
          <w:sz w:val="22"/>
          <w:szCs w:val="22"/>
        </w:rPr>
      </w:pPr>
      <w:r w:rsidRPr="00F7047B">
        <w:rPr>
          <w:rFonts w:ascii="Calibri" w:hAnsi="Calibri" w:cs="Arial"/>
          <w:sz w:val="22"/>
          <w:szCs w:val="22"/>
        </w:rPr>
        <w:t>7.1 A Comissão Permanente</w:t>
      </w:r>
      <w:r w:rsidR="002A0C0D" w:rsidRPr="00F7047B">
        <w:rPr>
          <w:rFonts w:ascii="Calibri" w:hAnsi="Calibri" w:cs="Arial"/>
          <w:sz w:val="22"/>
          <w:szCs w:val="22"/>
        </w:rPr>
        <w:t xml:space="preserve"> de Licitação analisará os Documentos de Habilitação e julgará habilitadas todas as licitantes que atenderem integralmente aos requisitos de habilitação exigidos neste Edital e em seus anexos.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p>
    <w:p w:rsidR="00C06FA6" w:rsidRPr="00F7047B" w:rsidRDefault="00E9074C"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b/>
          <w:sz w:val="22"/>
          <w:szCs w:val="22"/>
        </w:rPr>
      </w:pPr>
      <w:r w:rsidRPr="00F7047B">
        <w:rPr>
          <w:rFonts w:ascii="Calibri" w:hAnsi="Calibri" w:cs="Arial"/>
          <w:b/>
          <w:sz w:val="22"/>
          <w:szCs w:val="22"/>
        </w:rPr>
        <w:t>8</w:t>
      </w:r>
      <w:r w:rsidR="00C06FA6" w:rsidRPr="00F7047B">
        <w:rPr>
          <w:rFonts w:ascii="Calibri" w:hAnsi="Calibri" w:cs="Arial"/>
          <w:b/>
          <w:sz w:val="22"/>
          <w:szCs w:val="22"/>
        </w:rPr>
        <w:t>. COMISSÃO ESPECIAL DE LICITAÇÃO E SUBCOMISSÃO TÉCNICA:</w:t>
      </w:r>
      <w:r w:rsidR="00C06FA6" w:rsidRPr="00F7047B">
        <w:rPr>
          <w:rFonts w:ascii="Calibri" w:hAnsi="Calibri" w:cs="Arial"/>
          <w:b/>
          <w:sz w:val="22"/>
          <w:szCs w:val="22"/>
        </w:rPr>
        <w:tab/>
      </w:r>
    </w:p>
    <w:p w:rsidR="005B779F" w:rsidRPr="00F7047B" w:rsidRDefault="005B779F" w:rsidP="004F2BE1">
      <w:pPr>
        <w:ind w:right="51"/>
        <w:jc w:val="both"/>
        <w:rPr>
          <w:rFonts w:ascii="Calibri" w:hAnsi="Calibri" w:cs="Arial"/>
          <w:sz w:val="22"/>
          <w:szCs w:val="22"/>
        </w:rPr>
      </w:pPr>
    </w:p>
    <w:p w:rsidR="002A0C0D" w:rsidRPr="00F7047B" w:rsidRDefault="00D50D32" w:rsidP="004F2BE1">
      <w:pPr>
        <w:ind w:right="51"/>
        <w:jc w:val="both"/>
        <w:rPr>
          <w:rFonts w:ascii="Calibri" w:hAnsi="Calibri" w:cs="Arial"/>
          <w:sz w:val="22"/>
          <w:szCs w:val="22"/>
        </w:rPr>
      </w:pPr>
      <w:r w:rsidRPr="00F7047B">
        <w:rPr>
          <w:rFonts w:ascii="Calibri" w:hAnsi="Calibri" w:cs="Arial"/>
          <w:sz w:val="22"/>
          <w:szCs w:val="22"/>
        </w:rPr>
        <w:t>8</w:t>
      </w:r>
      <w:r w:rsidR="002A0C0D" w:rsidRPr="00F7047B">
        <w:rPr>
          <w:rFonts w:ascii="Calibri" w:hAnsi="Calibri" w:cs="Arial"/>
          <w:sz w:val="22"/>
          <w:szCs w:val="22"/>
        </w:rPr>
        <w:t>.1  Esta   concorrência   será   processada   e   julgada   p</w:t>
      </w:r>
      <w:r w:rsidR="00E9074C" w:rsidRPr="00F7047B">
        <w:rPr>
          <w:rFonts w:ascii="Calibri" w:hAnsi="Calibri" w:cs="Arial"/>
          <w:sz w:val="22"/>
          <w:szCs w:val="22"/>
        </w:rPr>
        <w:t>ela   Comissão  Permanente de Licitações, instituída pela Portaria nº</w:t>
      </w:r>
      <w:r w:rsidR="00C4554F" w:rsidRPr="00F7047B">
        <w:rPr>
          <w:rFonts w:ascii="Calibri" w:hAnsi="Calibri" w:cs="Arial"/>
          <w:sz w:val="22"/>
          <w:szCs w:val="22"/>
        </w:rPr>
        <w:t>013</w:t>
      </w:r>
      <w:r w:rsidR="00E9074C" w:rsidRPr="00F7047B">
        <w:rPr>
          <w:rFonts w:ascii="Calibri" w:hAnsi="Calibri" w:cs="Arial"/>
          <w:sz w:val="22"/>
          <w:szCs w:val="22"/>
        </w:rPr>
        <w:t>/201</w:t>
      </w:r>
      <w:r w:rsidR="00C4554F" w:rsidRPr="00F7047B">
        <w:rPr>
          <w:rFonts w:ascii="Calibri" w:hAnsi="Calibri" w:cs="Arial"/>
          <w:sz w:val="22"/>
          <w:szCs w:val="22"/>
        </w:rPr>
        <w:t>3</w:t>
      </w:r>
      <w:r w:rsidR="00E9074C" w:rsidRPr="00F7047B">
        <w:rPr>
          <w:rFonts w:ascii="Calibri" w:hAnsi="Calibri" w:cs="Arial"/>
          <w:sz w:val="22"/>
          <w:szCs w:val="22"/>
        </w:rPr>
        <w:t xml:space="preserve"> </w:t>
      </w:r>
      <w:r w:rsidR="002A0C0D" w:rsidRPr="00F7047B">
        <w:rPr>
          <w:rFonts w:ascii="Calibri" w:hAnsi="Calibri" w:cs="Arial"/>
          <w:sz w:val="22"/>
          <w:szCs w:val="22"/>
        </w:rPr>
        <w:t xml:space="preserve">, com exceção da análise e julgamento das Propostas Técnicas. </w:t>
      </w:r>
      <w:r w:rsidR="002A0C0D" w:rsidRPr="00F7047B">
        <w:rPr>
          <w:rFonts w:ascii="Calibri" w:hAnsi="Calibri" w:cs="Arial"/>
          <w:sz w:val="22"/>
          <w:szCs w:val="22"/>
        </w:rPr>
        <w:cr/>
      </w:r>
    </w:p>
    <w:p w:rsidR="002A0C0D" w:rsidRPr="00F7047B" w:rsidRDefault="00D50D32" w:rsidP="004F2BE1">
      <w:pPr>
        <w:ind w:right="51"/>
        <w:jc w:val="both"/>
        <w:rPr>
          <w:rFonts w:ascii="Calibri" w:hAnsi="Calibri" w:cs="Arial"/>
          <w:sz w:val="22"/>
          <w:szCs w:val="22"/>
        </w:rPr>
      </w:pPr>
      <w:r w:rsidRPr="00F7047B">
        <w:rPr>
          <w:rFonts w:ascii="Calibri" w:hAnsi="Calibri" w:cs="Arial"/>
          <w:sz w:val="22"/>
          <w:szCs w:val="22"/>
        </w:rPr>
        <w:t>8</w:t>
      </w:r>
      <w:r w:rsidR="002A0C0D" w:rsidRPr="00F7047B">
        <w:rPr>
          <w:rFonts w:ascii="Calibri" w:hAnsi="Calibri" w:cs="Arial"/>
          <w:sz w:val="22"/>
          <w:szCs w:val="22"/>
        </w:rPr>
        <w:t>.2  As   Propostas   Técnicas   serão   analisadas   e   julgadas   por   Subcomissão   T</w:t>
      </w:r>
      <w:r w:rsidR="00C06FA6" w:rsidRPr="00F7047B">
        <w:rPr>
          <w:rFonts w:ascii="Calibri" w:hAnsi="Calibri" w:cs="Arial"/>
          <w:sz w:val="22"/>
          <w:szCs w:val="22"/>
        </w:rPr>
        <w:t xml:space="preserve">écnica,   composta   por   </w:t>
      </w:r>
      <w:r w:rsidR="002A0C0D" w:rsidRPr="00F7047B">
        <w:rPr>
          <w:rFonts w:ascii="Calibri" w:hAnsi="Calibri" w:cs="Arial"/>
          <w:sz w:val="22"/>
          <w:szCs w:val="22"/>
        </w:rPr>
        <w:t>no mí</w:t>
      </w:r>
      <w:r w:rsidR="00AC5298" w:rsidRPr="00F7047B">
        <w:rPr>
          <w:rFonts w:ascii="Calibri" w:hAnsi="Calibri" w:cs="Arial"/>
          <w:sz w:val="22"/>
          <w:szCs w:val="22"/>
        </w:rPr>
        <w:t xml:space="preserve">nimo 3 (três) membros </w:t>
      </w:r>
      <w:r w:rsidR="002A0C0D" w:rsidRPr="00F7047B">
        <w:rPr>
          <w:rFonts w:ascii="Calibri" w:hAnsi="Calibri" w:cs="Arial"/>
          <w:sz w:val="22"/>
          <w:szCs w:val="22"/>
        </w:rPr>
        <w:t xml:space="preserve">formados em comunicação, publicidade ou marketing ou que atuem em uma dessas áreas. </w:t>
      </w:r>
      <w:r w:rsidR="002A0C0D" w:rsidRPr="00F7047B">
        <w:rPr>
          <w:rFonts w:ascii="Calibri" w:hAnsi="Calibri" w:cs="Arial"/>
          <w:sz w:val="22"/>
          <w:szCs w:val="22"/>
        </w:rPr>
        <w:cr/>
      </w:r>
    </w:p>
    <w:p w:rsidR="002A0C0D" w:rsidRPr="00F7047B" w:rsidRDefault="00D50D32" w:rsidP="004F2BE1">
      <w:pPr>
        <w:ind w:right="51"/>
        <w:jc w:val="both"/>
        <w:rPr>
          <w:rFonts w:ascii="Calibri" w:hAnsi="Calibri" w:cs="Arial"/>
          <w:sz w:val="22"/>
          <w:szCs w:val="22"/>
        </w:rPr>
      </w:pPr>
      <w:r w:rsidRPr="00F7047B">
        <w:rPr>
          <w:rFonts w:ascii="Calibri" w:hAnsi="Calibri" w:cs="Arial"/>
          <w:sz w:val="22"/>
          <w:szCs w:val="22"/>
        </w:rPr>
        <w:t>8</w:t>
      </w:r>
      <w:r w:rsidR="002A0C0D" w:rsidRPr="00F7047B">
        <w:rPr>
          <w:rFonts w:ascii="Calibri" w:hAnsi="Calibri" w:cs="Arial"/>
          <w:sz w:val="22"/>
          <w:szCs w:val="22"/>
        </w:rPr>
        <w:t xml:space="preserve">.2.1  </w:t>
      </w:r>
      <w:r w:rsidRPr="00F7047B">
        <w:rPr>
          <w:rFonts w:ascii="Calibri" w:hAnsi="Calibri" w:cs="Arial"/>
          <w:sz w:val="22"/>
          <w:szCs w:val="22"/>
        </w:rPr>
        <w:t xml:space="preserve">Pelos menos </w:t>
      </w:r>
      <w:r w:rsidR="002A0C0D" w:rsidRPr="00F7047B">
        <w:rPr>
          <w:rFonts w:ascii="Calibri" w:hAnsi="Calibri" w:cs="Arial"/>
          <w:sz w:val="22"/>
          <w:szCs w:val="22"/>
        </w:rPr>
        <w:t>1/3   (um   terço)   dos   membros   da   Subcomissão  não  poderá   manter   nenhum   vínculo   funcional   ou contratual, direto ou indireto, com o</w:t>
      </w:r>
      <w:r w:rsidRPr="00F7047B">
        <w:rPr>
          <w:rFonts w:ascii="Calibri" w:hAnsi="Calibri" w:cs="Arial"/>
          <w:sz w:val="22"/>
          <w:szCs w:val="22"/>
        </w:rPr>
        <w:t xml:space="preserve"> </w:t>
      </w:r>
      <w:r w:rsidR="00526675" w:rsidRPr="00F7047B">
        <w:rPr>
          <w:rFonts w:ascii="Calibri" w:hAnsi="Calibri" w:cs="Arial"/>
          <w:sz w:val="22"/>
          <w:szCs w:val="22"/>
        </w:rPr>
        <w:t>CAU/RS</w:t>
      </w:r>
      <w:r w:rsidR="002A0C0D" w:rsidRPr="00F7047B">
        <w:rPr>
          <w:rFonts w:ascii="Calibri" w:hAnsi="Calibri" w:cs="Arial"/>
          <w:sz w:val="22"/>
          <w:szCs w:val="22"/>
        </w:rPr>
        <w:t xml:space="preserve">. </w:t>
      </w:r>
      <w:r w:rsidR="002A0C0D" w:rsidRPr="00F7047B">
        <w:rPr>
          <w:rFonts w:ascii="Calibri" w:hAnsi="Calibri" w:cs="Arial"/>
          <w:sz w:val="22"/>
          <w:szCs w:val="22"/>
        </w:rPr>
        <w:cr/>
      </w:r>
    </w:p>
    <w:p w:rsidR="00D50D32" w:rsidRPr="00F7047B" w:rsidRDefault="00D50D32" w:rsidP="004F2BE1">
      <w:pPr>
        <w:ind w:right="51"/>
        <w:jc w:val="both"/>
        <w:rPr>
          <w:rFonts w:ascii="Calibri" w:hAnsi="Calibri" w:cs="Arial"/>
          <w:sz w:val="22"/>
          <w:szCs w:val="22"/>
        </w:rPr>
      </w:pPr>
    </w:p>
    <w:p w:rsidR="00D50D32" w:rsidRPr="00F7047B" w:rsidRDefault="00D50D32" w:rsidP="00D50D32">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b/>
          <w:sz w:val="22"/>
          <w:szCs w:val="22"/>
        </w:rPr>
      </w:pPr>
      <w:r w:rsidRPr="00F7047B">
        <w:rPr>
          <w:rFonts w:ascii="Calibri" w:hAnsi="Calibri" w:cs="Arial"/>
          <w:b/>
          <w:sz w:val="22"/>
          <w:szCs w:val="22"/>
        </w:rPr>
        <w:t>9. DO PROCESSAMENTO E JULGAMENTO DAS PROPOSTAS:</w:t>
      </w:r>
      <w:r w:rsidRPr="00F7047B">
        <w:rPr>
          <w:rFonts w:ascii="Calibri" w:hAnsi="Calibri" w:cs="Arial"/>
          <w:b/>
          <w:sz w:val="22"/>
          <w:szCs w:val="22"/>
        </w:rPr>
        <w:tab/>
      </w:r>
    </w:p>
    <w:p w:rsidR="002A0C0D" w:rsidRPr="00F7047B" w:rsidRDefault="002A0C0D" w:rsidP="004F2BE1">
      <w:pPr>
        <w:ind w:right="51"/>
        <w:jc w:val="both"/>
        <w:rPr>
          <w:rFonts w:ascii="Calibri" w:hAnsi="Calibri" w:cs="Arial"/>
          <w:sz w:val="22"/>
          <w:szCs w:val="22"/>
        </w:rPr>
      </w:pPr>
    </w:p>
    <w:p w:rsidR="002A0C0D" w:rsidRPr="00F7047B" w:rsidRDefault="00D50D32" w:rsidP="004F2BE1">
      <w:pPr>
        <w:ind w:right="51"/>
        <w:jc w:val="both"/>
        <w:rPr>
          <w:rFonts w:ascii="Calibri" w:hAnsi="Calibri" w:cs="Arial"/>
          <w:sz w:val="22"/>
          <w:szCs w:val="22"/>
        </w:rPr>
      </w:pPr>
      <w:r w:rsidRPr="00F7047B">
        <w:rPr>
          <w:rFonts w:ascii="Calibri" w:hAnsi="Calibri" w:cs="Arial"/>
          <w:sz w:val="22"/>
          <w:szCs w:val="22"/>
        </w:rPr>
        <w:t>9.1</w:t>
      </w:r>
      <w:r w:rsidR="002A0C0D" w:rsidRPr="00F7047B">
        <w:rPr>
          <w:rFonts w:ascii="Calibri" w:hAnsi="Calibri" w:cs="Arial"/>
          <w:sz w:val="22"/>
          <w:szCs w:val="22"/>
        </w:rPr>
        <w:t xml:space="preserve"> Os envelopes com as Propostas Técnicas (Envelopes 1 a 3) e as Propostas de Preços (Envelope 4) serão   entregue</w:t>
      </w:r>
      <w:r w:rsidRPr="00F7047B">
        <w:rPr>
          <w:rFonts w:ascii="Calibri" w:hAnsi="Calibri" w:cs="Arial"/>
          <w:sz w:val="22"/>
          <w:szCs w:val="22"/>
        </w:rPr>
        <w:t xml:space="preserve">s   à   Comissão   de   Permanente  de   Licitações,   em sessão </w:t>
      </w:r>
      <w:r w:rsidR="002A0C0D" w:rsidRPr="00F7047B">
        <w:rPr>
          <w:rFonts w:ascii="Calibri" w:hAnsi="Calibri" w:cs="Arial"/>
          <w:sz w:val="22"/>
          <w:szCs w:val="22"/>
        </w:rPr>
        <w:t>públ</w:t>
      </w:r>
      <w:r w:rsidRPr="00F7047B">
        <w:rPr>
          <w:rFonts w:ascii="Calibri" w:hAnsi="Calibri" w:cs="Arial"/>
          <w:sz w:val="22"/>
          <w:szCs w:val="22"/>
        </w:rPr>
        <w:t xml:space="preserve">ica, na data, </w:t>
      </w:r>
      <w:r w:rsidRPr="00F7047B">
        <w:rPr>
          <w:rFonts w:ascii="Calibri" w:hAnsi="Calibri" w:cs="Arial"/>
          <w:sz w:val="22"/>
          <w:szCs w:val="22"/>
        </w:rPr>
        <w:lastRenderedPageBreak/>
        <w:t xml:space="preserve">local e </w:t>
      </w:r>
      <w:r w:rsidR="002A0C0D" w:rsidRPr="00F7047B">
        <w:rPr>
          <w:rFonts w:ascii="Calibri" w:hAnsi="Calibri" w:cs="Arial"/>
          <w:sz w:val="22"/>
          <w:szCs w:val="22"/>
        </w:rPr>
        <w:t>horário determin</w:t>
      </w:r>
      <w:r w:rsidRPr="00F7047B">
        <w:rPr>
          <w:rFonts w:ascii="Calibri" w:hAnsi="Calibri" w:cs="Arial"/>
          <w:sz w:val="22"/>
          <w:szCs w:val="22"/>
        </w:rPr>
        <w:t>ados conforme aviso publicado na imprensa</w:t>
      </w:r>
      <w:r w:rsidR="002A0C0D" w:rsidRPr="00F7047B">
        <w:rPr>
          <w:rFonts w:ascii="Calibri" w:hAnsi="Calibri" w:cs="Arial"/>
          <w:sz w:val="22"/>
          <w:szCs w:val="22"/>
        </w:rPr>
        <w:t xml:space="preserve">. Os representantes legais das Licitantes, ou seus procuradores regularmente constituídos e presentes, assinarão a Lista de Presença, após o que será declarada aberta a reunião. </w:t>
      </w:r>
      <w:r w:rsidR="002A0C0D" w:rsidRPr="00F7047B">
        <w:rPr>
          <w:rFonts w:ascii="Calibri" w:hAnsi="Calibri" w:cs="Arial"/>
          <w:sz w:val="22"/>
          <w:szCs w:val="22"/>
        </w:rPr>
        <w:cr/>
      </w:r>
    </w:p>
    <w:p w:rsidR="002A0C0D" w:rsidRPr="00F7047B" w:rsidRDefault="00D50D32" w:rsidP="004F2BE1">
      <w:pPr>
        <w:ind w:right="51"/>
        <w:jc w:val="both"/>
        <w:rPr>
          <w:rFonts w:ascii="Calibri" w:hAnsi="Calibri" w:cs="Arial"/>
          <w:sz w:val="22"/>
          <w:szCs w:val="22"/>
        </w:rPr>
      </w:pPr>
      <w:r w:rsidRPr="00F7047B">
        <w:rPr>
          <w:rFonts w:ascii="Calibri" w:hAnsi="Calibri" w:cs="Arial"/>
          <w:sz w:val="22"/>
          <w:szCs w:val="22"/>
        </w:rPr>
        <w:t>9.1</w:t>
      </w:r>
      <w:r w:rsidR="002A0C0D" w:rsidRPr="00F7047B">
        <w:rPr>
          <w:rFonts w:ascii="Calibri" w:hAnsi="Calibri" w:cs="Arial"/>
          <w:sz w:val="22"/>
          <w:szCs w:val="22"/>
        </w:rPr>
        <w:t xml:space="preserve">.1  É vedada a participação, na sessão de recebimento e abertura dos envelopes com as Propostas Técnicas e Comercial, dos membros designados para a Subcomissão Técnica. </w:t>
      </w:r>
      <w:r w:rsidR="002A0C0D" w:rsidRPr="00F7047B">
        <w:rPr>
          <w:rFonts w:ascii="Calibri" w:hAnsi="Calibri" w:cs="Arial"/>
          <w:sz w:val="22"/>
          <w:szCs w:val="22"/>
        </w:rPr>
        <w:cr/>
      </w:r>
    </w:p>
    <w:p w:rsidR="002A0C0D" w:rsidRPr="00F7047B" w:rsidRDefault="00D50D32" w:rsidP="004F2BE1">
      <w:pPr>
        <w:ind w:right="51"/>
        <w:jc w:val="both"/>
        <w:rPr>
          <w:rFonts w:ascii="Calibri" w:hAnsi="Calibri" w:cs="Arial"/>
          <w:sz w:val="22"/>
          <w:szCs w:val="22"/>
        </w:rPr>
      </w:pPr>
      <w:r w:rsidRPr="00F7047B">
        <w:rPr>
          <w:rFonts w:ascii="Calibri" w:hAnsi="Calibri" w:cs="Arial"/>
          <w:sz w:val="22"/>
          <w:szCs w:val="22"/>
        </w:rPr>
        <w:t xml:space="preserve">9.2 Os  envelopes padronizados com </w:t>
      </w:r>
      <w:r w:rsidR="002A0C0D" w:rsidRPr="00F7047B">
        <w:rPr>
          <w:rFonts w:ascii="Calibri" w:hAnsi="Calibri" w:cs="Arial"/>
          <w:sz w:val="22"/>
          <w:szCs w:val="22"/>
        </w:rPr>
        <w:t>a Via Não Identificada do Plano de Comunicação Publicitária não serão recebidos pela Comissão</w:t>
      </w:r>
      <w:r w:rsidRPr="00F7047B">
        <w:rPr>
          <w:rFonts w:ascii="Calibri" w:hAnsi="Calibri" w:cs="Arial"/>
          <w:sz w:val="22"/>
          <w:szCs w:val="22"/>
        </w:rPr>
        <w:t xml:space="preserve"> de Licitações</w:t>
      </w:r>
      <w:r w:rsidR="002A0C0D" w:rsidRPr="00F7047B">
        <w:rPr>
          <w:rFonts w:ascii="Calibri" w:hAnsi="Calibri" w:cs="Arial"/>
          <w:sz w:val="22"/>
          <w:szCs w:val="22"/>
        </w:rPr>
        <w:t xml:space="preserve"> no caso de apresentarem marca, sinal, etiqueta ou qualquer outro elemento capaz de identificar a Licitante. </w:t>
      </w:r>
      <w:r w:rsidR="002A0C0D" w:rsidRPr="00F7047B">
        <w:rPr>
          <w:rFonts w:ascii="Calibri" w:hAnsi="Calibri" w:cs="Arial"/>
          <w:sz w:val="22"/>
          <w:szCs w:val="22"/>
        </w:rPr>
        <w:cr/>
      </w:r>
    </w:p>
    <w:p w:rsidR="002A0C0D" w:rsidRPr="00F7047B" w:rsidRDefault="00D50D32" w:rsidP="004F2BE1">
      <w:pPr>
        <w:ind w:right="51"/>
        <w:jc w:val="both"/>
        <w:rPr>
          <w:rFonts w:ascii="Calibri" w:hAnsi="Calibri" w:cs="Arial"/>
          <w:sz w:val="22"/>
          <w:szCs w:val="22"/>
        </w:rPr>
      </w:pPr>
      <w:r w:rsidRPr="00F7047B">
        <w:rPr>
          <w:rFonts w:ascii="Calibri" w:hAnsi="Calibri" w:cs="Arial"/>
          <w:sz w:val="22"/>
          <w:szCs w:val="22"/>
        </w:rPr>
        <w:t xml:space="preserve">9.3  É vedado  o lançamento  de  qualquer  código,  </w:t>
      </w:r>
      <w:r w:rsidR="002A0C0D" w:rsidRPr="00F7047B">
        <w:rPr>
          <w:rFonts w:ascii="Calibri" w:hAnsi="Calibri" w:cs="Arial"/>
          <w:sz w:val="22"/>
          <w:szCs w:val="22"/>
        </w:rPr>
        <w:t xml:space="preserve">sinal   ou   marca   nos   envelopes   padronizados   ou   nos documentos que compõem a Via Não Identificada do Plano de Comunicação Publicitária. </w:t>
      </w:r>
      <w:r w:rsidR="002A0C0D" w:rsidRPr="00F7047B">
        <w:rPr>
          <w:rFonts w:ascii="Calibri" w:hAnsi="Calibri" w:cs="Arial"/>
          <w:sz w:val="22"/>
          <w:szCs w:val="22"/>
        </w:rPr>
        <w:cr/>
      </w:r>
    </w:p>
    <w:p w:rsidR="002A0C0D" w:rsidRPr="00F7047B" w:rsidRDefault="00D50D32" w:rsidP="004F2BE1">
      <w:pPr>
        <w:ind w:right="51"/>
        <w:jc w:val="both"/>
        <w:rPr>
          <w:rFonts w:ascii="Calibri" w:hAnsi="Calibri" w:cs="Arial"/>
          <w:sz w:val="22"/>
          <w:szCs w:val="22"/>
        </w:rPr>
      </w:pPr>
      <w:r w:rsidRPr="00F7047B">
        <w:rPr>
          <w:rFonts w:ascii="Calibri" w:hAnsi="Calibri" w:cs="Arial"/>
          <w:sz w:val="22"/>
          <w:szCs w:val="22"/>
        </w:rPr>
        <w:t>9.4</w:t>
      </w:r>
      <w:r w:rsidR="002A0C0D" w:rsidRPr="00F7047B">
        <w:rPr>
          <w:rFonts w:ascii="Calibri" w:hAnsi="Calibri" w:cs="Arial"/>
          <w:sz w:val="22"/>
          <w:szCs w:val="22"/>
        </w:rPr>
        <w:t xml:space="preserve"> Recebidos os envelopes, a Comissão </w:t>
      </w:r>
      <w:r w:rsidRPr="00F7047B">
        <w:rPr>
          <w:rFonts w:ascii="Calibri" w:hAnsi="Calibri" w:cs="Arial"/>
          <w:sz w:val="22"/>
          <w:szCs w:val="22"/>
        </w:rPr>
        <w:t>de Licitações</w:t>
      </w:r>
      <w:r w:rsidR="002A0C0D" w:rsidRPr="00F7047B">
        <w:rPr>
          <w:rFonts w:ascii="Calibri" w:hAnsi="Calibri" w:cs="Arial"/>
          <w:sz w:val="22"/>
          <w:szCs w:val="22"/>
        </w:rPr>
        <w:t xml:space="preserve"> abrirá os Envelopes 1 – Proposta Técnica -  Plano    de   Comunicação      Via  Não    Identificada   e  Envelope     3 –  proposta     Técnica   -  Conjunto     de Informações. As propostas serão rubricadas pelos seus respectivos membros e pelos representantes das Licitantes presentes à sessão, facultada a designação de um deles para representar todas as Licitantes. </w:t>
      </w:r>
      <w:r w:rsidR="002A0C0D" w:rsidRPr="00F7047B">
        <w:rPr>
          <w:rFonts w:ascii="Calibri" w:hAnsi="Calibri" w:cs="Arial"/>
          <w:sz w:val="22"/>
          <w:szCs w:val="22"/>
        </w:rPr>
        <w:cr/>
      </w:r>
    </w:p>
    <w:p w:rsidR="002A0C0D" w:rsidRPr="00F7047B" w:rsidRDefault="00D50D32" w:rsidP="004F2BE1">
      <w:pPr>
        <w:ind w:right="51"/>
        <w:jc w:val="both"/>
        <w:rPr>
          <w:rFonts w:ascii="Calibri" w:hAnsi="Calibri" w:cs="Arial"/>
          <w:sz w:val="22"/>
          <w:szCs w:val="22"/>
        </w:rPr>
      </w:pPr>
      <w:r w:rsidRPr="00F7047B">
        <w:rPr>
          <w:rFonts w:ascii="Calibri" w:hAnsi="Calibri" w:cs="Arial"/>
          <w:sz w:val="22"/>
          <w:szCs w:val="22"/>
        </w:rPr>
        <w:t xml:space="preserve">9.5  Os </w:t>
      </w:r>
      <w:r w:rsidR="002A0C0D" w:rsidRPr="00F7047B">
        <w:rPr>
          <w:rFonts w:ascii="Calibri" w:hAnsi="Calibri" w:cs="Arial"/>
          <w:sz w:val="22"/>
          <w:szCs w:val="22"/>
        </w:rPr>
        <w:t>Envelopes   abertos   e   todo   o   seu   conteúdo   serão   e</w:t>
      </w:r>
      <w:r w:rsidR="003E0F06" w:rsidRPr="00F7047B">
        <w:rPr>
          <w:rFonts w:ascii="Calibri" w:hAnsi="Calibri" w:cs="Arial"/>
          <w:sz w:val="22"/>
          <w:szCs w:val="22"/>
        </w:rPr>
        <w:t xml:space="preserve">ncaminhados   à   Subcomissão  Técnica  </w:t>
      </w:r>
      <w:r w:rsidR="002A0C0D" w:rsidRPr="00F7047B">
        <w:rPr>
          <w:rFonts w:ascii="Calibri" w:hAnsi="Calibri" w:cs="Arial"/>
          <w:sz w:val="22"/>
          <w:szCs w:val="22"/>
        </w:rPr>
        <w:t xml:space="preserve">para análise e julgamento. </w:t>
      </w:r>
      <w:r w:rsidR="002A0C0D" w:rsidRPr="00F7047B">
        <w:rPr>
          <w:rFonts w:ascii="Calibri" w:hAnsi="Calibri" w:cs="Arial"/>
          <w:sz w:val="22"/>
          <w:szCs w:val="22"/>
        </w:rPr>
        <w:cr/>
      </w:r>
    </w:p>
    <w:p w:rsidR="002A0C0D" w:rsidRPr="00F7047B" w:rsidRDefault="00D50D32" w:rsidP="004F2BE1">
      <w:pPr>
        <w:ind w:right="51"/>
        <w:jc w:val="both"/>
        <w:rPr>
          <w:rFonts w:ascii="Calibri" w:hAnsi="Calibri" w:cs="Arial"/>
          <w:sz w:val="22"/>
          <w:szCs w:val="22"/>
        </w:rPr>
      </w:pPr>
      <w:r w:rsidRPr="00F7047B">
        <w:rPr>
          <w:rFonts w:ascii="Calibri" w:hAnsi="Calibri" w:cs="Arial"/>
          <w:sz w:val="22"/>
          <w:szCs w:val="22"/>
        </w:rPr>
        <w:t>9.6</w:t>
      </w:r>
      <w:r w:rsidR="002A0C0D" w:rsidRPr="00F7047B">
        <w:rPr>
          <w:rFonts w:ascii="Calibri" w:hAnsi="Calibri" w:cs="Arial"/>
          <w:sz w:val="22"/>
          <w:szCs w:val="22"/>
        </w:rPr>
        <w:t xml:space="preserve"> A Subcomissão Técnica procederá à análise individualizada e julgamento do  Plano de Comunicação Publicitária Via Não Identificada (Envelope 1) e do Conjunto de Informações (Envelope 3), respeitado o procedimento e conforme critérios e quesitos estabelecidos neste, desclassificando-se as Propostas que desatenderem as exigências legais ou estabelecidas nesse instrumento, observado o disposto no subitem </w:t>
      </w:r>
      <w:r w:rsidR="00455308" w:rsidRPr="00F7047B">
        <w:rPr>
          <w:rFonts w:ascii="Calibri" w:hAnsi="Calibri" w:cs="Arial"/>
          <w:sz w:val="22"/>
          <w:szCs w:val="22"/>
        </w:rPr>
        <w:t>4.8</w:t>
      </w:r>
      <w:r w:rsidR="002A0C0D" w:rsidRPr="00F7047B">
        <w:rPr>
          <w:rFonts w:ascii="Calibri" w:hAnsi="Calibri" w:cs="Arial"/>
          <w:sz w:val="22"/>
          <w:szCs w:val="22"/>
        </w:rPr>
        <w:t xml:space="preserve">. </w:t>
      </w:r>
      <w:r w:rsidR="002A0C0D" w:rsidRPr="00F7047B">
        <w:rPr>
          <w:rFonts w:ascii="Calibri" w:hAnsi="Calibri" w:cs="Arial"/>
          <w:sz w:val="22"/>
          <w:szCs w:val="22"/>
        </w:rPr>
        <w:cr/>
      </w:r>
    </w:p>
    <w:p w:rsidR="002A0C0D" w:rsidRPr="00F7047B" w:rsidRDefault="00F31D63" w:rsidP="004F2BE1">
      <w:pPr>
        <w:ind w:right="51"/>
        <w:jc w:val="both"/>
        <w:rPr>
          <w:rFonts w:ascii="Calibri" w:hAnsi="Calibri" w:cs="Arial"/>
          <w:sz w:val="22"/>
          <w:szCs w:val="22"/>
        </w:rPr>
      </w:pPr>
      <w:r w:rsidRPr="00F7047B">
        <w:rPr>
          <w:rFonts w:ascii="Calibri" w:hAnsi="Calibri" w:cs="Arial"/>
          <w:sz w:val="22"/>
          <w:szCs w:val="22"/>
        </w:rPr>
        <w:t>9.7</w:t>
      </w:r>
      <w:r w:rsidR="002A0C0D" w:rsidRPr="00F7047B">
        <w:rPr>
          <w:rFonts w:ascii="Calibri" w:hAnsi="Calibri" w:cs="Arial"/>
          <w:sz w:val="22"/>
          <w:szCs w:val="22"/>
        </w:rPr>
        <w:t xml:space="preserve">  Serão   elaboradas   pela   Subcomissão   Técnic</w:t>
      </w:r>
      <w:r w:rsidR="00455308" w:rsidRPr="00F7047B">
        <w:rPr>
          <w:rFonts w:ascii="Calibri" w:hAnsi="Calibri" w:cs="Arial"/>
          <w:sz w:val="22"/>
          <w:szCs w:val="22"/>
        </w:rPr>
        <w:t>a   duas   atas   relativas   (I</w:t>
      </w:r>
      <w:r w:rsidR="002A0C0D" w:rsidRPr="00F7047B">
        <w:rPr>
          <w:rFonts w:ascii="Calibri" w:hAnsi="Calibri" w:cs="Arial"/>
          <w:sz w:val="22"/>
          <w:szCs w:val="22"/>
        </w:rPr>
        <w:t>)   ao   julgamento   do   Plano   de Comunicação Publici</w:t>
      </w:r>
      <w:r w:rsidR="00455308" w:rsidRPr="00F7047B">
        <w:rPr>
          <w:rFonts w:ascii="Calibri" w:hAnsi="Calibri" w:cs="Arial"/>
          <w:sz w:val="22"/>
          <w:szCs w:val="22"/>
        </w:rPr>
        <w:t>tária Via Não Identificada e (II</w:t>
      </w:r>
      <w:r w:rsidR="002A0C0D" w:rsidRPr="00F7047B">
        <w:rPr>
          <w:rFonts w:ascii="Calibri" w:hAnsi="Calibri" w:cs="Arial"/>
          <w:sz w:val="22"/>
          <w:szCs w:val="22"/>
        </w:rPr>
        <w:t>) ao julgamento dos quesitos  referentes ao Conjunto de Informações e, posterior</w:t>
      </w:r>
      <w:r w:rsidRPr="00F7047B">
        <w:rPr>
          <w:rFonts w:ascii="Calibri" w:hAnsi="Calibri" w:cs="Arial"/>
          <w:sz w:val="22"/>
          <w:szCs w:val="22"/>
        </w:rPr>
        <w:t>mente, encaminhadas à Comissão Permanente de Licitações</w:t>
      </w:r>
      <w:r w:rsidR="002A0C0D" w:rsidRPr="00F7047B">
        <w:rPr>
          <w:rFonts w:ascii="Calibri" w:hAnsi="Calibri" w:cs="Arial"/>
          <w:sz w:val="22"/>
          <w:szCs w:val="22"/>
        </w:rPr>
        <w:t xml:space="preserve">, juntamente com as Propostas, as planilhas com as pontuações e a justificativa escrita das razões que as fundamentaram em cada caso. </w:t>
      </w:r>
      <w:r w:rsidR="002A0C0D" w:rsidRPr="00F7047B">
        <w:rPr>
          <w:rFonts w:ascii="Calibri" w:hAnsi="Calibri" w:cs="Arial"/>
          <w:sz w:val="22"/>
          <w:szCs w:val="22"/>
        </w:rPr>
        <w:cr/>
      </w:r>
    </w:p>
    <w:p w:rsidR="002A0C0D" w:rsidRPr="00F7047B" w:rsidRDefault="00F31D63" w:rsidP="004F2BE1">
      <w:pPr>
        <w:ind w:right="51"/>
        <w:jc w:val="both"/>
        <w:rPr>
          <w:rFonts w:ascii="Calibri" w:hAnsi="Calibri" w:cs="Arial"/>
          <w:sz w:val="22"/>
          <w:szCs w:val="22"/>
        </w:rPr>
      </w:pPr>
      <w:r w:rsidRPr="00F7047B">
        <w:rPr>
          <w:rFonts w:ascii="Calibri" w:hAnsi="Calibri" w:cs="Arial"/>
          <w:sz w:val="22"/>
          <w:szCs w:val="22"/>
        </w:rPr>
        <w:t>9.8</w:t>
      </w:r>
      <w:r w:rsidR="002A0C0D" w:rsidRPr="00F7047B">
        <w:rPr>
          <w:rFonts w:ascii="Calibri" w:hAnsi="Calibri" w:cs="Arial"/>
          <w:sz w:val="22"/>
          <w:szCs w:val="22"/>
        </w:rPr>
        <w:t xml:space="preserve"> Recebidas as atas de julgamento, a Comissão</w:t>
      </w:r>
      <w:r w:rsidRPr="00F7047B">
        <w:rPr>
          <w:rFonts w:ascii="Calibri" w:hAnsi="Calibri" w:cs="Arial"/>
          <w:sz w:val="22"/>
          <w:szCs w:val="22"/>
        </w:rPr>
        <w:t xml:space="preserve"> de Licitações</w:t>
      </w:r>
      <w:r w:rsidR="002A0C0D" w:rsidRPr="00F7047B">
        <w:rPr>
          <w:rFonts w:ascii="Calibri" w:hAnsi="Calibri" w:cs="Arial"/>
          <w:sz w:val="22"/>
          <w:szCs w:val="22"/>
        </w:rPr>
        <w:t xml:space="preserve"> convocará sessão pública, com antecedência mínima de dois dias úteis, destinada à apuração do resultado geral das Propostas Técnicas, com os seguintes procedimentos: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a) Abertura do Envelope 2 com a Via Identificada do Plano de Comunicação Publicitária.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lastRenderedPageBreak/>
        <w:t xml:space="preserve">b) Cotejo entre as Vias Identificadas e as Não Identificadas do Plano de Comunicação Publicitária, para identificação de sua autoria.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c) Verificaçã</w:t>
      </w:r>
      <w:r w:rsidR="00F31D63" w:rsidRPr="00F7047B">
        <w:rPr>
          <w:rFonts w:ascii="Calibri" w:hAnsi="Calibri" w:cs="Arial"/>
          <w:sz w:val="22"/>
          <w:szCs w:val="22"/>
        </w:rPr>
        <w:t>o da Pontuação Total obtida pela</w:t>
      </w:r>
      <w:r w:rsidRPr="00F7047B">
        <w:rPr>
          <w:rFonts w:ascii="Calibri" w:hAnsi="Calibri" w:cs="Arial"/>
          <w:sz w:val="22"/>
          <w:szCs w:val="22"/>
        </w:rPr>
        <w:t xml:space="preserve">s licitantes, considerados os dois Envelopes (1 e 3), julgados pela Subcomissão Técnica, para efeito de obtenção da pontuação mínima prevista no item VII do Anexo </w:t>
      </w:r>
      <w:r w:rsidR="000869EF" w:rsidRPr="00F7047B">
        <w:rPr>
          <w:rFonts w:ascii="Calibri" w:hAnsi="Calibri" w:cs="Arial"/>
          <w:sz w:val="22"/>
          <w:szCs w:val="22"/>
        </w:rPr>
        <w:t>VIII</w:t>
      </w:r>
      <w:r w:rsidRPr="00F7047B">
        <w:rPr>
          <w:rFonts w:ascii="Calibri" w:hAnsi="Calibri" w:cs="Arial"/>
          <w:sz w:val="22"/>
          <w:szCs w:val="22"/>
        </w:rPr>
        <w:t xml:space="preserve"> e desclassificação daqueles que não obtiverem a pontuação mínima exigida de 70% (setenta por cento) do total dos pontos no conjunto da Proposta Técnica (Envelopes 1 e 3).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d) Elaboração de planilha geral com as pontuações atribuídas a cada um dos quesitos de cada Proposta Técnica, obtendo-se a classificação dessa etapa, observado o disposto no item </w:t>
      </w:r>
      <w:r w:rsidR="000869EF" w:rsidRPr="00F7047B">
        <w:rPr>
          <w:rFonts w:ascii="Calibri" w:hAnsi="Calibri" w:cs="Arial"/>
          <w:sz w:val="22"/>
          <w:szCs w:val="22"/>
        </w:rPr>
        <w:t>2.3 do Anexo VIII</w:t>
      </w:r>
      <w:r w:rsidRPr="00F7047B">
        <w:rPr>
          <w:rFonts w:ascii="Calibri" w:hAnsi="Calibri" w:cs="Arial"/>
          <w:sz w:val="22"/>
          <w:szCs w:val="22"/>
        </w:rPr>
        <w:t xml:space="preserve">. </w:t>
      </w:r>
      <w:r w:rsidRPr="00F7047B">
        <w:rPr>
          <w:rFonts w:ascii="Calibri" w:hAnsi="Calibri" w:cs="Arial"/>
          <w:sz w:val="22"/>
          <w:szCs w:val="22"/>
        </w:rPr>
        <w:cr/>
      </w:r>
    </w:p>
    <w:p w:rsidR="002A0C0D" w:rsidRPr="00F7047B" w:rsidRDefault="00F31D63" w:rsidP="004F2BE1">
      <w:pPr>
        <w:ind w:right="51"/>
        <w:jc w:val="both"/>
        <w:rPr>
          <w:rFonts w:ascii="Calibri" w:hAnsi="Calibri" w:cs="Arial"/>
          <w:sz w:val="22"/>
          <w:szCs w:val="22"/>
        </w:rPr>
      </w:pPr>
      <w:r w:rsidRPr="00F7047B">
        <w:rPr>
          <w:rFonts w:ascii="Calibri" w:hAnsi="Calibri" w:cs="Arial"/>
          <w:sz w:val="22"/>
          <w:szCs w:val="22"/>
        </w:rPr>
        <w:t xml:space="preserve">e)  Proclamação  do resultado do julgamento geral </w:t>
      </w:r>
      <w:r w:rsidR="002A0C0D" w:rsidRPr="00F7047B">
        <w:rPr>
          <w:rFonts w:ascii="Calibri" w:hAnsi="Calibri" w:cs="Arial"/>
          <w:sz w:val="22"/>
          <w:szCs w:val="22"/>
        </w:rPr>
        <w:t xml:space="preserve">da  Proposta  </w:t>
      </w:r>
      <w:r w:rsidR="003E0F06" w:rsidRPr="00F7047B">
        <w:rPr>
          <w:rFonts w:ascii="Calibri" w:hAnsi="Calibri" w:cs="Arial"/>
          <w:sz w:val="22"/>
          <w:szCs w:val="22"/>
        </w:rPr>
        <w:t>T</w:t>
      </w:r>
      <w:r w:rsidRPr="00F7047B">
        <w:rPr>
          <w:rFonts w:ascii="Calibri" w:hAnsi="Calibri" w:cs="Arial"/>
          <w:sz w:val="22"/>
          <w:szCs w:val="22"/>
        </w:rPr>
        <w:t xml:space="preserve">écnica,  </w:t>
      </w:r>
      <w:r w:rsidR="003E0F06" w:rsidRPr="00F7047B">
        <w:rPr>
          <w:rFonts w:ascii="Calibri" w:hAnsi="Calibri" w:cs="Arial"/>
          <w:sz w:val="22"/>
          <w:szCs w:val="22"/>
        </w:rPr>
        <w:t xml:space="preserve">registrando-se   </w:t>
      </w:r>
      <w:r w:rsidRPr="00F7047B">
        <w:rPr>
          <w:rFonts w:ascii="Calibri" w:hAnsi="Calibri" w:cs="Arial"/>
          <w:sz w:val="22"/>
          <w:szCs w:val="22"/>
        </w:rPr>
        <w:t xml:space="preserve">em ata </w:t>
      </w:r>
      <w:r w:rsidR="002A0C0D" w:rsidRPr="00F7047B">
        <w:rPr>
          <w:rFonts w:ascii="Calibri" w:hAnsi="Calibri" w:cs="Arial"/>
          <w:sz w:val="22"/>
          <w:szCs w:val="22"/>
        </w:rPr>
        <w:t xml:space="preserve">as Propostas desclassificadas e a ordem de classificação. </w:t>
      </w:r>
      <w:r w:rsidR="002A0C0D" w:rsidRPr="00F7047B">
        <w:rPr>
          <w:rFonts w:ascii="Calibri" w:hAnsi="Calibri" w:cs="Arial"/>
          <w:sz w:val="22"/>
          <w:szCs w:val="22"/>
        </w:rPr>
        <w:cr/>
      </w:r>
    </w:p>
    <w:p w:rsidR="002A0C0D" w:rsidRPr="00F7047B" w:rsidRDefault="00F31D63" w:rsidP="004F2BE1">
      <w:pPr>
        <w:ind w:right="51"/>
        <w:jc w:val="both"/>
        <w:rPr>
          <w:rFonts w:ascii="Calibri" w:hAnsi="Calibri" w:cs="Arial"/>
          <w:sz w:val="22"/>
          <w:szCs w:val="22"/>
        </w:rPr>
      </w:pPr>
      <w:r w:rsidRPr="00F7047B">
        <w:rPr>
          <w:rFonts w:ascii="Calibri" w:hAnsi="Calibri" w:cs="Arial"/>
          <w:sz w:val="22"/>
          <w:szCs w:val="22"/>
        </w:rPr>
        <w:t>9.9</w:t>
      </w:r>
      <w:r w:rsidR="002A0C0D" w:rsidRPr="00F7047B">
        <w:rPr>
          <w:rFonts w:ascii="Calibri" w:hAnsi="Calibri" w:cs="Arial"/>
          <w:sz w:val="22"/>
          <w:szCs w:val="22"/>
        </w:rPr>
        <w:t xml:space="preserve"> Cabe recurso contra o resultado do julgamento das Propostas Técnicas, no </w:t>
      </w:r>
      <w:r w:rsidRPr="00F7047B">
        <w:rPr>
          <w:rFonts w:ascii="Calibri" w:hAnsi="Calibri" w:cs="Arial"/>
          <w:sz w:val="22"/>
          <w:szCs w:val="22"/>
        </w:rPr>
        <w:t xml:space="preserve">prazo de 5 (cinco) dias úteis da sua publicação, com a indicação das Licitantes desclassificados  e   da  ordem  de </w:t>
      </w:r>
      <w:r w:rsidR="002A0C0D" w:rsidRPr="00F7047B">
        <w:rPr>
          <w:rFonts w:ascii="Calibri" w:hAnsi="Calibri" w:cs="Arial"/>
          <w:sz w:val="22"/>
          <w:szCs w:val="22"/>
        </w:rPr>
        <w:t xml:space="preserve">classificação organizada pelo nome das licitantes.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9</w:t>
      </w:r>
      <w:r w:rsidR="00F31D63" w:rsidRPr="00F7047B">
        <w:rPr>
          <w:rFonts w:ascii="Calibri" w:hAnsi="Calibri" w:cs="Arial"/>
          <w:sz w:val="22"/>
          <w:szCs w:val="22"/>
        </w:rPr>
        <w:t>.9.1</w:t>
      </w:r>
      <w:r w:rsidR="005B779F" w:rsidRPr="00F7047B">
        <w:rPr>
          <w:rFonts w:ascii="Calibri" w:hAnsi="Calibri" w:cs="Arial"/>
          <w:sz w:val="22"/>
          <w:szCs w:val="22"/>
        </w:rPr>
        <w:t xml:space="preserve">  O </w:t>
      </w:r>
      <w:r w:rsidRPr="00F7047B">
        <w:rPr>
          <w:rFonts w:ascii="Calibri" w:hAnsi="Calibri" w:cs="Arial"/>
          <w:sz w:val="22"/>
          <w:szCs w:val="22"/>
        </w:rPr>
        <w:t xml:space="preserve">recurso que cause alteração da classificação, enseja a republicação do resultado e reabre o prazo recursal. </w:t>
      </w:r>
      <w:r w:rsidRPr="00F7047B">
        <w:rPr>
          <w:rFonts w:ascii="Calibri" w:hAnsi="Calibri" w:cs="Arial"/>
          <w:sz w:val="22"/>
          <w:szCs w:val="22"/>
        </w:rPr>
        <w:cr/>
      </w:r>
    </w:p>
    <w:p w:rsidR="002A0C0D" w:rsidRPr="00F7047B" w:rsidRDefault="00F31D63" w:rsidP="004F2BE1">
      <w:pPr>
        <w:ind w:right="51"/>
        <w:jc w:val="both"/>
        <w:rPr>
          <w:rFonts w:ascii="Calibri" w:hAnsi="Calibri" w:cs="Arial"/>
          <w:sz w:val="22"/>
          <w:szCs w:val="22"/>
        </w:rPr>
      </w:pPr>
      <w:r w:rsidRPr="00F7047B">
        <w:rPr>
          <w:rFonts w:ascii="Calibri" w:hAnsi="Calibri" w:cs="Arial"/>
          <w:sz w:val="22"/>
          <w:szCs w:val="22"/>
        </w:rPr>
        <w:t>9.9.2</w:t>
      </w:r>
      <w:r w:rsidR="005B779F" w:rsidRPr="00F7047B">
        <w:rPr>
          <w:rFonts w:ascii="Calibri" w:hAnsi="Calibri" w:cs="Arial"/>
          <w:sz w:val="22"/>
          <w:szCs w:val="22"/>
        </w:rPr>
        <w:t xml:space="preserve">  Admite-se  </w:t>
      </w:r>
      <w:r w:rsidR="002A0C0D" w:rsidRPr="00F7047B">
        <w:rPr>
          <w:rFonts w:ascii="Calibri" w:hAnsi="Calibri" w:cs="Arial"/>
          <w:sz w:val="22"/>
          <w:szCs w:val="22"/>
        </w:rPr>
        <w:t xml:space="preserve">novo   recurso    apenas    se  fundamentado       em  </w:t>
      </w:r>
      <w:r w:rsidRPr="00F7047B">
        <w:rPr>
          <w:rFonts w:ascii="Calibri" w:hAnsi="Calibri" w:cs="Arial"/>
          <w:sz w:val="22"/>
          <w:szCs w:val="22"/>
        </w:rPr>
        <w:t xml:space="preserve"> novas    razões   ou novos </w:t>
      </w:r>
      <w:r w:rsidR="002A0C0D" w:rsidRPr="00F7047B">
        <w:rPr>
          <w:rFonts w:ascii="Calibri" w:hAnsi="Calibri" w:cs="Arial"/>
          <w:sz w:val="22"/>
          <w:szCs w:val="22"/>
        </w:rPr>
        <w:t xml:space="preserve">argumentos agregados ao resultado em razão do julgamento do recurso anterior. </w:t>
      </w:r>
      <w:r w:rsidR="002A0C0D" w:rsidRPr="00F7047B">
        <w:rPr>
          <w:rFonts w:ascii="Calibri" w:hAnsi="Calibri" w:cs="Arial"/>
          <w:sz w:val="22"/>
          <w:szCs w:val="22"/>
        </w:rPr>
        <w:cr/>
      </w:r>
    </w:p>
    <w:p w:rsidR="002A0C0D" w:rsidRPr="00F7047B" w:rsidRDefault="00F31D63" w:rsidP="004F2BE1">
      <w:pPr>
        <w:ind w:right="51"/>
        <w:jc w:val="both"/>
        <w:rPr>
          <w:rFonts w:ascii="Calibri" w:hAnsi="Calibri" w:cs="Arial"/>
          <w:sz w:val="22"/>
          <w:szCs w:val="22"/>
        </w:rPr>
      </w:pPr>
      <w:r w:rsidRPr="00F7047B">
        <w:rPr>
          <w:rFonts w:ascii="Calibri" w:hAnsi="Calibri" w:cs="Arial"/>
          <w:sz w:val="22"/>
          <w:szCs w:val="22"/>
        </w:rPr>
        <w:t>9.10</w:t>
      </w:r>
      <w:r w:rsidR="002A0C0D" w:rsidRPr="00F7047B">
        <w:rPr>
          <w:rFonts w:ascii="Calibri" w:hAnsi="Calibri" w:cs="Arial"/>
          <w:sz w:val="22"/>
          <w:szCs w:val="22"/>
        </w:rPr>
        <w:t xml:space="preserve"> Não provido eventual recurso interposto ou não havendo recurso contra o resultado do julgamento </w:t>
      </w:r>
      <w:r w:rsidR="005B779F" w:rsidRPr="00F7047B">
        <w:rPr>
          <w:rFonts w:ascii="Calibri" w:hAnsi="Calibri" w:cs="Arial"/>
          <w:sz w:val="22"/>
          <w:szCs w:val="22"/>
        </w:rPr>
        <w:t xml:space="preserve">das </w:t>
      </w:r>
      <w:r w:rsidR="002A0C0D" w:rsidRPr="00F7047B">
        <w:rPr>
          <w:rFonts w:ascii="Calibri" w:hAnsi="Calibri" w:cs="Arial"/>
          <w:sz w:val="22"/>
          <w:szCs w:val="22"/>
        </w:rPr>
        <w:t xml:space="preserve">Propostas Técnicas, a Comissão </w:t>
      </w:r>
      <w:r w:rsidRPr="00F7047B">
        <w:rPr>
          <w:rFonts w:ascii="Calibri" w:hAnsi="Calibri" w:cs="Arial"/>
          <w:sz w:val="22"/>
          <w:szCs w:val="22"/>
        </w:rPr>
        <w:t>de Licitações</w:t>
      </w:r>
      <w:r w:rsidR="002A0C0D" w:rsidRPr="00F7047B">
        <w:rPr>
          <w:rFonts w:ascii="Calibri" w:hAnsi="Calibri" w:cs="Arial"/>
          <w:sz w:val="22"/>
          <w:szCs w:val="22"/>
        </w:rPr>
        <w:t xml:space="preserve"> convocará sessão pública, com antecedência mínima de dois dias úteis, destinada à abertura do Envelo</w:t>
      </w:r>
      <w:r w:rsidRPr="00F7047B">
        <w:rPr>
          <w:rFonts w:ascii="Calibri" w:hAnsi="Calibri" w:cs="Arial"/>
          <w:sz w:val="22"/>
          <w:szCs w:val="22"/>
        </w:rPr>
        <w:t xml:space="preserve">pe 4 com as Propostas de Preços </w:t>
      </w:r>
      <w:r w:rsidR="002A0C0D" w:rsidRPr="00F7047B">
        <w:rPr>
          <w:rFonts w:ascii="Calibri" w:hAnsi="Calibri" w:cs="Arial"/>
          <w:sz w:val="22"/>
          <w:szCs w:val="22"/>
        </w:rPr>
        <w:t>dos licitantes classificados  na</w:t>
      </w:r>
      <w:r w:rsidRPr="00F7047B">
        <w:rPr>
          <w:rFonts w:ascii="Calibri" w:hAnsi="Calibri" w:cs="Arial"/>
          <w:sz w:val="22"/>
          <w:szCs w:val="22"/>
        </w:rPr>
        <w:t xml:space="preserve"> </w:t>
      </w:r>
      <w:r w:rsidR="002A0C0D" w:rsidRPr="00F7047B">
        <w:rPr>
          <w:rFonts w:ascii="Calibri" w:hAnsi="Calibri" w:cs="Arial"/>
          <w:sz w:val="22"/>
          <w:szCs w:val="22"/>
        </w:rPr>
        <w:t>fa</w:t>
      </w:r>
      <w:r w:rsidR="005B779F" w:rsidRPr="00F7047B">
        <w:rPr>
          <w:rFonts w:ascii="Calibri" w:hAnsi="Calibri" w:cs="Arial"/>
          <w:sz w:val="22"/>
          <w:szCs w:val="22"/>
        </w:rPr>
        <w:t xml:space="preserve">se  anterior, adotando-se   o  </w:t>
      </w:r>
      <w:r w:rsidR="002A0C0D" w:rsidRPr="00F7047B">
        <w:rPr>
          <w:rFonts w:ascii="Calibri" w:hAnsi="Calibri" w:cs="Arial"/>
          <w:sz w:val="22"/>
          <w:szCs w:val="22"/>
        </w:rPr>
        <w:t xml:space="preserve">procedimento   e    regras   previstas   no   Anexo  </w:t>
      </w:r>
      <w:r w:rsidR="000869EF" w:rsidRPr="00F7047B">
        <w:rPr>
          <w:rFonts w:ascii="Calibri" w:hAnsi="Calibri" w:cs="Arial"/>
          <w:sz w:val="22"/>
          <w:szCs w:val="22"/>
        </w:rPr>
        <w:t>VIII</w:t>
      </w:r>
      <w:r w:rsidR="002A0C0D" w:rsidRPr="00F7047B">
        <w:rPr>
          <w:rFonts w:ascii="Calibri" w:hAnsi="Calibri" w:cs="Arial"/>
          <w:sz w:val="22"/>
          <w:szCs w:val="22"/>
        </w:rPr>
        <w:t xml:space="preserve"> para   o Julgamento da Proposta de Preço e Pontuação Final. </w:t>
      </w:r>
      <w:r w:rsidR="002A0C0D" w:rsidRPr="00F7047B">
        <w:rPr>
          <w:rFonts w:ascii="Calibri" w:hAnsi="Calibri" w:cs="Arial"/>
          <w:sz w:val="22"/>
          <w:szCs w:val="22"/>
        </w:rPr>
        <w:cr/>
      </w:r>
    </w:p>
    <w:p w:rsidR="002A0C0D" w:rsidRPr="00F7047B" w:rsidRDefault="00F31D63" w:rsidP="004F2BE1">
      <w:pPr>
        <w:ind w:right="51"/>
        <w:jc w:val="both"/>
        <w:rPr>
          <w:rFonts w:ascii="Calibri" w:hAnsi="Calibri" w:cs="Arial"/>
          <w:sz w:val="22"/>
          <w:szCs w:val="22"/>
        </w:rPr>
      </w:pPr>
      <w:r w:rsidRPr="00F7047B">
        <w:rPr>
          <w:rFonts w:ascii="Calibri" w:hAnsi="Calibri" w:cs="Arial"/>
          <w:sz w:val="22"/>
          <w:szCs w:val="22"/>
        </w:rPr>
        <w:t>9.11</w:t>
      </w:r>
      <w:r w:rsidR="002A0C0D" w:rsidRPr="00F7047B">
        <w:rPr>
          <w:rFonts w:ascii="Calibri" w:hAnsi="Calibri" w:cs="Arial"/>
          <w:sz w:val="22"/>
          <w:szCs w:val="22"/>
        </w:rPr>
        <w:t xml:space="preserve"> Cabe recurso contra o resultado do julgamento final das propostas, no prazo de 5 (cinco) dias úteis da sua publicação. </w:t>
      </w:r>
      <w:r w:rsidR="002A0C0D" w:rsidRPr="00F7047B">
        <w:rPr>
          <w:rFonts w:ascii="Calibri" w:hAnsi="Calibri" w:cs="Arial"/>
          <w:sz w:val="22"/>
          <w:szCs w:val="22"/>
        </w:rPr>
        <w:cr/>
      </w:r>
    </w:p>
    <w:p w:rsidR="002A0C0D" w:rsidRPr="00F7047B" w:rsidRDefault="00F31D63" w:rsidP="004F2BE1">
      <w:pPr>
        <w:ind w:right="51"/>
        <w:jc w:val="both"/>
        <w:rPr>
          <w:rFonts w:ascii="Calibri" w:hAnsi="Calibri" w:cs="Arial"/>
          <w:sz w:val="22"/>
          <w:szCs w:val="22"/>
        </w:rPr>
      </w:pPr>
      <w:r w:rsidRPr="00F7047B">
        <w:rPr>
          <w:rFonts w:ascii="Calibri" w:hAnsi="Calibri" w:cs="Arial"/>
          <w:sz w:val="22"/>
          <w:szCs w:val="22"/>
        </w:rPr>
        <w:t>9.11</w:t>
      </w:r>
      <w:r w:rsidR="002A0C0D" w:rsidRPr="00F7047B">
        <w:rPr>
          <w:rFonts w:ascii="Calibri" w:hAnsi="Calibri" w:cs="Arial"/>
          <w:sz w:val="22"/>
          <w:szCs w:val="22"/>
        </w:rPr>
        <w:t xml:space="preserve">.1 O recurso que cause alteração da classificação final, enseja a republicação do resultado e reabre o prazo recursal. </w:t>
      </w:r>
      <w:r w:rsidR="002A0C0D" w:rsidRPr="00F7047B">
        <w:rPr>
          <w:rFonts w:ascii="Calibri" w:hAnsi="Calibri" w:cs="Arial"/>
          <w:sz w:val="22"/>
          <w:szCs w:val="22"/>
        </w:rPr>
        <w:cr/>
      </w:r>
    </w:p>
    <w:p w:rsidR="002A0C0D" w:rsidRPr="00F7047B" w:rsidRDefault="00F31D63" w:rsidP="004F2BE1">
      <w:pPr>
        <w:ind w:right="51"/>
        <w:jc w:val="both"/>
        <w:rPr>
          <w:rFonts w:ascii="Calibri" w:hAnsi="Calibri" w:cs="Arial"/>
          <w:sz w:val="22"/>
          <w:szCs w:val="22"/>
        </w:rPr>
      </w:pPr>
      <w:r w:rsidRPr="00F7047B">
        <w:rPr>
          <w:rFonts w:ascii="Calibri" w:hAnsi="Calibri" w:cs="Arial"/>
          <w:sz w:val="22"/>
          <w:szCs w:val="22"/>
        </w:rPr>
        <w:t>9.11</w:t>
      </w:r>
      <w:r w:rsidR="002A0C0D" w:rsidRPr="00F7047B">
        <w:rPr>
          <w:rFonts w:ascii="Calibri" w:hAnsi="Calibri" w:cs="Arial"/>
          <w:sz w:val="22"/>
          <w:szCs w:val="22"/>
        </w:rPr>
        <w:t xml:space="preserve">.2  </w:t>
      </w:r>
      <w:r w:rsidR="005B779F" w:rsidRPr="00F7047B">
        <w:rPr>
          <w:rFonts w:ascii="Calibri" w:hAnsi="Calibri" w:cs="Arial"/>
          <w:sz w:val="22"/>
          <w:szCs w:val="22"/>
        </w:rPr>
        <w:t xml:space="preserve">Admite-se    </w:t>
      </w:r>
      <w:r w:rsidR="002A0C0D" w:rsidRPr="00F7047B">
        <w:rPr>
          <w:rFonts w:ascii="Calibri" w:hAnsi="Calibri" w:cs="Arial"/>
          <w:sz w:val="22"/>
          <w:szCs w:val="22"/>
        </w:rPr>
        <w:t xml:space="preserve">novo   recurso    apenas    se  fundamentado       em  </w:t>
      </w:r>
      <w:r w:rsidR="005B779F" w:rsidRPr="00F7047B">
        <w:rPr>
          <w:rFonts w:ascii="Calibri" w:hAnsi="Calibri" w:cs="Arial"/>
          <w:sz w:val="22"/>
          <w:szCs w:val="22"/>
        </w:rPr>
        <w:t xml:space="preserve"> novas    razões   ou   novos  </w:t>
      </w:r>
      <w:r w:rsidR="002A0C0D" w:rsidRPr="00F7047B">
        <w:rPr>
          <w:rFonts w:ascii="Calibri" w:hAnsi="Calibri" w:cs="Arial"/>
          <w:sz w:val="22"/>
          <w:szCs w:val="22"/>
        </w:rPr>
        <w:t xml:space="preserve">argumentos agregados ao resultado em razão do julgamento do recurso anterior. </w:t>
      </w:r>
      <w:r w:rsidR="002A0C0D" w:rsidRPr="00F7047B">
        <w:rPr>
          <w:rFonts w:ascii="Calibri" w:hAnsi="Calibri" w:cs="Arial"/>
          <w:sz w:val="22"/>
          <w:szCs w:val="22"/>
        </w:rPr>
        <w:cr/>
      </w:r>
    </w:p>
    <w:p w:rsidR="002A0C0D" w:rsidRPr="00F7047B" w:rsidRDefault="00F31D63" w:rsidP="004F2BE1">
      <w:pPr>
        <w:ind w:right="51"/>
        <w:jc w:val="both"/>
        <w:rPr>
          <w:rFonts w:ascii="Calibri" w:hAnsi="Calibri" w:cs="Arial"/>
          <w:sz w:val="22"/>
          <w:szCs w:val="22"/>
        </w:rPr>
      </w:pPr>
      <w:r w:rsidRPr="00F7047B">
        <w:rPr>
          <w:rFonts w:ascii="Calibri" w:hAnsi="Calibri" w:cs="Arial"/>
          <w:sz w:val="22"/>
          <w:szCs w:val="22"/>
        </w:rPr>
        <w:lastRenderedPageBreak/>
        <w:t>9.12</w:t>
      </w:r>
      <w:r w:rsidR="002A0C0D" w:rsidRPr="00F7047B">
        <w:rPr>
          <w:rFonts w:ascii="Calibri" w:hAnsi="Calibri" w:cs="Arial"/>
          <w:sz w:val="22"/>
          <w:szCs w:val="22"/>
        </w:rPr>
        <w:t xml:space="preserve"> Não provido eventual recurso interposto ou não havendo recurso contra o resultado do julgamento final das pr</w:t>
      </w:r>
      <w:r w:rsidRPr="00F7047B">
        <w:rPr>
          <w:rFonts w:ascii="Calibri" w:hAnsi="Calibri" w:cs="Arial"/>
          <w:sz w:val="22"/>
          <w:szCs w:val="22"/>
        </w:rPr>
        <w:t>opostas, a Comissão de Licitações</w:t>
      </w:r>
      <w:r w:rsidR="002A0C0D" w:rsidRPr="00F7047B">
        <w:rPr>
          <w:rFonts w:ascii="Calibri" w:hAnsi="Calibri" w:cs="Arial"/>
          <w:sz w:val="22"/>
          <w:szCs w:val="22"/>
        </w:rPr>
        <w:t xml:space="preserve"> apurará os vencedores nos termos do dispost</w:t>
      </w:r>
      <w:r w:rsidRPr="00F7047B">
        <w:rPr>
          <w:rFonts w:ascii="Calibri" w:hAnsi="Calibri" w:cs="Arial"/>
          <w:sz w:val="22"/>
          <w:szCs w:val="22"/>
        </w:rPr>
        <w:t>o no Anexo</w:t>
      </w:r>
      <w:r w:rsidR="002A0C0D" w:rsidRPr="00F7047B">
        <w:rPr>
          <w:rFonts w:ascii="Calibri" w:hAnsi="Calibri" w:cs="Arial"/>
          <w:sz w:val="22"/>
          <w:szCs w:val="22"/>
        </w:rPr>
        <w:t xml:space="preserve"> </w:t>
      </w:r>
      <w:r w:rsidR="00927D1E" w:rsidRPr="00F7047B">
        <w:rPr>
          <w:rFonts w:ascii="Calibri" w:hAnsi="Calibri" w:cs="Arial"/>
          <w:sz w:val="22"/>
          <w:szCs w:val="22"/>
        </w:rPr>
        <w:t>VIII</w:t>
      </w:r>
      <w:r w:rsidRPr="00F7047B">
        <w:rPr>
          <w:rFonts w:ascii="Calibri" w:hAnsi="Calibri" w:cs="Arial"/>
          <w:sz w:val="22"/>
          <w:szCs w:val="22"/>
        </w:rPr>
        <w:t xml:space="preserve"> e convocará   sessão  </w:t>
      </w:r>
      <w:r w:rsidR="002A0C0D" w:rsidRPr="00F7047B">
        <w:rPr>
          <w:rFonts w:ascii="Calibri" w:hAnsi="Calibri" w:cs="Arial"/>
          <w:sz w:val="22"/>
          <w:szCs w:val="22"/>
        </w:rPr>
        <w:t>pública,  com</w:t>
      </w:r>
      <w:r w:rsidRPr="00F7047B">
        <w:rPr>
          <w:rFonts w:ascii="Calibri" w:hAnsi="Calibri" w:cs="Arial"/>
          <w:sz w:val="22"/>
          <w:szCs w:val="22"/>
        </w:rPr>
        <w:t xml:space="preserve">    antecedência     mínima  de dois dias  úteis,  destinada  </w:t>
      </w:r>
      <w:r w:rsidR="002A0C0D" w:rsidRPr="00F7047B">
        <w:rPr>
          <w:rFonts w:ascii="Calibri" w:hAnsi="Calibri" w:cs="Arial"/>
          <w:sz w:val="22"/>
          <w:szCs w:val="22"/>
        </w:rPr>
        <w:t>à apresentação do Envelope 5 – Documentos de Habilitação pelas LICITANT</w:t>
      </w:r>
      <w:r w:rsidRPr="00F7047B">
        <w:rPr>
          <w:rFonts w:ascii="Calibri" w:hAnsi="Calibri" w:cs="Arial"/>
          <w:sz w:val="22"/>
          <w:szCs w:val="22"/>
        </w:rPr>
        <w:t xml:space="preserve">ES classificadas no julgamento </w:t>
      </w:r>
      <w:r w:rsidR="002A0C0D" w:rsidRPr="00F7047B">
        <w:rPr>
          <w:rFonts w:ascii="Calibri" w:hAnsi="Calibri" w:cs="Arial"/>
          <w:sz w:val="22"/>
          <w:szCs w:val="22"/>
        </w:rPr>
        <w:t xml:space="preserve">final das propostas, para análise da sua conformidade com as condições estabelecidas na legislação em vigor e nesse Edital. </w:t>
      </w:r>
      <w:r w:rsidR="002A0C0D" w:rsidRPr="00F7047B">
        <w:rPr>
          <w:rFonts w:ascii="Calibri" w:hAnsi="Calibri" w:cs="Arial"/>
          <w:sz w:val="22"/>
          <w:szCs w:val="22"/>
        </w:rPr>
        <w:cr/>
      </w:r>
    </w:p>
    <w:p w:rsidR="002A0C0D" w:rsidRPr="00F7047B" w:rsidRDefault="00892DC1" w:rsidP="004F2BE1">
      <w:pPr>
        <w:ind w:right="51"/>
        <w:jc w:val="both"/>
        <w:rPr>
          <w:rFonts w:ascii="Calibri" w:hAnsi="Calibri" w:cs="Arial"/>
          <w:sz w:val="22"/>
          <w:szCs w:val="22"/>
        </w:rPr>
      </w:pPr>
      <w:r w:rsidRPr="00F7047B">
        <w:rPr>
          <w:rFonts w:ascii="Calibri" w:hAnsi="Calibri" w:cs="Arial"/>
          <w:sz w:val="22"/>
          <w:szCs w:val="22"/>
        </w:rPr>
        <w:t>9.12</w:t>
      </w:r>
      <w:r w:rsidR="002A0C0D" w:rsidRPr="00F7047B">
        <w:rPr>
          <w:rFonts w:ascii="Calibri" w:hAnsi="Calibri" w:cs="Arial"/>
          <w:sz w:val="22"/>
          <w:szCs w:val="22"/>
        </w:rPr>
        <w:t xml:space="preserve">.1 A avaliação dos documentos de habilitação será feita com base nas disposições previstas no item “6. Documentos de Habilitação”, do Edital, sendo consideradas habilitadas as  que atenderem a todas as  exigências previstas no referido item 6. </w:t>
      </w:r>
      <w:r w:rsidR="002A0C0D" w:rsidRPr="00F7047B">
        <w:rPr>
          <w:rFonts w:ascii="Calibri" w:hAnsi="Calibri" w:cs="Arial"/>
          <w:sz w:val="22"/>
          <w:szCs w:val="22"/>
        </w:rPr>
        <w:cr/>
      </w:r>
    </w:p>
    <w:p w:rsidR="002A0C0D" w:rsidRPr="00F7047B" w:rsidRDefault="00892DC1" w:rsidP="004F2BE1">
      <w:pPr>
        <w:ind w:right="51"/>
        <w:jc w:val="both"/>
        <w:rPr>
          <w:rFonts w:ascii="Calibri" w:hAnsi="Calibri" w:cs="Arial"/>
          <w:sz w:val="22"/>
          <w:szCs w:val="22"/>
        </w:rPr>
      </w:pPr>
      <w:r w:rsidRPr="00F7047B">
        <w:rPr>
          <w:rFonts w:ascii="Calibri" w:hAnsi="Calibri" w:cs="Arial"/>
          <w:sz w:val="22"/>
          <w:szCs w:val="22"/>
        </w:rPr>
        <w:t>9.13</w:t>
      </w:r>
      <w:r w:rsidR="002A0C0D" w:rsidRPr="00F7047B">
        <w:rPr>
          <w:rFonts w:ascii="Calibri" w:hAnsi="Calibri" w:cs="Arial"/>
          <w:sz w:val="22"/>
          <w:szCs w:val="22"/>
        </w:rPr>
        <w:t xml:space="preserve"> O resultado da Habilitação constará de ata de julgamento e será publicado,  salvo se presentes as LICITANTES no ato em que foi adotada a decisão, quando poderá ser feita por comunicação direta aos interessados e lavrada em ata, abrindo-se o prazo legal de 5 (cinco) dias úteis para a interposição de recursos. </w:t>
      </w:r>
      <w:r w:rsidR="002A0C0D" w:rsidRPr="00F7047B">
        <w:rPr>
          <w:rFonts w:ascii="Calibri" w:hAnsi="Calibri" w:cs="Arial"/>
          <w:sz w:val="22"/>
          <w:szCs w:val="22"/>
        </w:rPr>
        <w:cr/>
      </w:r>
    </w:p>
    <w:p w:rsidR="002A0C0D" w:rsidRPr="00F7047B" w:rsidRDefault="00892DC1" w:rsidP="004F2BE1">
      <w:pPr>
        <w:ind w:right="51"/>
        <w:jc w:val="both"/>
        <w:rPr>
          <w:rFonts w:ascii="Calibri" w:hAnsi="Calibri" w:cs="Arial"/>
          <w:sz w:val="22"/>
          <w:szCs w:val="22"/>
        </w:rPr>
      </w:pPr>
      <w:r w:rsidRPr="00F7047B">
        <w:rPr>
          <w:rFonts w:ascii="Calibri" w:hAnsi="Calibri" w:cs="Arial"/>
          <w:sz w:val="22"/>
          <w:szCs w:val="22"/>
        </w:rPr>
        <w:t xml:space="preserve">9.14 Inabilitada a </w:t>
      </w:r>
      <w:r w:rsidR="002A0C0D" w:rsidRPr="00F7047B">
        <w:rPr>
          <w:rFonts w:ascii="Calibri" w:hAnsi="Calibri" w:cs="Arial"/>
          <w:sz w:val="22"/>
          <w:szCs w:val="22"/>
        </w:rPr>
        <w:t>LICITANTE que tenha sido considerada vencedora, essa deverá s</w:t>
      </w:r>
      <w:r w:rsidRPr="00F7047B">
        <w:rPr>
          <w:rFonts w:ascii="Calibri" w:hAnsi="Calibri" w:cs="Arial"/>
          <w:sz w:val="22"/>
          <w:szCs w:val="22"/>
        </w:rPr>
        <w:t>er desclassificada e excluída  da   lista de  classificação  final  e a   Comissão Permanente de Licitações</w:t>
      </w:r>
      <w:r w:rsidR="002A0C0D" w:rsidRPr="00F7047B">
        <w:rPr>
          <w:rFonts w:ascii="Calibri" w:hAnsi="Calibri" w:cs="Arial"/>
          <w:sz w:val="22"/>
          <w:szCs w:val="22"/>
        </w:rPr>
        <w:t xml:space="preserve"> repetirá os atos  previstos</w:t>
      </w:r>
      <w:r w:rsidRPr="00F7047B">
        <w:rPr>
          <w:rFonts w:ascii="Calibri" w:hAnsi="Calibri" w:cs="Arial"/>
          <w:sz w:val="22"/>
          <w:szCs w:val="22"/>
        </w:rPr>
        <w:t xml:space="preserve"> a partir do item 9.10</w:t>
      </w:r>
      <w:r w:rsidR="002A0C0D" w:rsidRPr="00F7047B">
        <w:rPr>
          <w:rFonts w:ascii="Calibri" w:hAnsi="Calibri" w:cs="Arial"/>
          <w:sz w:val="22"/>
          <w:szCs w:val="22"/>
        </w:rPr>
        <w:t xml:space="preserve"> acima, observando a nova classificação final.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b/>
          <w:sz w:val="22"/>
          <w:szCs w:val="22"/>
        </w:rPr>
      </w:pPr>
      <w:r w:rsidRPr="00F7047B">
        <w:rPr>
          <w:rFonts w:ascii="Calibri" w:hAnsi="Calibri" w:cs="Arial"/>
          <w:b/>
          <w:sz w:val="22"/>
          <w:szCs w:val="22"/>
        </w:rPr>
        <w:t xml:space="preserve">Da Homologação e Adjudicação </w:t>
      </w:r>
      <w:r w:rsidRPr="00F7047B">
        <w:rPr>
          <w:rFonts w:ascii="Calibri" w:hAnsi="Calibri" w:cs="Arial"/>
          <w:b/>
          <w:sz w:val="22"/>
          <w:szCs w:val="22"/>
        </w:rPr>
        <w:cr/>
      </w:r>
    </w:p>
    <w:p w:rsidR="002A0C0D" w:rsidRPr="00F7047B" w:rsidRDefault="00892DC1" w:rsidP="004F2BE1">
      <w:pPr>
        <w:ind w:right="51"/>
        <w:jc w:val="both"/>
        <w:rPr>
          <w:rFonts w:ascii="Calibri" w:hAnsi="Calibri" w:cs="Arial"/>
          <w:sz w:val="22"/>
          <w:szCs w:val="22"/>
        </w:rPr>
      </w:pPr>
      <w:r w:rsidRPr="00F7047B">
        <w:rPr>
          <w:rFonts w:ascii="Calibri" w:hAnsi="Calibri" w:cs="Arial"/>
          <w:sz w:val="22"/>
          <w:szCs w:val="22"/>
        </w:rPr>
        <w:t>9.15</w:t>
      </w:r>
      <w:r w:rsidR="002A0C0D" w:rsidRPr="00F7047B">
        <w:rPr>
          <w:rFonts w:ascii="Calibri" w:hAnsi="Calibri" w:cs="Arial"/>
          <w:sz w:val="22"/>
          <w:szCs w:val="22"/>
        </w:rPr>
        <w:t xml:space="preserve"> Reconhecida a habilitação da LICITANTE vencedora, será homologado o procedimento e adjudicado o objeto, conforme definição proposta no item 2.8 desse Edital. </w:t>
      </w:r>
      <w:r w:rsidR="002A0C0D" w:rsidRPr="00F7047B">
        <w:rPr>
          <w:rFonts w:ascii="Calibri" w:hAnsi="Calibri" w:cs="Arial"/>
          <w:sz w:val="22"/>
          <w:szCs w:val="22"/>
        </w:rPr>
        <w:cr/>
      </w:r>
    </w:p>
    <w:p w:rsidR="005B779F" w:rsidRPr="00F7047B" w:rsidRDefault="005B779F" w:rsidP="004F2BE1">
      <w:pPr>
        <w:ind w:right="51"/>
        <w:jc w:val="both"/>
        <w:rPr>
          <w:rFonts w:ascii="Calibri" w:hAnsi="Calibri" w:cs="Arial"/>
          <w:b/>
          <w:sz w:val="22"/>
          <w:szCs w:val="22"/>
        </w:rPr>
      </w:pPr>
    </w:p>
    <w:p w:rsidR="002A0C0D" w:rsidRPr="00F7047B" w:rsidRDefault="002A0C0D" w:rsidP="004F2BE1">
      <w:pPr>
        <w:ind w:right="51"/>
        <w:jc w:val="both"/>
        <w:rPr>
          <w:rFonts w:ascii="Calibri" w:hAnsi="Calibri" w:cs="Arial"/>
          <w:sz w:val="22"/>
          <w:szCs w:val="22"/>
        </w:rPr>
      </w:pPr>
      <w:r w:rsidRPr="00F7047B">
        <w:rPr>
          <w:rFonts w:ascii="Calibri" w:hAnsi="Calibri" w:cs="Arial"/>
          <w:b/>
          <w:sz w:val="22"/>
          <w:szCs w:val="22"/>
        </w:rPr>
        <w:t xml:space="preserve">Disposições Gerais </w:t>
      </w:r>
      <w:r w:rsidRPr="00F7047B">
        <w:rPr>
          <w:rFonts w:ascii="Calibri" w:hAnsi="Calibri" w:cs="Arial"/>
          <w:b/>
          <w:sz w:val="22"/>
          <w:szCs w:val="22"/>
        </w:rPr>
        <w:cr/>
      </w:r>
    </w:p>
    <w:p w:rsidR="002A0C0D" w:rsidRPr="00F7047B" w:rsidRDefault="00892DC1" w:rsidP="004F2BE1">
      <w:pPr>
        <w:ind w:right="51"/>
        <w:jc w:val="both"/>
        <w:rPr>
          <w:rFonts w:ascii="Calibri" w:hAnsi="Calibri" w:cs="Arial"/>
          <w:sz w:val="22"/>
          <w:szCs w:val="22"/>
        </w:rPr>
      </w:pPr>
      <w:r w:rsidRPr="00F7047B">
        <w:rPr>
          <w:rFonts w:ascii="Calibri" w:hAnsi="Calibri" w:cs="Arial"/>
          <w:sz w:val="22"/>
          <w:szCs w:val="22"/>
        </w:rPr>
        <w:t>9.16</w:t>
      </w:r>
      <w:r w:rsidR="002A0C0D" w:rsidRPr="00F7047B">
        <w:rPr>
          <w:rFonts w:ascii="Calibri" w:hAnsi="Calibri" w:cs="Arial"/>
          <w:sz w:val="22"/>
          <w:szCs w:val="22"/>
        </w:rPr>
        <w:t xml:space="preserve">  Em   todas   as   sessões   públicas   serão   lavradas   atas   circunstanciadas, </w:t>
      </w:r>
      <w:r w:rsidRPr="00F7047B">
        <w:rPr>
          <w:rFonts w:ascii="Calibri" w:hAnsi="Calibri" w:cs="Arial"/>
          <w:sz w:val="22"/>
          <w:szCs w:val="22"/>
        </w:rPr>
        <w:t xml:space="preserve">  assinadas   pela   Comissão de Licitações</w:t>
      </w:r>
      <w:r w:rsidR="002A0C0D" w:rsidRPr="00F7047B">
        <w:rPr>
          <w:rFonts w:ascii="Calibri" w:hAnsi="Calibri" w:cs="Arial"/>
          <w:sz w:val="22"/>
          <w:szCs w:val="22"/>
        </w:rPr>
        <w:t xml:space="preserve"> e pelos representantes das Licitantes presentes. </w:t>
      </w:r>
      <w:r w:rsidR="002A0C0D" w:rsidRPr="00F7047B">
        <w:rPr>
          <w:rFonts w:ascii="Calibri" w:hAnsi="Calibri" w:cs="Arial"/>
          <w:sz w:val="22"/>
          <w:szCs w:val="22"/>
        </w:rPr>
        <w:cr/>
      </w:r>
    </w:p>
    <w:p w:rsidR="002A0C0D" w:rsidRPr="00F7047B" w:rsidRDefault="00892DC1" w:rsidP="004F2BE1">
      <w:pPr>
        <w:ind w:right="51"/>
        <w:jc w:val="both"/>
        <w:rPr>
          <w:rFonts w:ascii="Calibri" w:hAnsi="Calibri" w:cs="Arial"/>
          <w:sz w:val="22"/>
          <w:szCs w:val="22"/>
        </w:rPr>
      </w:pPr>
      <w:r w:rsidRPr="00F7047B">
        <w:rPr>
          <w:rFonts w:ascii="Calibri" w:hAnsi="Calibri" w:cs="Arial"/>
          <w:sz w:val="22"/>
          <w:szCs w:val="22"/>
        </w:rPr>
        <w:t>9.17</w:t>
      </w:r>
      <w:r w:rsidR="002A0C0D" w:rsidRPr="00F7047B">
        <w:rPr>
          <w:rFonts w:ascii="Calibri" w:hAnsi="Calibri" w:cs="Arial"/>
          <w:sz w:val="22"/>
          <w:szCs w:val="22"/>
        </w:rPr>
        <w:t xml:space="preserve"> Das d</w:t>
      </w:r>
      <w:r w:rsidRPr="00F7047B">
        <w:rPr>
          <w:rFonts w:ascii="Calibri" w:hAnsi="Calibri" w:cs="Arial"/>
          <w:sz w:val="22"/>
          <w:szCs w:val="22"/>
        </w:rPr>
        <w:t>ecisões da Comissão de Licitações</w:t>
      </w:r>
      <w:r w:rsidR="002A0C0D" w:rsidRPr="00F7047B">
        <w:rPr>
          <w:rFonts w:ascii="Calibri" w:hAnsi="Calibri" w:cs="Arial"/>
          <w:sz w:val="22"/>
          <w:szCs w:val="22"/>
        </w:rPr>
        <w:t xml:space="preserve"> cabem recursos administrativos nos termos do art.109 da Lei nº  8.666/93.  </w:t>
      </w:r>
    </w:p>
    <w:p w:rsidR="00892DC1" w:rsidRPr="00F7047B" w:rsidRDefault="00892DC1" w:rsidP="004F2BE1">
      <w:pPr>
        <w:ind w:right="51"/>
        <w:jc w:val="both"/>
        <w:rPr>
          <w:rFonts w:ascii="Calibri" w:hAnsi="Calibri" w:cs="Arial"/>
          <w:sz w:val="22"/>
          <w:szCs w:val="22"/>
        </w:rPr>
      </w:pP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As decisões dos recursos serão comunicadas às Licitantes, mediante public</w:t>
      </w:r>
      <w:r w:rsidR="00892DC1" w:rsidRPr="00F7047B">
        <w:rPr>
          <w:rFonts w:ascii="Calibri" w:hAnsi="Calibri" w:cs="Arial"/>
          <w:sz w:val="22"/>
          <w:szCs w:val="22"/>
        </w:rPr>
        <w:t xml:space="preserve">ação na Imprensa Oficial. </w:t>
      </w:r>
      <w:r w:rsidR="00892DC1" w:rsidRPr="00F7047B">
        <w:rPr>
          <w:rFonts w:ascii="Calibri" w:hAnsi="Calibri" w:cs="Arial"/>
          <w:sz w:val="22"/>
          <w:szCs w:val="22"/>
        </w:rPr>
        <w:cr/>
      </w:r>
      <w:r w:rsidR="00892DC1" w:rsidRPr="00F7047B">
        <w:rPr>
          <w:rFonts w:ascii="Calibri" w:hAnsi="Calibri" w:cs="Arial"/>
          <w:sz w:val="22"/>
          <w:szCs w:val="22"/>
        </w:rPr>
        <w:cr/>
        <w:t>9.18</w:t>
      </w:r>
      <w:r w:rsidRPr="00F7047B">
        <w:rPr>
          <w:rFonts w:ascii="Calibri" w:hAnsi="Calibri" w:cs="Arial"/>
          <w:sz w:val="22"/>
          <w:szCs w:val="22"/>
        </w:rPr>
        <w:t>.1 O recurso administrativo deverá ser entregue</w:t>
      </w:r>
      <w:r w:rsidR="009C6A98" w:rsidRPr="00F7047B">
        <w:rPr>
          <w:rFonts w:ascii="Calibri" w:hAnsi="Calibri" w:cs="Arial"/>
          <w:sz w:val="22"/>
          <w:szCs w:val="22"/>
        </w:rPr>
        <w:t xml:space="preserve"> no setor de compras e licitações do </w:t>
      </w:r>
      <w:r w:rsidR="00526675" w:rsidRPr="00F7047B">
        <w:rPr>
          <w:rFonts w:ascii="Calibri" w:hAnsi="Calibri" w:cs="Arial"/>
          <w:sz w:val="22"/>
          <w:szCs w:val="22"/>
        </w:rPr>
        <w:t>CAU/RS</w:t>
      </w:r>
      <w:r w:rsidR="009C6A98" w:rsidRPr="00F7047B">
        <w:rPr>
          <w:rFonts w:ascii="Calibri" w:hAnsi="Calibri" w:cs="Arial"/>
          <w:sz w:val="22"/>
          <w:szCs w:val="22"/>
        </w:rPr>
        <w:t xml:space="preserve">, na rua Dona Laura, </w:t>
      </w:r>
      <w:r w:rsidR="00C4554F" w:rsidRPr="00F7047B">
        <w:rPr>
          <w:rFonts w:ascii="Calibri" w:hAnsi="Calibri" w:cs="Arial"/>
          <w:sz w:val="22"/>
          <w:szCs w:val="22"/>
        </w:rPr>
        <w:t>nº320, sala nº15</w:t>
      </w:r>
      <w:r w:rsidR="009C6A98" w:rsidRPr="00F7047B">
        <w:rPr>
          <w:rFonts w:ascii="Calibri" w:hAnsi="Calibri" w:cs="Arial"/>
          <w:sz w:val="22"/>
          <w:szCs w:val="22"/>
        </w:rPr>
        <w:t>01, bairro Rio Branco, em Porto Alegre/RS</w:t>
      </w:r>
      <w:r w:rsidR="00892DC1" w:rsidRPr="00F7047B">
        <w:rPr>
          <w:rFonts w:ascii="Calibri" w:hAnsi="Calibri" w:cs="Arial"/>
          <w:sz w:val="22"/>
          <w:szCs w:val="22"/>
        </w:rPr>
        <w:t>, no horário de 09h00 às 12h00 e de 14h00 às 17</w:t>
      </w:r>
      <w:r w:rsidRPr="00F7047B">
        <w:rPr>
          <w:rFonts w:ascii="Calibri" w:hAnsi="Calibri" w:cs="Arial"/>
          <w:sz w:val="22"/>
          <w:szCs w:val="22"/>
        </w:rPr>
        <w:t xml:space="preserve">h00. </w:t>
      </w:r>
      <w:r w:rsidRPr="00F7047B">
        <w:rPr>
          <w:rFonts w:ascii="Calibri" w:hAnsi="Calibri" w:cs="Arial"/>
          <w:sz w:val="22"/>
          <w:szCs w:val="22"/>
        </w:rPr>
        <w:cr/>
      </w:r>
    </w:p>
    <w:p w:rsidR="005B779F" w:rsidRPr="00F7047B" w:rsidRDefault="005B779F"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b/>
          <w:sz w:val="22"/>
          <w:szCs w:val="22"/>
        </w:rPr>
      </w:pPr>
      <w:r w:rsidRPr="00F7047B">
        <w:rPr>
          <w:rFonts w:ascii="Calibri" w:hAnsi="Calibri" w:cs="Arial"/>
          <w:b/>
          <w:sz w:val="22"/>
          <w:szCs w:val="22"/>
        </w:rPr>
        <w:lastRenderedPageBreak/>
        <w:t>10. RESULTADO DA CONCORRÊNCIA:</w:t>
      </w:r>
      <w:r w:rsidRPr="00F7047B">
        <w:rPr>
          <w:rFonts w:ascii="Calibri" w:hAnsi="Calibri" w:cs="Arial"/>
          <w:b/>
          <w:sz w:val="22"/>
          <w:szCs w:val="22"/>
        </w:rPr>
        <w:tab/>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O resultado final da Concorrência constará da Ata de Julgamento e será publicado no Diário Oficial </w:t>
      </w:r>
      <w:r w:rsidR="00892DC1" w:rsidRPr="00F7047B">
        <w:rPr>
          <w:rFonts w:ascii="Calibri" w:hAnsi="Calibri" w:cs="Arial"/>
          <w:sz w:val="22"/>
          <w:szCs w:val="22"/>
        </w:rPr>
        <w:t>da União</w:t>
      </w:r>
      <w:r w:rsidRPr="00F7047B">
        <w:rPr>
          <w:rFonts w:ascii="Calibri" w:hAnsi="Calibri" w:cs="Arial"/>
          <w:sz w:val="22"/>
          <w:szCs w:val="22"/>
        </w:rPr>
        <w:t xml:space="preserve">, salvo se presentes </w:t>
      </w:r>
      <w:r w:rsidR="00892DC1" w:rsidRPr="00F7047B">
        <w:rPr>
          <w:rFonts w:ascii="Calibri" w:hAnsi="Calibri" w:cs="Arial"/>
          <w:sz w:val="22"/>
          <w:szCs w:val="22"/>
        </w:rPr>
        <w:t>tod</w:t>
      </w:r>
      <w:r w:rsidRPr="00F7047B">
        <w:rPr>
          <w:rFonts w:ascii="Calibri" w:hAnsi="Calibri" w:cs="Arial"/>
          <w:sz w:val="22"/>
          <w:szCs w:val="22"/>
        </w:rPr>
        <w:t xml:space="preserve">os licitantes no ato em que foi adotada a decisão, quando poderá ser feita por comunicação direta aos interessados e lavrada em ata, abrindo-se o prazo legal de 05 (cinco) dias úteis para a interposição de recursos nos termos da Lei n.º 8.666/93. </w:t>
      </w:r>
      <w:r w:rsidRPr="00F7047B">
        <w:rPr>
          <w:rFonts w:ascii="Calibri" w:hAnsi="Calibri" w:cs="Arial"/>
          <w:sz w:val="22"/>
          <w:szCs w:val="22"/>
        </w:rPr>
        <w:cr/>
      </w:r>
    </w:p>
    <w:p w:rsidR="00F57644" w:rsidRPr="00F7047B" w:rsidRDefault="00892DC1"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sz w:val="22"/>
          <w:szCs w:val="22"/>
        </w:rPr>
      </w:pPr>
      <w:r w:rsidRPr="00F7047B">
        <w:rPr>
          <w:rFonts w:ascii="Calibri" w:hAnsi="Calibri" w:cs="Arial"/>
          <w:b/>
          <w:sz w:val="22"/>
          <w:szCs w:val="22"/>
        </w:rPr>
        <w:t>11</w:t>
      </w:r>
      <w:r w:rsidR="00F57644" w:rsidRPr="00F7047B">
        <w:rPr>
          <w:rFonts w:ascii="Calibri" w:hAnsi="Calibri" w:cs="Arial"/>
          <w:b/>
          <w:sz w:val="22"/>
          <w:szCs w:val="22"/>
        </w:rPr>
        <w:t>. SANÇÕES:</w:t>
      </w:r>
    </w:p>
    <w:p w:rsidR="00F57644" w:rsidRPr="00F7047B" w:rsidRDefault="00F57644" w:rsidP="004F2BE1">
      <w:pPr>
        <w:ind w:right="51"/>
        <w:jc w:val="both"/>
        <w:rPr>
          <w:rFonts w:ascii="Calibri" w:hAnsi="Calibri" w:cs="Arial"/>
          <w:sz w:val="22"/>
          <w:szCs w:val="22"/>
        </w:rPr>
      </w:pPr>
    </w:p>
    <w:p w:rsidR="002A0C0D" w:rsidRPr="00F7047B" w:rsidRDefault="00892DC1" w:rsidP="004F2BE1">
      <w:pPr>
        <w:ind w:right="51"/>
        <w:jc w:val="both"/>
        <w:rPr>
          <w:rFonts w:ascii="Calibri" w:hAnsi="Calibri" w:cs="Arial"/>
          <w:sz w:val="22"/>
          <w:szCs w:val="22"/>
        </w:rPr>
      </w:pPr>
      <w:r w:rsidRPr="00F7047B">
        <w:rPr>
          <w:rFonts w:ascii="Calibri" w:hAnsi="Calibri" w:cs="Arial"/>
          <w:sz w:val="22"/>
          <w:szCs w:val="22"/>
        </w:rPr>
        <w:t>11</w:t>
      </w:r>
      <w:r w:rsidR="002A0C0D" w:rsidRPr="00F7047B">
        <w:rPr>
          <w:rFonts w:ascii="Calibri" w:hAnsi="Calibri" w:cs="Arial"/>
          <w:sz w:val="22"/>
          <w:szCs w:val="22"/>
        </w:rPr>
        <w:t xml:space="preserve">.1 A recusa da adjudicatária em assinar o Contrato, no prazo estabelecido no item </w:t>
      </w:r>
      <w:r w:rsidR="00533332" w:rsidRPr="00F7047B">
        <w:rPr>
          <w:rFonts w:ascii="Calibri" w:hAnsi="Calibri" w:cs="Arial"/>
          <w:sz w:val="22"/>
          <w:szCs w:val="22"/>
        </w:rPr>
        <w:t>14</w:t>
      </w:r>
      <w:r w:rsidR="002A0C0D" w:rsidRPr="00F7047B">
        <w:rPr>
          <w:rFonts w:ascii="Calibri" w:hAnsi="Calibri" w:cs="Arial"/>
          <w:sz w:val="22"/>
          <w:szCs w:val="22"/>
        </w:rPr>
        <w:t xml:space="preserve">.1, caracterizará o descumprimento integral da obrigação assumida, sujeitando-a a multa de 10% (dez por cento) do valor total a contratar, sem prejuízo das demais penalidades previstas neste Edital. </w:t>
      </w:r>
      <w:r w:rsidR="002A0C0D" w:rsidRPr="00F7047B">
        <w:rPr>
          <w:rFonts w:ascii="Calibri" w:hAnsi="Calibri" w:cs="Arial"/>
          <w:sz w:val="22"/>
          <w:szCs w:val="22"/>
        </w:rPr>
        <w:cr/>
      </w:r>
    </w:p>
    <w:p w:rsidR="007E43E4" w:rsidRPr="00F7047B" w:rsidRDefault="00892DC1" w:rsidP="004F2BE1">
      <w:pPr>
        <w:ind w:right="51"/>
        <w:jc w:val="both"/>
        <w:rPr>
          <w:rFonts w:ascii="Calibri" w:hAnsi="Calibri" w:cs="Arial"/>
          <w:sz w:val="22"/>
          <w:szCs w:val="22"/>
        </w:rPr>
      </w:pPr>
      <w:r w:rsidRPr="00F7047B">
        <w:rPr>
          <w:rFonts w:ascii="Calibri" w:hAnsi="Calibri" w:cs="Arial"/>
          <w:sz w:val="22"/>
          <w:szCs w:val="22"/>
        </w:rPr>
        <w:t>11</w:t>
      </w:r>
      <w:r w:rsidR="002A0C0D" w:rsidRPr="00F7047B">
        <w:rPr>
          <w:rFonts w:ascii="Calibri" w:hAnsi="Calibri" w:cs="Arial"/>
          <w:sz w:val="22"/>
          <w:szCs w:val="22"/>
        </w:rPr>
        <w:t xml:space="preserve">.2 </w:t>
      </w:r>
      <w:r w:rsidRPr="00F7047B">
        <w:rPr>
          <w:rFonts w:ascii="Calibri" w:hAnsi="Calibri" w:cs="Arial"/>
          <w:sz w:val="22"/>
          <w:szCs w:val="22"/>
        </w:rPr>
        <w:t>A penalidade prevista no item 11</w:t>
      </w:r>
      <w:r w:rsidR="002A0C0D" w:rsidRPr="00F7047B">
        <w:rPr>
          <w:rFonts w:ascii="Calibri" w:hAnsi="Calibri" w:cs="Arial"/>
          <w:sz w:val="22"/>
          <w:szCs w:val="22"/>
        </w:rPr>
        <w:t>.1 acima poderá ser aplicada juntamente com as estabelecidas nas Cláusulas do Inadimplemento Contratual, da Rescisão e Pe</w:t>
      </w:r>
      <w:r w:rsidR="00C4554F" w:rsidRPr="00F7047B">
        <w:rPr>
          <w:rFonts w:ascii="Calibri" w:hAnsi="Calibri" w:cs="Arial"/>
          <w:sz w:val="22"/>
          <w:szCs w:val="22"/>
        </w:rPr>
        <w:t>nalidades da Minuta de Contrato</w:t>
      </w:r>
      <w:r w:rsidR="002A0C0D" w:rsidRPr="00F7047B">
        <w:rPr>
          <w:rFonts w:ascii="Calibri" w:hAnsi="Calibri" w:cs="Arial"/>
          <w:sz w:val="22"/>
          <w:szCs w:val="22"/>
        </w:rPr>
        <w:t xml:space="preserve"> - ANEXO </w:t>
      </w:r>
      <w:r w:rsidR="000869EF" w:rsidRPr="00F7047B">
        <w:rPr>
          <w:rFonts w:ascii="Calibri" w:hAnsi="Calibri" w:cs="Arial"/>
          <w:sz w:val="22"/>
          <w:szCs w:val="22"/>
        </w:rPr>
        <w:t>III</w:t>
      </w:r>
      <w:r w:rsidR="002A0C0D" w:rsidRPr="00F7047B">
        <w:rPr>
          <w:rFonts w:ascii="Calibri" w:hAnsi="Calibri" w:cs="Arial"/>
          <w:sz w:val="22"/>
          <w:szCs w:val="22"/>
        </w:rPr>
        <w:t xml:space="preserve"> deste Edital, garantida a defesa prévia do interessado, no respectivo processo, no prazo de 2 (dois) dias úteis. </w:t>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cr/>
      </w:r>
    </w:p>
    <w:p w:rsidR="007E43E4" w:rsidRPr="00F7047B" w:rsidRDefault="00892DC1"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sz w:val="22"/>
          <w:szCs w:val="22"/>
        </w:rPr>
      </w:pPr>
      <w:r w:rsidRPr="00F7047B">
        <w:rPr>
          <w:rFonts w:ascii="Calibri" w:hAnsi="Calibri" w:cs="Arial"/>
          <w:b/>
          <w:sz w:val="22"/>
          <w:szCs w:val="22"/>
        </w:rPr>
        <w:t>12</w:t>
      </w:r>
      <w:r w:rsidR="007E43E4" w:rsidRPr="00F7047B">
        <w:rPr>
          <w:rFonts w:ascii="Calibri" w:hAnsi="Calibri" w:cs="Arial"/>
          <w:b/>
          <w:sz w:val="22"/>
          <w:szCs w:val="22"/>
        </w:rPr>
        <w:t>. REVOGAÇÃO E ANULAÇÃO DA LICITAÇÃO:</w:t>
      </w:r>
    </w:p>
    <w:p w:rsidR="007E43E4" w:rsidRPr="00F7047B" w:rsidRDefault="007E43E4" w:rsidP="004F2BE1">
      <w:pPr>
        <w:ind w:right="51"/>
        <w:jc w:val="both"/>
        <w:rPr>
          <w:rFonts w:ascii="Calibri" w:hAnsi="Calibri" w:cs="Arial"/>
          <w:sz w:val="22"/>
          <w:szCs w:val="22"/>
        </w:rPr>
      </w:pPr>
    </w:p>
    <w:p w:rsidR="002A0C0D" w:rsidRPr="00F7047B" w:rsidRDefault="00892DC1" w:rsidP="004F2BE1">
      <w:pPr>
        <w:ind w:right="51"/>
        <w:jc w:val="both"/>
        <w:rPr>
          <w:rFonts w:ascii="Calibri" w:hAnsi="Calibri" w:cs="Arial"/>
          <w:sz w:val="22"/>
          <w:szCs w:val="22"/>
        </w:rPr>
      </w:pPr>
      <w:r w:rsidRPr="00F7047B">
        <w:rPr>
          <w:rFonts w:ascii="Calibri" w:hAnsi="Calibri" w:cs="Arial"/>
          <w:sz w:val="22"/>
          <w:szCs w:val="22"/>
        </w:rPr>
        <w:t>12</w:t>
      </w:r>
      <w:r w:rsidR="00C4554F" w:rsidRPr="00F7047B">
        <w:rPr>
          <w:rFonts w:ascii="Calibri" w:hAnsi="Calibri" w:cs="Arial"/>
          <w:sz w:val="22"/>
          <w:szCs w:val="22"/>
        </w:rPr>
        <w:t>.1 A</w:t>
      </w:r>
      <w:r w:rsidR="002A0C0D" w:rsidRPr="00F7047B">
        <w:rPr>
          <w:rFonts w:ascii="Calibri" w:hAnsi="Calibri" w:cs="Arial"/>
          <w:sz w:val="22"/>
          <w:szCs w:val="22"/>
        </w:rPr>
        <w:t xml:space="preserve"> autoridade competente </w:t>
      </w:r>
      <w:r w:rsidR="00C4554F" w:rsidRPr="00F7047B">
        <w:rPr>
          <w:rFonts w:ascii="Calibri" w:hAnsi="Calibri" w:cs="Arial"/>
          <w:sz w:val="22"/>
          <w:szCs w:val="22"/>
        </w:rPr>
        <w:t>para</w:t>
      </w:r>
      <w:r w:rsidR="002A0C0D" w:rsidRPr="00F7047B">
        <w:rPr>
          <w:rFonts w:ascii="Calibri" w:hAnsi="Calibri" w:cs="Arial"/>
          <w:sz w:val="22"/>
          <w:szCs w:val="22"/>
        </w:rPr>
        <w:t xml:space="preserve"> determinar a contratação poderá revogar   a   lic</w:t>
      </w:r>
      <w:r w:rsidR="00C4554F" w:rsidRPr="00F7047B">
        <w:rPr>
          <w:rFonts w:ascii="Calibri" w:hAnsi="Calibri" w:cs="Arial"/>
          <w:sz w:val="22"/>
          <w:szCs w:val="22"/>
        </w:rPr>
        <w:t xml:space="preserve">itação   em   ace de razões </w:t>
      </w:r>
      <w:r w:rsidR="002A0C0D" w:rsidRPr="00F7047B">
        <w:rPr>
          <w:rFonts w:ascii="Calibri" w:hAnsi="Calibri" w:cs="Arial"/>
          <w:sz w:val="22"/>
          <w:szCs w:val="22"/>
        </w:rPr>
        <w:t xml:space="preserve">de interesse   público,   derivadas   de   fato   superveniente   devidamente   comprovado,   pertinente   e suficiente para justificar tal conduta, ou anulá-la por ilegalidade, de ofício ou por provocação de qualquer pessoa, mediante ato escrito e fundamentado. </w:t>
      </w:r>
      <w:r w:rsidR="002A0C0D" w:rsidRPr="00F7047B">
        <w:rPr>
          <w:rFonts w:ascii="Calibri" w:hAnsi="Calibri" w:cs="Arial"/>
          <w:sz w:val="22"/>
          <w:szCs w:val="22"/>
        </w:rPr>
        <w:cr/>
      </w:r>
    </w:p>
    <w:p w:rsidR="002A0C0D" w:rsidRPr="00F7047B" w:rsidRDefault="003C59E9" w:rsidP="004F2BE1">
      <w:pPr>
        <w:ind w:right="51"/>
        <w:jc w:val="both"/>
        <w:rPr>
          <w:rFonts w:ascii="Calibri" w:hAnsi="Calibri" w:cs="Arial"/>
          <w:sz w:val="22"/>
          <w:szCs w:val="22"/>
        </w:rPr>
      </w:pPr>
      <w:r w:rsidRPr="00F7047B">
        <w:rPr>
          <w:rFonts w:ascii="Calibri" w:hAnsi="Calibri" w:cs="Arial"/>
          <w:sz w:val="22"/>
          <w:szCs w:val="22"/>
        </w:rPr>
        <w:t>12</w:t>
      </w:r>
      <w:r w:rsidR="002A0C0D" w:rsidRPr="00F7047B">
        <w:rPr>
          <w:rFonts w:ascii="Calibri" w:hAnsi="Calibri" w:cs="Arial"/>
          <w:sz w:val="22"/>
          <w:szCs w:val="22"/>
        </w:rPr>
        <w:t xml:space="preserve">.2 A anulação do procedimento licitatório induz à do Contrato. </w:t>
      </w:r>
      <w:r w:rsidR="002A0C0D" w:rsidRPr="00F7047B">
        <w:rPr>
          <w:rFonts w:ascii="Calibri" w:hAnsi="Calibri" w:cs="Arial"/>
          <w:sz w:val="22"/>
          <w:szCs w:val="22"/>
        </w:rPr>
        <w:cr/>
      </w:r>
    </w:p>
    <w:p w:rsidR="002A0C0D" w:rsidRPr="00F7047B" w:rsidRDefault="003C59E9" w:rsidP="004F2BE1">
      <w:pPr>
        <w:ind w:right="51"/>
        <w:jc w:val="both"/>
        <w:rPr>
          <w:rFonts w:ascii="Calibri" w:hAnsi="Calibri" w:cs="Arial"/>
          <w:sz w:val="22"/>
          <w:szCs w:val="22"/>
        </w:rPr>
      </w:pPr>
      <w:r w:rsidRPr="00F7047B">
        <w:rPr>
          <w:rFonts w:ascii="Calibri" w:hAnsi="Calibri" w:cs="Arial"/>
          <w:sz w:val="22"/>
          <w:szCs w:val="22"/>
        </w:rPr>
        <w:t xml:space="preserve">12.3 No caso </w:t>
      </w:r>
      <w:r w:rsidR="00C4554F" w:rsidRPr="00F7047B">
        <w:rPr>
          <w:rFonts w:ascii="Calibri" w:hAnsi="Calibri" w:cs="Arial"/>
          <w:sz w:val="22"/>
          <w:szCs w:val="22"/>
        </w:rPr>
        <w:t>de</w:t>
      </w:r>
      <w:r w:rsidR="002A0C0D" w:rsidRPr="00F7047B">
        <w:rPr>
          <w:rFonts w:ascii="Calibri" w:hAnsi="Calibri" w:cs="Arial"/>
          <w:sz w:val="22"/>
          <w:szCs w:val="22"/>
        </w:rPr>
        <w:t xml:space="preserve"> revogação ou anulação</w:t>
      </w:r>
      <w:r w:rsidR="00C4554F" w:rsidRPr="00F7047B">
        <w:rPr>
          <w:rFonts w:ascii="Calibri" w:hAnsi="Calibri" w:cs="Arial"/>
          <w:sz w:val="22"/>
          <w:szCs w:val="22"/>
        </w:rPr>
        <w:t xml:space="preserve"> da presente </w:t>
      </w:r>
      <w:r w:rsidR="002A0C0D" w:rsidRPr="00F7047B">
        <w:rPr>
          <w:rFonts w:ascii="Calibri" w:hAnsi="Calibri" w:cs="Arial"/>
          <w:sz w:val="22"/>
          <w:szCs w:val="22"/>
        </w:rPr>
        <w:t xml:space="preserve"> licitação, ficam assegu</w:t>
      </w:r>
      <w:r w:rsidRPr="00F7047B">
        <w:rPr>
          <w:rFonts w:ascii="Calibri" w:hAnsi="Calibri" w:cs="Arial"/>
          <w:sz w:val="22"/>
          <w:szCs w:val="22"/>
        </w:rPr>
        <w:t xml:space="preserve">rados  o  </w:t>
      </w:r>
      <w:r w:rsidR="002A0C0D" w:rsidRPr="00F7047B">
        <w:rPr>
          <w:rFonts w:ascii="Calibri" w:hAnsi="Calibri" w:cs="Arial"/>
          <w:sz w:val="22"/>
          <w:szCs w:val="22"/>
        </w:rPr>
        <w:t xml:space="preserve">contraditório   e   a ampla defesa. </w:t>
      </w:r>
      <w:r w:rsidR="002A0C0D" w:rsidRPr="00F7047B">
        <w:rPr>
          <w:rFonts w:ascii="Calibri" w:hAnsi="Calibri" w:cs="Arial"/>
          <w:sz w:val="22"/>
          <w:szCs w:val="22"/>
        </w:rPr>
        <w:cr/>
      </w:r>
    </w:p>
    <w:p w:rsidR="00974C0C" w:rsidRPr="00F7047B" w:rsidRDefault="00974C0C" w:rsidP="004F2BE1">
      <w:pPr>
        <w:ind w:right="51"/>
        <w:jc w:val="both"/>
        <w:rPr>
          <w:rFonts w:ascii="Calibri" w:hAnsi="Calibri" w:cs="Arial"/>
          <w:sz w:val="22"/>
          <w:szCs w:val="22"/>
        </w:rPr>
      </w:pPr>
    </w:p>
    <w:p w:rsidR="00974C0C" w:rsidRPr="00F7047B" w:rsidRDefault="003C59E9"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sz w:val="22"/>
          <w:szCs w:val="22"/>
        </w:rPr>
      </w:pPr>
      <w:r w:rsidRPr="00F7047B">
        <w:rPr>
          <w:rFonts w:ascii="Calibri" w:hAnsi="Calibri" w:cs="Arial"/>
          <w:b/>
          <w:sz w:val="22"/>
          <w:szCs w:val="22"/>
        </w:rPr>
        <w:t>13</w:t>
      </w:r>
      <w:r w:rsidR="00974C0C" w:rsidRPr="00F7047B">
        <w:rPr>
          <w:rFonts w:ascii="Calibri" w:hAnsi="Calibri" w:cs="Arial"/>
          <w:b/>
          <w:sz w:val="22"/>
          <w:szCs w:val="22"/>
        </w:rPr>
        <w:t>. RECEBIMENTO DO OBJETO:</w:t>
      </w:r>
    </w:p>
    <w:p w:rsidR="00974C0C" w:rsidRPr="00F7047B" w:rsidRDefault="00974C0C" w:rsidP="004F2BE1">
      <w:pPr>
        <w:ind w:right="51"/>
        <w:jc w:val="both"/>
        <w:rPr>
          <w:rFonts w:ascii="Calibri" w:hAnsi="Calibri" w:cs="Arial"/>
          <w:sz w:val="22"/>
          <w:szCs w:val="22"/>
        </w:rPr>
      </w:pPr>
    </w:p>
    <w:p w:rsidR="002A0C0D" w:rsidRPr="00F7047B" w:rsidRDefault="00C4554F" w:rsidP="004F2BE1">
      <w:pPr>
        <w:ind w:right="51"/>
        <w:jc w:val="both"/>
        <w:rPr>
          <w:rFonts w:ascii="Calibri" w:hAnsi="Calibri" w:cs="Arial"/>
          <w:sz w:val="22"/>
          <w:szCs w:val="22"/>
        </w:rPr>
      </w:pPr>
      <w:r w:rsidRPr="00F7047B">
        <w:rPr>
          <w:rFonts w:ascii="Calibri" w:hAnsi="Calibri" w:cs="Arial"/>
          <w:sz w:val="22"/>
          <w:szCs w:val="22"/>
        </w:rPr>
        <w:t>Os</w:t>
      </w:r>
      <w:r w:rsidR="002A0C0D" w:rsidRPr="00F7047B">
        <w:rPr>
          <w:rFonts w:ascii="Calibri" w:hAnsi="Calibri" w:cs="Arial"/>
          <w:sz w:val="22"/>
          <w:szCs w:val="22"/>
        </w:rPr>
        <w:t xml:space="preserve"> recebimentos </w:t>
      </w:r>
      <w:r w:rsidRPr="00F7047B">
        <w:rPr>
          <w:rFonts w:ascii="Calibri" w:hAnsi="Calibri" w:cs="Arial"/>
          <w:sz w:val="22"/>
          <w:szCs w:val="22"/>
        </w:rPr>
        <w:t>provisório</w:t>
      </w:r>
      <w:r w:rsidR="002A0C0D" w:rsidRPr="00F7047B">
        <w:rPr>
          <w:rFonts w:ascii="Calibri" w:hAnsi="Calibri" w:cs="Arial"/>
          <w:sz w:val="22"/>
          <w:szCs w:val="22"/>
        </w:rPr>
        <w:t xml:space="preserve"> e </w:t>
      </w:r>
      <w:r w:rsidRPr="00F7047B">
        <w:rPr>
          <w:rFonts w:ascii="Calibri" w:hAnsi="Calibri" w:cs="Arial"/>
          <w:sz w:val="22"/>
          <w:szCs w:val="22"/>
        </w:rPr>
        <w:t xml:space="preserve">definitivo serão realizados na </w:t>
      </w:r>
      <w:r w:rsidR="002A0C0D" w:rsidRPr="00F7047B">
        <w:rPr>
          <w:rFonts w:ascii="Calibri" w:hAnsi="Calibri" w:cs="Arial"/>
          <w:sz w:val="22"/>
          <w:szCs w:val="22"/>
        </w:rPr>
        <w:t>forma do artigo  73,   inciso   I   da   Lei   n</w:t>
      </w:r>
      <w:r w:rsidRPr="00F7047B">
        <w:rPr>
          <w:rFonts w:ascii="Calibri" w:hAnsi="Calibri" w:cs="Arial"/>
          <w:sz w:val="22"/>
          <w:szCs w:val="22"/>
        </w:rPr>
        <w:t xml:space="preserve">º 8.666/93 e respectivas  </w:t>
      </w:r>
      <w:r w:rsidR="002A0C0D" w:rsidRPr="00F7047B">
        <w:rPr>
          <w:rFonts w:ascii="Calibri" w:hAnsi="Calibri" w:cs="Arial"/>
          <w:sz w:val="22"/>
          <w:szCs w:val="22"/>
        </w:rPr>
        <w:t xml:space="preserve">alterações,    observadas as </w:t>
      </w:r>
      <w:r w:rsidRPr="00F7047B">
        <w:rPr>
          <w:rFonts w:ascii="Calibri" w:hAnsi="Calibri" w:cs="Arial"/>
          <w:sz w:val="22"/>
          <w:szCs w:val="22"/>
        </w:rPr>
        <w:t xml:space="preserve">demais  </w:t>
      </w:r>
      <w:r w:rsidR="002A0C0D" w:rsidRPr="00F7047B">
        <w:rPr>
          <w:rFonts w:ascii="Calibri" w:hAnsi="Calibri" w:cs="Arial"/>
          <w:sz w:val="22"/>
          <w:szCs w:val="22"/>
        </w:rPr>
        <w:t>condições    pr</w:t>
      </w:r>
      <w:r w:rsidR="00974C0C" w:rsidRPr="00F7047B">
        <w:rPr>
          <w:rFonts w:ascii="Calibri" w:hAnsi="Calibri" w:cs="Arial"/>
          <w:sz w:val="22"/>
          <w:szCs w:val="22"/>
        </w:rPr>
        <w:t xml:space="preserve">evistas   neste   item   para  </w:t>
      </w:r>
      <w:r w:rsidR="002A0C0D" w:rsidRPr="00F7047B">
        <w:rPr>
          <w:rFonts w:ascii="Calibri" w:hAnsi="Calibri" w:cs="Arial"/>
          <w:sz w:val="22"/>
          <w:szCs w:val="22"/>
        </w:rPr>
        <w:t xml:space="preserve">o recebimento dos serviços. </w:t>
      </w:r>
      <w:r w:rsidR="002A0C0D" w:rsidRPr="00F7047B">
        <w:rPr>
          <w:rFonts w:ascii="Calibri" w:hAnsi="Calibri" w:cs="Arial"/>
          <w:sz w:val="22"/>
          <w:szCs w:val="22"/>
        </w:rPr>
        <w:cr/>
      </w:r>
    </w:p>
    <w:p w:rsidR="00974C0C" w:rsidRPr="00F7047B" w:rsidRDefault="003C59E9"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sz w:val="22"/>
          <w:szCs w:val="22"/>
        </w:rPr>
      </w:pPr>
      <w:r w:rsidRPr="00F7047B">
        <w:rPr>
          <w:rFonts w:ascii="Calibri" w:hAnsi="Calibri" w:cs="Arial"/>
          <w:b/>
          <w:sz w:val="22"/>
          <w:szCs w:val="22"/>
        </w:rPr>
        <w:t>14</w:t>
      </w:r>
      <w:r w:rsidR="00574EFC" w:rsidRPr="00F7047B">
        <w:rPr>
          <w:rFonts w:ascii="Calibri" w:hAnsi="Calibri" w:cs="Arial"/>
          <w:b/>
          <w:sz w:val="22"/>
          <w:szCs w:val="22"/>
        </w:rPr>
        <w:t>. ASSINAT</w:t>
      </w:r>
      <w:r w:rsidR="00974C0C" w:rsidRPr="00F7047B">
        <w:rPr>
          <w:rFonts w:ascii="Calibri" w:hAnsi="Calibri" w:cs="Arial"/>
          <w:b/>
          <w:sz w:val="22"/>
          <w:szCs w:val="22"/>
        </w:rPr>
        <w:t>URA DO CONTRATO:</w:t>
      </w:r>
    </w:p>
    <w:p w:rsidR="002A0C0D" w:rsidRPr="00F7047B" w:rsidRDefault="002A0C0D" w:rsidP="004F2BE1">
      <w:pPr>
        <w:ind w:right="51"/>
        <w:jc w:val="both"/>
        <w:rPr>
          <w:rFonts w:ascii="Calibri" w:hAnsi="Calibri" w:cs="Arial"/>
          <w:sz w:val="22"/>
          <w:szCs w:val="22"/>
        </w:rPr>
      </w:pPr>
    </w:p>
    <w:p w:rsidR="002A0C0D" w:rsidRPr="00F7047B" w:rsidRDefault="00533332" w:rsidP="004F2BE1">
      <w:pPr>
        <w:ind w:right="51"/>
        <w:jc w:val="both"/>
        <w:rPr>
          <w:rFonts w:ascii="Calibri" w:hAnsi="Calibri" w:cs="Arial"/>
          <w:sz w:val="22"/>
          <w:szCs w:val="22"/>
        </w:rPr>
      </w:pPr>
      <w:r w:rsidRPr="00F7047B">
        <w:rPr>
          <w:rFonts w:ascii="Calibri" w:hAnsi="Calibri" w:cs="Arial"/>
          <w:sz w:val="22"/>
          <w:szCs w:val="22"/>
        </w:rPr>
        <w:t>14</w:t>
      </w:r>
      <w:r w:rsidR="003C59E9" w:rsidRPr="00F7047B">
        <w:rPr>
          <w:rFonts w:ascii="Calibri" w:hAnsi="Calibri" w:cs="Arial"/>
          <w:sz w:val="22"/>
          <w:szCs w:val="22"/>
        </w:rPr>
        <w:t xml:space="preserve">.1 Após a </w:t>
      </w:r>
      <w:r w:rsidRPr="00F7047B">
        <w:rPr>
          <w:rFonts w:ascii="Calibri" w:hAnsi="Calibri" w:cs="Arial"/>
          <w:sz w:val="22"/>
          <w:szCs w:val="22"/>
        </w:rPr>
        <w:t xml:space="preserve">homologação  da Concorrência  </w:t>
      </w:r>
      <w:r w:rsidR="002A0C0D" w:rsidRPr="00F7047B">
        <w:rPr>
          <w:rFonts w:ascii="Calibri" w:hAnsi="Calibri" w:cs="Arial"/>
          <w:sz w:val="22"/>
          <w:szCs w:val="22"/>
        </w:rPr>
        <w:t xml:space="preserve">pela   Autoridade   Competente,   a </w:t>
      </w:r>
      <w:r w:rsidR="003C59E9" w:rsidRPr="00F7047B">
        <w:rPr>
          <w:rFonts w:ascii="Calibri" w:hAnsi="Calibri" w:cs="Arial"/>
          <w:sz w:val="22"/>
          <w:szCs w:val="22"/>
        </w:rPr>
        <w:t xml:space="preserve">  licitante  </w:t>
      </w:r>
      <w:r w:rsidRPr="00F7047B">
        <w:rPr>
          <w:rFonts w:ascii="Calibri" w:hAnsi="Calibri" w:cs="Arial"/>
          <w:sz w:val="22"/>
          <w:szCs w:val="22"/>
        </w:rPr>
        <w:t xml:space="preserve">vencedora  </w:t>
      </w:r>
      <w:r w:rsidR="002A0C0D" w:rsidRPr="00F7047B">
        <w:rPr>
          <w:rFonts w:ascii="Calibri" w:hAnsi="Calibri" w:cs="Arial"/>
          <w:sz w:val="22"/>
          <w:szCs w:val="22"/>
        </w:rPr>
        <w:t>será convocada a assinar o contrato nos termos da minuta – ANEXO</w:t>
      </w:r>
      <w:r w:rsidR="000869EF" w:rsidRPr="00F7047B">
        <w:rPr>
          <w:rFonts w:ascii="Calibri" w:hAnsi="Calibri" w:cs="Arial"/>
          <w:sz w:val="22"/>
          <w:szCs w:val="22"/>
        </w:rPr>
        <w:t xml:space="preserve"> III</w:t>
      </w:r>
      <w:r w:rsidR="002A0C0D" w:rsidRPr="00F7047B">
        <w:rPr>
          <w:rFonts w:ascii="Calibri" w:hAnsi="Calibri" w:cs="Arial"/>
          <w:sz w:val="22"/>
          <w:szCs w:val="22"/>
        </w:rPr>
        <w:t>, deste Edital, no prazo de 05 (c</w:t>
      </w:r>
      <w:r w:rsidRPr="00F7047B">
        <w:rPr>
          <w:rFonts w:ascii="Calibri" w:hAnsi="Calibri" w:cs="Arial"/>
          <w:sz w:val="22"/>
          <w:szCs w:val="22"/>
        </w:rPr>
        <w:t xml:space="preserve">inco) dias após a notificação do </w:t>
      </w:r>
      <w:r w:rsidR="00526675" w:rsidRPr="00F7047B">
        <w:rPr>
          <w:rFonts w:ascii="Calibri" w:hAnsi="Calibri" w:cs="Arial"/>
          <w:sz w:val="22"/>
          <w:szCs w:val="22"/>
        </w:rPr>
        <w:t>CAU/RS</w:t>
      </w:r>
      <w:r w:rsidR="002A0C0D" w:rsidRPr="00F7047B">
        <w:rPr>
          <w:rFonts w:ascii="Calibri" w:hAnsi="Calibri" w:cs="Arial"/>
          <w:sz w:val="22"/>
          <w:szCs w:val="22"/>
        </w:rPr>
        <w:t xml:space="preserve">, devendo apresentar, também neste prazo, </w:t>
      </w:r>
      <w:r w:rsidRPr="00F7047B">
        <w:rPr>
          <w:rFonts w:ascii="Calibri" w:hAnsi="Calibri" w:cs="Arial"/>
          <w:sz w:val="22"/>
          <w:szCs w:val="22"/>
        </w:rPr>
        <w:t xml:space="preserve">caso tenha vencido o prazo de validade, </w:t>
      </w:r>
      <w:r w:rsidR="002A0C0D" w:rsidRPr="00F7047B">
        <w:rPr>
          <w:rFonts w:ascii="Calibri" w:hAnsi="Calibri" w:cs="Arial"/>
          <w:sz w:val="22"/>
          <w:szCs w:val="22"/>
        </w:rPr>
        <w:t xml:space="preserve">o Certificado de Regularidade da Situação do FGTS, a Certidão Negativa de Débito do INSS/CND, a Certidão Negativa de Falência. </w:t>
      </w:r>
      <w:r w:rsidR="002A0C0D" w:rsidRPr="00F7047B">
        <w:rPr>
          <w:rFonts w:ascii="Calibri" w:hAnsi="Calibri" w:cs="Arial"/>
          <w:sz w:val="22"/>
          <w:szCs w:val="22"/>
        </w:rPr>
        <w:cr/>
      </w:r>
    </w:p>
    <w:p w:rsidR="002A0C0D" w:rsidRPr="00F7047B" w:rsidRDefault="00533332" w:rsidP="004F2BE1">
      <w:pPr>
        <w:ind w:right="51"/>
        <w:jc w:val="both"/>
        <w:rPr>
          <w:rFonts w:ascii="Calibri" w:hAnsi="Calibri" w:cs="Arial"/>
          <w:sz w:val="22"/>
          <w:szCs w:val="22"/>
        </w:rPr>
      </w:pPr>
      <w:r w:rsidRPr="00F7047B">
        <w:rPr>
          <w:rFonts w:ascii="Calibri" w:hAnsi="Calibri" w:cs="Arial"/>
          <w:sz w:val="22"/>
          <w:szCs w:val="22"/>
        </w:rPr>
        <w:t>14</w:t>
      </w:r>
      <w:r w:rsidR="00974C0C" w:rsidRPr="00F7047B">
        <w:rPr>
          <w:rFonts w:ascii="Calibri" w:hAnsi="Calibri" w:cs="Arial"/>
          <w:sz w:val="22"/>
          <w:szCs w:val="22"/>
        </w:rPr>
        <w:t xml:space="preserve">.2  </w:t>
      </w:r>
      <w:r w:rsidR="002A0C0D" w:rsidRPr="00F7047B">
        <w:rPr>
          <w:rFonts w:ascii="Calibri" w:hAnsi="Calibri" w:cs="Arial"/>
          <w:sz w:val="22"/>
          <w:szCs w:val="22"/>
        </w:rPr>
        <w:t xml:space="preserve">A recusa     da   adjudicatária   em    assinar   o  contrato,   no   prazo   estabelecido    no   item   anterior, caracterizará o descumprimento integral da obrigação assumida, sujeitando-a a multa de 10% (dez por cento)   do   valor   total   a   contratar,   sem   prejuízo   das   demais   penalidades   previstas   na   Lei   8.666,   de 21/06/93 e outras sanções de natureza cadastral.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cr/>
      </w:r>
    </w:p>
    <w:p w:rsidR="002A0C0D" w:rsidRPr="00F7047B" w:rsidRDefault="00533332" w:rsidP="004F2BE1">
      <w:pPr>
        <w:ind w:right="51"/>
        <w:jc w:val="both"/>
        <w:rPr>
          <w:rFonts w:ascii="Calibri" w:hAnsi="Calibri" w:cs="Arial"/>
          <w:sz w:val="22"/>
          <w:szCs w:val="22"/>
        </w:rPr>
      </w:pPr>
      <w:r w:rsidRPr="00F7047B">
        <w:rPr>
          <w:rFonts w:ascii="Calibri" w:hAnsi="Calibri" w:cs="Arial"/>
          <w:sz w:val="22"/>
          <w:szCs w:val="22"/>
        </w:rPr>
        <w:t>14</w:t>
      </w:r>
      <w:r w:rsidR="002A0C0D" w:rsidRPr="00F7047B">
        <w:rPr>
          <w:rFonts w:ascii="Calibri" w:hAnsi="Calibri" w:cs="Arial"/>
          <w:sz w:val="22"/>
          <w:szCs w:val="22"/>
        </w:rPr>
        <w:t>.3 Na hipótese acima, a adjudicatária decairá do direito à contratação, reservando-se a</w:t>
      </w:r>
      <w:r w:rsidRPr="00F7047B">
        <w:rPr>
          <w:rFonts w:ascii="Calibri" w:hAnsi="Calibri" w:cs="Arial"/>
          <w:sz w:val="22"/>
          <w:szCs w:val="22"/>
        </w:rPr>
        <w:t xml:space="preserve">o </w:t>
      </w:r>
      <w:r w:rsidR="00526675" w:rsidRPr="00F7047B">
        <w:rPr>
          <w:rFonts w:ascii="Calibri" w:hAnsi="Calibri" w:cs="Arial"/>
          <w:sz w:val="22"/>
          <w:szCs w:val="22"/>
        </w:rPr>
        <w:t>CAU/RS</w:t>
      </w:r>
      <w:r w:rsidR="002A0C0D" w:rsidRPr="00F7047B">
        <w:rPr>
          <w:rFonts w:ascii="Calibri" w:hAnsi="Calibri" w:cs="Arial"/>
          <w:sz w:val="22"/>
          <w:szCs w:val="22"/>
        </w:rPr>
        <w:t xml:space="preserve"> o direito de convocar a segunda classificada, e assim sucessivamente, para  negociações, observadas as condições propostas pela primeira classificada, inclusive quanto ao preço. </w:t>
      </w:r>
      <w:r w:rsidR="002A0C0D" w:rsidRPr="00F7047B">
        <w:rPr>
          <w:rFonts w:ascii="Calibri" w:hAnsi="Calibri" w:cs="Arial"/>
          <w:sz w:val="22"/>
          <w:szCs w:val="22"/>
        </w:rPr>
        <w:cr/>
      </w:r>
    </w:p>
    <w:p w:rsidR="002A0C0D" w:rsidRPr="00F7047B" w:rsidRDefault="00533332" w:rsidP="004F2BE1">
      <w:pPr>
        <w:ind w:right="51"/>
        <w:jc w:val="both"/>
        <w:rPr>
          <w:rFonts w:ascii="Calibri" w:hAnsi="Calibri" w:cs="Arial"/>
          <w:sz w:val="22"/>
          <w:szCs w:val="22"/>
        </w:rPr>
      </w:pPr>
      <w:r w:rsidRPr="00F7047B">
        <w:rPr>
          <w:rFonts w:ascii="Calibri" w:hAnsi="Calibri" w:cs="Arial"/>
          <w:sz w:val="22"/>
          <w:szCs w:val="22"/>
        </w:rPr>
        <w:t>14</w:t>
      </w:r>
      <w:r w:rsidR="002A0C0D" w:rsidRPr="00F7047B">
        <w:rPr>
          <w:rFonts w:ascii="Calibri" w:hAnsi="Calibri" w:cs="Arial"/>
          <w:sz w:val="22"/>
          <w:szCs w:val="22"/>
        </w:rPr>
        <w:t>.4 O foro competente para dirimir quaisquer controvérsias oriundas da presente Concorrência será o da Comarca de</w:t>
      </w:r>
      <w:r w:rsidRPr="00F7047B">
        <w:rPr>
          <w:rFonts w:ascii="Calibri" w:hAnsi="Calibri" w:cs="Arial"/>
          <w:sz w:val="22"/>
          <w:szCs w:val="22"/>
        </w:rPr>
        <w:t xml:space="preserve"> Porto Alegre-RS</w:t>
      </w:r>
      <w:r w:rsidR="002A0C0D" w:rsidRPr="00F7047B">
        <w:rPr>
          <w:rFonts w:ascii="Calibri" w:hAnsi="Calibri" w:cs="Arial"/>
          <w:sz w:val="22"/>
          <w:szCs w:val="22"/>
        </w:rPr>
        <w:t xml:space="preserve">, com renúncia expressa a qualquer outro, por mais privilegiado que seja. </w:t>
      </w:r>
      <w:r w:rsidR="002A0C0D" w:rsidRPr="00F7047B">
        <w:rPr>
          <w:rFonts w:ascii="Calibri" w:hAnsi="Calibri" w:cs="Arial"/>
          <w:sz w:val="22"/>
          <w:szCs w:val="22"/>
        </w:rPr>
        <w:cr/>
      </w:r>
    </w:p>
    <w:p w:rsidR="002A0C0D" w:rsidRPr="00F7047B" w:rsidRDefault="00533332" w:rsidP="004F2BE1">
      <w:pPr>
        <w:ind w:right="51"/>
        <w:jc w:val="both"/>
        <w:rPr>
          <w:rFonts w:ascii="Calibri" w:hAnsi="Calibri" w:cs="Arial"/>
          <w:sz w:val="22"/>
          <w:szCs w:val="22"/>
        </w:rPr>
      </w:pPr>
      <w:r w:rsidRPr="00F7047B">
        <w:rPr>
          <w:rFonts w:ascii="Calibri" w:hAnsi="Calibri" w:cs="Arial"/>
          <w:sz w:val="22"/>
          <w:szCs w:val="22"/>
        </w:rPr>
        <w:t xml:space="preserve">14.5 </w:t>
      </w:r>
      <w:r w:rsidR="002A0C0D" w:rsidRPr="00F7047B">
        <w:rPr>
          <w:rFonts w:ascii="Calibri" w:hAnsi="Calibri" w:cs="Arial"/>
          <w:sz w:val="22"/>
          <w:szCs w:val="22"/>
        </w:rPr>
        <w:t>Qu</w:t>
      </w:r>
      <w:r w:rsidRPr="00F7047B">
        <w:rPr>
          <w:rFonts w:ascii="Calibri" w:hAnsi="Calibri" w:cs="Arial"/>
          <w:sz w:val="22"/>
          <w:szCs w:val="22"/>
        </w:rPr>
        <w:t xml:space="preserve">ando  da   celebração   de  termos  aditivos  ao contrato,  </w:t>
      </w:r>
      <w:r w:rsidR="002A0C0D" w:rsidRPr="00F7047B">
        <w:rPr>
          <w:rFonts w:ascii="Calibri" w:hAnsi="Calibri" w:cs="Arial"/>
          <w:sz w:val="22"/>
          <w:szCs w:val="22"/>
        </w:rPr>
        <w:t>será   ex</w:t>
      </w:r>
      <w:r w:rsidRPr="00F7047B">
        <w:rPr>
          <w:rFonts w:ascii="Calibri" w:hAnsi="Calibri" w:cs="Arial"/>
          <w:sz w:val="22"/>
          <w:szCs w:val="22"/>
        </w:rPr>
        <w:t xml:space="preserve">igido </w:t>
      </w:r>
      <w:r w:rsidR="00974C0C" w:rsidRPr="00F7047B">
        <w:rPr>
          <w:rFonts w:ascii="Calibri" w:hAnsi="Calibri" w:cs="Arial"/>
          <w:sz w:val="22"/>
          <w:szCs w:val="22"/>
        </w:rPr>
        <w:t xml:space="preserve">da   CONTRATADA,  </w:t>
      </w:r>
      <w:r w:rsidRPr="00F7047B">
        <w:rPr>
          <w:rFonts w:ascii="Calibri" w:hAnsi="Calibri" w:cs="Arial"/>
          <w:sz w:val="22"/>
          <w:szCs w:val="22"/>
        </w:rPr>
        <w:t>a documentação citada no item 14</w:t>
      </w:r>
      <w:r w:rsidR="002A0C0D" w:rsidRPr="00F7047B">
        <w:rPr>
          <w:rFonts w:ascii="Calibri" w:hAnsi="Calibri" w:cs="Arial"/>
          <w:sz w:val="22"/>
          <w:szCs w:val="22"/>
        </w:rPr>
        <w:t xml:space="preserve">.1, acima descrita.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p>
    <w:p w:rsidR="00FA2D45" w:rsidRPr="00F7047B" w:rsidRDefault="00533332"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sz w:val="22"/>
          <w:szCs w:val="22"/>
        </w:rPr>
      </w:pPr>
      <w:r w:rsidRPr="00F7047B">
        <w:rPr>
          <w:rFonts w:ascii="Calibri" w:hAnsi="Calibri" w:cs="Arial"/>
          <w:b/>
          <w:sz w:val="22"/>
          <w:szCs w:val="22"/>
        </w:rPr>
        <w:t>15</w:t>
      </w:r>
      <w:r w:rsidR="00FA2D45" w:rsidRPr="00F7047B">
        <w:rPr>
          <w:rFonts w:ascii="Calibri" w:hAnsi="Calibri" w:cs="Arial"/>
          <w:b/>
          <w:sz w:val="22"/>
          <w:szCs w:val="22"/>
        </w:rPr>
        <w:t>. DISPOSIÇÕES GERAIS DA EXECUÇÃO DO CONTRATO:</w:t>
      </w:r>
    </w:p>
    <w:p w:rsidR="002A0C0D" w:rsidRPr="00F7047B" w:rsidRDefault="002A0C0D" w:rsidP="004F2BE1">
      <w:pPr>
        <w:ind w:right="51"/>
        <w:jc w:val="both"/>
        <w:rPr>
          <w:rFonts w:ascii="Calibri" w:hAnsi="Calibri" w:cs="Arial"/>
          <w:sz w:val="22"/>
          <w:szCs w:val="22"/>
        </w:rPr>
      </w:pPr>
    </w:p>
    <w:p w:rsidR="002A0C0D" w:rsidRPr="00F7047B" w:rsidRDefault="00533332" w:rsidP="004F2BE1">
      <w:pPr>
        <w:ind w:right="51"/>
        <w:jc w:val="both"/>
        <w:rPr>
          <w:rFonts w:ascii="Calibri" w:hAnsi="Calibri" w:cs="Arial"/>
          <w:sz w:val="22"/>
          <w:szCs w:val="22"/>
        </w:rPr>
      </w:pPr>
      <w:r w:rsidRPr="00F7047B">
        <w:rPr>
          <w:rFonts w:ascii="Calibri" w:hAnsi="Calibri" w:cs="Arial"/>
          <w:sz w:val="22"/>
          <w:szCs w:val="22"/>
        </w:rPr>
        <w:t>15</w:t>
      </w:r>
      <w:r w:rsidR="002A0C0D" w:rsidRPr="00F7047B">
        <w:rPr>
          <w:rFonts w:ascii="Calibri" w:hAnsi="Calibri" w:cs="Arial"/>
          <w:sz w:val="22"/>
          <w:szCs w:val="22"/>
        </w:rPr>
        <w:t xml:space="preserve">.1 </w:t>
      </w:r>
      <w:r w:rsidR="009D0870" w:rsidRPr="00F7047B">
        <w:rPr>
          <w:rFonts w:ascii="Calibri" w:hAnsi="Calibri" w:cs="Arial"/>
          <w:sz w:val="22"/>
          <w:szCs w:val="22"/>
        </w:rPr>
        <w:t>Durante a execução do contrato o</w:t>
      </w:r>
      <w:r w:rsidR="002A0C0D" w:rsidRPr="00F7047B">
        <w:rPr>
          <w:rFonts w:ascii="Calibri" w:hAnsi="Calibri" w:cs="Arial"/>
          <w:sz w:val="22"/>
          <w:szCs w:val="22"/>
        </w:rPr>
        <w:t>s custos e as despe</w:t>
      </w:r>
      <w:r w:rsidRPr="00F7047B">
        <w:rPr>
          <w:rFonts w:ascii="Calibri" w:hAnsi="Calibri" w:cs="Arial"/>
          <w:sz w:val="22"/>
          <w:szCs w:val="22"/>
        </w:rPr>
        <w:t xml:space="preserve">sas de veiculação apresentados ao </w:t>
      </w:r>
      <w:r w:rsidR="00526675" w:rsidRPr="00F7047B">
        <w:rPr>
          <w:rFonts w:ascii="Calibri" w:hAnsi="Calibri" w:cs="Arial"/>
          <w:sz w:val="22"/>
          <w:szCs w:val="22"/>
        </w:rPr>
        <w:t>CAU/RS</w:t>
      </w:r>
      <w:r w:rsidR="002A0C0D" w:rsidRPr="00F7047B">
        <w:rPr>
          <w:rFonts w:ascii="Calibri" w:hAnsi="Calibri" w:cs="Arial"/>
          <w:sz w:val="22"/>
          <w:szCs w:val="22"/>
        </w:rPr>
        <w:t xml:space="preserve"> para pagamento deverão ser acompanhados da demonstração do valor devido ao veículo, de sua tabela de preços, da descrição dos descontos negociados e dos pedidos de inserção correspondentes.  </w:t>
      </w:r>
      <w:r w:rsidRPr="00F7047B">
        <w:rPr>
          <w:rFonts w:ascii="Calibri" w:hAnsi="Calibri" w:cs="Arial"/>
          <w:sz w:val="22"/>
          <w:szCs w:val="22"/>
        </w:rPr>
        <w:t>D</w:t>
      </w:r>
      <w:r w:rsidR="002A0C0D" w:rsidRPr="00F7047B">
        <w:rPr>
          <w:rFonts w:ascii="Calibri" w:hAnsi="Calibri" w:cs="Arial"/>
          <w:sz w:val="22"/>
          <w:szCs w:val="22"/>
        </w:rPr>
        <w:t>eve</w:t>
      </w:r>
      <w:r w:rsidR="00C4554F" w:rsidRPr="00F7047B">
        <w:rPr>
          <w:rFonts w:ascii="Calibri" w:hAnsi="Calibri" w:cs="Arial"/>
          <w:sz w:val="22"/>
          <w:szCs w:val="22"/>
        </w:rPr>
        <w:t xml:space="preserve">rá também </w:t>
      </w:r>
      <w:r w:rsidR="002A0C0D" w:rsidRPr="00F7047B">
        <w:rPr>
          <w:rFonts w:ascii="Calibri" w:hAnsi="Calibri" w:cs="Arial"/>
          <w:sz w:val="22"/>
          <w:szCs w:val="22"/>
        </w:rPr>
        <w:t xml:space="preserve">ser   apresentada   Declaração,   sob   as   penas   do   art.   299   do   Código   Penal   Brasileiro,   firmada   pela empresa que realizou a veiculação da qual devem constar, pelo menos, as seguintes informações: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A) razão social e CNPJ da empresa, nome completo, CPF e assinatura do responsável pela declaração, </w:t>
      </w:r>
      <w:r w:rsidR="00533332" w:rsidRPr="00F7047B">
        <w:rPr>
          <w:rFonts w:ascii="Calibri" w:hAnsi="Calibri" w:cs="Arial"/>
          <w:sz w:val="22"/>
          <w:szCs w:val="22"/>
        </w:rPr>
        <w:t xml:space="preserve">nome   </w:t>
      </w:r>
      <w:r w:rsidR="00FA2D45" w:rsidRPr="00F7047B">
        <w:rPr>
          <w:rFonts w:ascii="Calibri" w:hAnsi="Calibri" w:cs="Arial"/>
          <w:sz w:val="22"/>
          <w:szCs w:val="22"/>
        </w:rPr>
        <w:t xml:space="preserve">do  programa,  dia e horário  da  </w:t>
      </w:r>
      <w:r w:rsidRPr="00F7047B">
        <w:rPr>
          <w:rFonts w:ascii="Calibri" w:hAnsi="Calibri" w:cs="Arial"/>
          <w:sz w:val="22"/>
          <w:szCs w:val="22"/>
        </w:rPr>
        <w:t>veic</w:t>
      </w:r>
      <w:r w:rsidR="00FA2D45" w:rsidRPr="00F7047B">
        <w:rPr>
          <w:rFonts w:ascii="Calibri" w:hAnsi="Calibri" w:cs="Arial"/>
          <w:sz w:val="22"/>
          <w:szCs w:val="22"/>
        </w:rPr>
        <w:t xml:space="preserve">ulação.   Esta  declaração   </w:t>
      </w:r>
      <w:r w:rsidRPr="00F7047B">
        <w:rPr>
          <w:rFonts w:ascii="Calibri" w:hAnsi="Calibri" w:cs="Arial"/>
          <w:sz w:val="22"/>
          <w:szCs w:val="22"/>
        </w:rPr>
        <w:t xml:space="preserve">deverá   ter   firma  reconhecida notarialmente. </w:t>
      </w:r>
      <w:r w:rsidRPr="00F7047B">
        <w:rPr>
          <w:rFonts w:ascii="Calibri" w:hAnsi="Calibri" w:cs="Arial"/>
          <w:sz w:val="22"/>
          <w:szCs w:val="22"/>
        </w:rPr>
        <w:cr/>
      </w:r>
      <w:r w:rsidRPr="00F7047B">
        <w:rPr>
          <w:rFonts w:ascii="Calibri" w:hAnsi="Calibri" w:cs="Arial"/>
          <w:sz w:val="22"/>
          <w:szCs w:val="22"/>
        </w:rPr>
        <w:cr/>
      </w:r>
      <w:r w:rsidR="000825E9" w:rsidRPr="00F7047B">
        <w:rPr>
          <w:rFonts w:ascii="Calibri" w:hAnsi="Calibri" w:cs="Arial"/>
          <w:sz w:val="22"/>
          <w:szCs w:val="22"/>
        </w:rPr>
        <w:t xml:space="preserve">15.1.1  Pertencem   ao </w:t>
      </w:r>
      <w:r w:rsidR="00526675" w:rsidRPr="00F7047B">
        <w:rPr>
          <w:rFonts w:ascii="Calibri" w:hAnsi="Calibri" w:cs="Arial"/>
          <w:sz w:val="22"/>
          <w:szCs w:val="22"/>
        </w:rPr>
        <w:t>CAU/RS</w:t>
      </w:r>
      <w:r w:rsidR="000825E9" w:rsidRPr="00F7047B">
        <w:rPr>
          <w:rFonts w:ascii="Calibri" w:hAnsi="Calibri" w:cs="Arial"/>
          <w:sz w:val="22"/>
          <w:szCs w:val="22"/>
        </w:rPr>
        <w:t xml:space="preserve">  as  vantagens  obtidas    em   negociação    de  compra     de</w:t>
      </w:r>
      <w:r w:rsidRPr="00F7047B">
        <w:rPr>
          <w:rFonts w:ascii="Calibri" w:hAnsi="Calibri" w:cs="Arial"/>
          <w:sz w:val="22"/>
          <w:szCs w:val="22"/>
        </w:rPr>
        <w:t xml:space="preserve"> mídia </w:t>
      </w:r>
      <w:r w:rsidR="007A3A7B" w:rsidRPr="00F7047B">
        <w:rPr>
          <w:rFonts w:ascii="Calibri" w:hAnsi="Calibri" w:cs="Arial"/>
          <w:sz w:val="22"/>
          <w:szCs w:val="22"/>
        </w:rPr>
        <w:t xml:space="preserve"> </w:t>
      </w:r>
      <w:r w:rsidR="000825E9" w:rsidRPr="00F7047B">
        <w:rPr>
          <w:rFonts w:ascii="Calibri" w:hAnsi="Calibri" w:cs="Arial"/>
          <w:sz w:val="22"/>
          <w:szCs w:val="22"/>
        </w:rPr>
        <w:t xml:space="preserve">diretamente  </w:t>
      </w:r>
      <w:r w:rsidRPr="00F7047B">
        <w:rPr>
          <w:rFonts w:ascii="Calibri" w:hAnsi="Calibri" w:cs="Arial"/>
          <w:sz w:val="22"/>
          <w:szCs w:val="22"/>
        </w:rPr>
        <w:t xml:space="preserve">ou   por  intermédio    de   agência   de   propaganda,  </w:t>
      </w:r>
      <w:r w:rsidR="000825E9" w:rsidRPr="00F7047B">
        <w:rPr>
          <w:rFonts w:ascii="Calibri" w:hAnsi="Calibri" w:cs="Arial"/>
          <w:sz w:val="22"/>
          <w:szCs w:val="22"/>
        </w:rPr>
        <w:t xml:space="preserve">   incluídos   os  eventuais  </w:t>
      </w:r>
      <w:r w:rsidRPr="00F7047B">
        <w:rPr>
          <w:rFonts w:ascii="Calibri" w:hAnsi="Calibri" w:cs="Arial"/>
          <w:sz w:val="22"/>
          <w:szCs w:val="22"/>
        </w:rPr>
        <w:lastRenderedPageBreak/>
        <w:t xml:space="preserve">descontos  </w:t>
      </w:r>
      <w:r w:rsidR="000825E9" w:rsidRPr="00F7047B">
        <w:rPr>
          <w:rFonts w:ascii="Calibri" w:hAnsi="Calibri" w:cs="Arial"/>
          <w:sz w:val="22"/>
          <w:szCs w:val="22"/>
        </w:rPr>
        <w:t xml:space="preserve"> </w:t>
      </w:r>
      <w:r w:rsidRPr="00F7047B">
        <w:rPr>
          <w:rFonts w:ascii="Calibri" w:hAnsi="Calibri" w:cs="Arial"/>
          <w:sz w:val="22"/>
          <w:szCs w:val="22"/>
        </w:rPr>
        <w:t xml:space="preserve">e  as </w:t>
      </w:r>
      <w:r w:rsidR="007A3A7B" w:rsidRPr="00F7047B">
        <w:rPr>
          <w:rFonts w:ascii="Calibri" w:hAnsi="Calibri" w:cs="Arial"/>
          <w:sz w:val="22"/>
          <w:szCs w:val="22"/>
        </w:rPr>
        <w:t xml:space="preserve"> </w:t>
      </w:r>
      <w:r w:rsidRPr="00F7047B">
        <w:rPr>
          <w:rFonts w:ascii="Calibri" w:hAnsi="Calibri" w:cs="Arial"/>
          <w:sz w:val="22"/>
          <w:szCs w:val="22"/>
        </w:rPr>
        <w:t xml:space="preserve">bonificações na forma de tempo, espaço ou reaplicações que tenham sido concedidos pelo veículo de divulgação. </w:t>
      </w:r>
      <w:r w:rsidRPr="00F7047B">
        <w:rPr>
          <w:rFonts w:ascii="Calibri" w:hAnsi="Calibri" w:cs="Arial"/>
          <w:sz w:val="22"/>
          <w:szCs w:val="22"/>
        </w:rPr>
        <w:cr/>
      </w:r>
    </w:p>
    <w:p w:rsidR="002A0C0D" w:rsidRPr="00F7047B" w:rsidRDefault="000825E9" w:rsidP="004F2BE1">
      <w:pPr>
        <w:ind w:right="51"/>
        <w:jc w:val="both"/>
        <w:rPr>
          <w:rFonts w:ascii="Calibri" w:hAnsi="Calibri" w:cs="Arial"/>
          <w:sz w:val="22"/>
          <w:szCs w:val="22"/>
        </w:rPr>
      </w:pPr>
      <w:r w:rsidRPr="00F7047B">
        <w:rPr>
          <w:rFonts w:ascii="Calibri" w:hAnsi="Calibri" w:cs="Arial"/>
          <w:sz w:val="22"/>
          <w:szCs w:val="22"/>
        </w:rPr>
        <w:t>15</w:t>
      </w:r>
      <w:r w:rsidR="002A0C0D" w:rsidRPr="00F7047B">
        <w:rPr>
          <w:rFonts w:ascii="Calibri" w:hAnsi="Calibri" w:cs="Arial"/>
          <w:sz w:val="22"/>
          <w:szCs w:val="22"/>
        </w:rPr>
        <w:t>.1.1.1</w:t>
      </w:r>
      <w:r w:rsidR="009D0870" w:rsidRPr="00F7047B">
        <w:rPr>
          <w:rFonts w:ascii="Calibri" w:hAnsi="Calibri" w:cs="Arial"/>
          <w:sz w:val="22"/>
          <w:szCs w:val="22"/>
        </w:rPr>
        <w:t>Na execução do contrato é</w:t>
      </w:r>
      <w:r w:rsidR="002A0C0D" w:rsidRPr="00F7047B">
        <w:rPr>
          <w:rFonts w:ascii="Calibri" w:hAnsi="Calibri" w:cs="Arial"/>
          <w:sz w:val="22"/>
          <w:szCs w:val="22"/>
        </w:rPr>
        <w:t xml:space="preserve"> facultativa a concessão de planos de incentivo por veículo de divulgação e sua aceitação por agência de propaganda, e os frutos deles resultantes constituem, para todos os fins de direito, receita </w:t>
      </w:r>
      <w:r w:rsidR="007A3A7B" w:rsidRPr="00F7047B">
        <w:rPr>
          <w:rFonts w:ascii="Calibri" w:hAnsi="Calibri" w:cs="Arial"/>
          <w:sz w:val="22"/>
          <w:szCs w:val="22"/>
        </w:rPr>
        <w:t xml:space="preserve"> </w:t>
      </w:r>
      <w:r w:rsidR="002A0C0D" w:rsidRPr="00F7047B">
        <w:rPr>
          <w:rFonts w:ascii="Calibri" w:hAnsi="Calibri" w:cs="Arial"/>
          <w:sz w:val="22"/>
          <w:szCs w:val="22"/>
        </w:rPr>
        <w:t>própria da agência e não estão compreendidos na obri</w:t>
      </w:r>
      <w:r w:rsidRPr="00F7047B">
        <w:rPr>
          <w:rFonts w:ascii="Calibri" w:hAnsi="Calibri" w:cs="Arial"/>
          <w:sz w:val="22"/>
          <w:szCs w:val="22"/>
        </w:rPr>
        <w:t>gação estabelecida no subitem 15</w:t>
      </w:r>
      <w:r w:rsidR="002A0C0D" w:rsidRPr="00F7047B">
        <w:rPr>
          <w:rFonts w:ascii="Calibri" w:hAnsi="Calibri" w:cs="Arial"/>
          <w:sz w:val="22"/>
          <w:szCs w:val="22"/>
        </w:rPr>
        <w:t xml:space="preserve">.1.1 acima. </w:t>
      </w:r>
      <w:r w:rsidR="002A0C0D" w:rsidRPr="00F7047B">
        <w:rPr>
          <w:rFonts w:ascii="Calibri" w:hAnsi="Calibri" w:cs="Arial"/>
          <w:sz w:val="22"/>
          <w:szCs w:val="22"/>
        </w:rPr>
        <w:cr/>
      </w:r>
    </w:p>
    <w:p w:rsidR="002A0C0D" w:rsidRPr="00F7047B" w:rsidRDefault="000825E9" w:rsidP="004F2BE1">
      <w:pPr>
        <w:ind w:right="51"/>
        <w:jc w:val="both"/>
        <w:rPr>
          <w:rFonts w:ascii="Calibri" w:hAnsi="Calibri" w:cs="Arial"/>
          <w:sz w:val="22"/>
          <w:szCs w:val="22"/>
        </w:rPr>
      </w:pPr>
      <w:r w:rsidRPr="00F7047B">
        <w:rPr>
          <w:rFonts w:ascii="Calibri" w:hAnsi="Calibri" w:cs="Arial"/>
          <w:sz w:val="22"/>
          <w:szCs w:val="22"/>
        </w:rPr>
        <w:t>15</w:t>
      </w:r>
      <w:r w:rsidR="002A0C0D" w:rsidRPr="00F7047B">
        <w:rPr>
          <w:rFonts w:ascii="Calibri" w:hAnsi="Calibri" w:cs="Arial"/>
          <w:sz w:val="22"/>
          <w:szCs w:val="22"/>
        </w:rPr>
        <w:t>.2 A   equação   econômico-financeira   definida   na   licitação   e   no   co</w:t>
      </w:r>
      <w:r w:rsidRPr="00F7047B">
        <w:rPr>
          <w:rFonts w:ascii="Calibri" w:hAnsi="Calibri" w:cs="Arial"/>
          <w:sz w:val="22"/>
          <w:szCs w:val="22"/>
        </w:rPr>
        <w:t xml:space="preserve">ntrato   não   se  </w:t>
      </w:r>
      <w:r w:rsidR="002A0C0D" w:rsidRPr="00F7047B">
        <w:rPr>
          <w:rFonts w:ascii="Calibri" w:hAnsi="Calibri" w:cs="Arial"/>
          <w:sz w:val="22"/>
          <w:szCs w:val="22"/>
        </w:rPr>
        <w:t xml:space="preserve">altera   em   razão   da </w:t>
      </w:r>
      <w:r w:rsidR="007A3A7B" w:rsidRPr="00F7047B">
        <w:rPr>
          <w:rFonts w:ascii="Calibri" w:hAnsi="Calibri" w:cs="Arial"/>
          <w:sz w:val="22"/>
          <w:szCs w:val="22"/>
        </w:rPr>
        <w:t xml:space="preserve"> </w:t>
      </w:r>
      <w:r w:rsidR="002A0C0D" w:rsidRPr="00F7047B">
        <w:rPr>
          <w:rFonts w:ascii="Calibri" w:hAnsi="Calibri" w:cs="Arial"/>
          <w:sz w:val="22"/>
          <w:szCs w:val="22"/>
        </w:rPr>
        <w:t xml:space="preserve">vigência    ou   não   de   planos   de   incentivo </w:t>
      </w:r>
      <w:r w:rsidRPr="00F7047B">
        <w:rPr>
          <w:rFonts w:ascii="Calibri" w:hAnsi="Calibri" w:cs="Arial"/>
          <w:sz w:val="22"/>
          <w:szCs w:val="22"/>
        </w:rPr>
        <w:t xml:space="preserve">  referidos   no   subitem  15.1.1.1 acima,  </w:t>
      </w:r>
      <w:r w:rsidR="002A0C0D" w:rsidRPr="00F7047B">
        <w:rPr>
          <w:rFonts w:ascii="Calibri" w:hAnsi="Calibri" w:cs="Arial"/>
          <w:sz w:val="22"/>
          <w:szCs w:val="22"/>
        </w:rPr>
        <w:t xml:space="preserve">cujos  frutos   estão </w:t>
      </w:r>
      <w:r w:rsidR="007A3A7B" w:rsidRPr="00F7047B">
        <w:rPr>
          <w:rFonts w:ascii="Calibri" w:hAnsi="Calibri" w:cs="Arial"/>
          <w:sz w:val="22"/>
          <w:szCs w:val="22"/>
        </w:rPr>
        <w:t xml:space="preserve"> </w:t>
      </w:r>
      <w:r w:rsidR="002A0C0D" w:rsidRPr="00F7047B">
        <w:rPr>
          <w:rFonts w:ascii="Calibri" w:hAnsi="Calibri" w:cs="Arial"/>
          <w:sz w:val="22"/>
          <w:szCs w:val="22"/>
        </w:rPr>
        <w:t xml:space="preserve">expressamente excluídos dela. </w:t>
      </w:r>
      <w:r w:rsidR="002A0C0D" w:rsidRPr="00F7047B">
        <w:rPr>
          <w:rFonts w:ascii="Calibri" w:hAnsi="Calibri" w:cs="Arial"/>
          <w:sz w:val="22"/>
          <w:szCs w:val="22"/>
        </w:rPr>
        <w:cr/>
      </w:r>
      <w:r w:rsidRPr="00F7047B">
        <w:rPr>
          <w:rFonts w:ascii="Calibri" w:hAnsi="Calibri" w:cs="Arial"/>
          <w:sz w:val="22"/>
          <w:szCs w:val="22"/>
        </w:rPr>
        <w:cr/>
        <w:t>15</w:t>
      </w:r>
      <w:r w:rsidR="002A0C0D" w:rsidRPr="00F7047B">
        <w:rPr>
          <w:rFonts w:ascii="Calibri" w:hAnsi="Calibri" w:cs="Arial"/>
          <w:sz w:val="22"/>
          <w:szCs w:val="22"/>
        </w:rPr>
        <w:t xml:space="preserve">.3 Sob pena de aplicação das sanções previstas no caput do artigo 87 da Lei 8.666/93, a agência de </w:t>
      </w:r>
      <w:r w:rsidR="007A3A7B" w:rsidRPr="00F7047B">
        <w:rPr>
          <w:rFonts w:ascii="Calibri" w:hAnsi="Calibri" w:cs="Arial"/>
          <w:sz w:val="22"/>
          <w:szCs w:val="22"/>
        </w:rPr>
        <w:t xml:space="preserve"> </w:t>
      </w:r>
      <w:r w:rsidR="002A0C0D" w:rsidRPr="00F7047B">
        <w:rPr>
          <w:rFonts w:ascii="Calibri" w:hAnsi="Calibri" w:cs="Arial"/>
          <w:sz w:val="22"/>
          <w:szCs w:val="22"/>
        </w:rPr>
        <w:t xml:space="preserve">propaganda não poderá, em nenhum caso, sobrepor os planos de incentivo </w:t>
      </w:r>
      <w:r w:rsidRPr="00F7047B">
        <w:rPr>
          <w:rFonts w:ascii="Calibri" w:hAnsi="Calibri" w:cs="Arial"/>
          <w:sz w:val="22"/>
          <w:szCs w:val="22"/>
        </w:rPr>
        <w:t>previstos no subitem 15</w:t>
      </w:r>
      <w:r w:rsidR="002A0C0D" w:rsidRPr="00F7047B">
        <w:rPr>
          <w:rFonts w:ascii="Calibri" w:hAnsi="Calibri" w:cs="Arial"/>
          <w:sz w:val="22"/>
          <w:szCs w:val="22"/>
        </w:rPr>
        <w:t xml:space="preserve">.1.1.1 </w:t>
      </w:r>
      <w:r w:rsidR="007A3A7B" w:rsidRPr="00F7047B">
        <w:rPr>
          <w:rFonts w:ascii="Calibri" w:hAnsi="Calibri" w:cs="Arial"/>
          <w:sz w:val="22"/>
          <w:szCs w:val="22"/>
        </w:rPr>
        <w:t xml:space="preserve"> </w:t>
      </w:r>
      <w:r w:rsidRPr="00F7047B">
        <w:rPr>
          <w:rFonts w:ascii="Calibri" w:hAnsi="Calibri" w:cs="Arial"/>
          <w:sz w:val="22"/>
          <w:szCs w:val="22"/>
        </w:rPr>
        <w:t xml:space="preserve">aos interesses do </w:t>
      </w:r>
      <w:r w:rsidR="00526675" w:rsidRPr="00F7047B">
        <w:rPr>
          <w:rFonts w:ascii="Calibri" w:hAnsi="Calibri" w:cs="Arial"/>
          <w:sz w:val="22"/>
          <w:szCs w:val="22"/>
        </w:rPr>
        <w:t>CAU/RS</w:t>
      </w:r>
      <w:r w:rsidR="002A0C0D" w:rsidRPr="00F7047B">
        <w:rPr>
          <w:rFonts w:ascii="Calibri" w:hAnsi="Calibri" w:cs="Arial"/>
          <w:sz w:val="22"/>
          <w:szCs w:val="22"/>
        </w:rPr>
        <w:t>, preterindo veículos de divulgação que não os concedam ou priorizando</w:t>
      </w:r>
      <w:r w:rsidRPr="00F7047B">
        <w:rPr>
          <w:rFonts w:ascii="Calibri" w:hAnsi="Calibri" w:cs="Arial"/>
          <w:sz w:val="22"/>
          <w:szCs w:val="22"/>
        </w:rPr>
        <w:t xml:space="preserve"> </w:t>
      </w:r>
      <w:r w:rsidR="002A0C0D" w:rsidRPr="00F7047B">
        <w:rPr>
          <w:rFonts w:ascii="Calibri" w:hAnsi="Calibri" w:cs="Arial"/>
          <w:sz w:val="22"/>
          <w:szCs w:val="22"/>
        </w:rPr>
        <w:t xml:space="preserve">os que os ofereçam, devendo sempre conduzir-se na orientação da escolha desses veículos de acordo </w:t>
      </w:r>
      <w:r w:rsidR="007A3A7B" w:rsidRPr="00F7047B">
        <w:rPr>
          <w:rFonts w:ascii="Calibri" w:hAnsi="Calibri" w:cs="Arial"/>
          <w:sz w:val="22"/>
          <w:szCs w:val="22"/>
        </w:rPr>
        <w:t xml:space="preserve"> </w:t>
      </w:r>
      <w:r w:rsidR="002A0C0D" w:rsidRPr="00F7047B">
        <w:rPr>
          <w:rFonts w:ascii="Calibri" w:hAnsi="Calibri" w:cs="Arial"/>
          <w:sz w:val="22"/>
          <w:szCs w:val="22"/>
        </w:rPr>
        <w:t xml:space="preserve">com pesquisas e dados técnicos comprovados. </w:t>
      </w:r>
      <w:r w:rsidR="002A0C0D" w:rsidRPr="00F7047B">
        <w:rPr>
          <w:rFonts w:ascii="Calibri" w:hAnsi="Calibri" w:cs="Arial"/>
          <w:sz w:val="22"/>
          <w:szCs w:val="22"/>
        </w:rPr>
        <w:cr/>
      </w:r>
    </w:p>
    <w:p w:rsidR="002A0C0D" w:rsidRPr="00F7047B" w:rsidRDefault="000825E9" w:rsidP="004F2BE1">
      <w:pPr>
        <w:ind w:right="51"/>
        <w:jc w:val="both"/>
        <w:rPr>
          <w:rFonts w:ascii="Calibri" w:hAnsi="Calibri" w:cs="Arial"/>
          <w:sz w:val="22"/>
          <w:szCs w:val="22"/>
        </w:rPr>
      </w:pPr>
      <w:r w:rsidRPr="00F7047B">
        <w:rPr>
          <w:rFonts w:ascii="Calibri" w:hAnsi="Calibri" w:cs="Arial"/>
          <w:sz w:val="22"/>
          <w:szCs w:val="22"/>
        </w:rPr>
        <w:t>15</w:t>
      </w:r>
      <w:r w:rsidR="002A0C0D" w:rsidRPr="00F7047B">
        <w:rPr>
          <w:rFonts w:ascii="Calibri" w:hAnsi="Calibri" w:cs="Arial"/>
          <w:sz w:val="22"/>
          <w:szCs w:val="22"/>
        </w:rPr>
        <w:t xml:space="preserve">.4 O   desrespeito   ao   disposto   no   item   acima   constituirá   grave   violação   aos   deveres   contratuais   por </w:t>
      </w:r>
      <w:r w:rsidR="007A3A7B" w:rsidRPr="00F7047B">
        <w:rPr>
          <w:rFonts w:ascii="Calibri" w:hAnsi="Calibri" w:cs="Arial"/>
          <w:sz w:val="22"/>
          <w:szCs w:val="22"/>
        </w:rPr>
        <w:t xml:space="preserve"> </w:t>
      </w:r>
      <w:r w:rsidR="002A0C0D" w:rsidRPr="00F7047B">
        <w:rPr>
          <w:rFonts w:ascii="Calibri" w:hAnsi="Calibri" w:cs="Arial"/>
          <w:sz w:val="22"/>
          <w:szCs w:val="22"/>
        </w:rPr>
        <w:t xml:space="preserve">parte da agência contratada e a submeterá a processo administrativo em que, uma vez comprovado o </w:t>
      </w:r>
      <w:r w:rsidR="007A3A7B" w:rsidRPr="00F7047B">
        <w:rPr>
          <w:rFonts w:ascii="Calibri" w:hAnsi="Calibri" w:cs="Arial"/>
          <w:sz w:val="22"/>
          <w:szCs w:val="22"/>
        </w:rPr>
        <w:t xml:space="preserve"> </w:t>
      </w:r>
      <w:r w:rsidR="002A0C0D" w:rsidRPr="00F7047B">
        <w:rPr>
          <w:rFonts w:ascii="Calibri" w:hAnsi="Calibri" w:cs="Arial"/>
          <w:sz w:val="22"/>
          <w:szCs w:val="22"/>
        </w:rPr>
        <w:t xml:space="preserve">comportamento injustificado, implicará a aplicação das sanções previstas no caput do art. 87 da Lei 8666, </w:t>
      </w:r>
      <w:r w:rsidR="007A3A7B" w:rsidRPr="00F7047B">
        <w:rPr>
          <w:rFonts w:ascii="Calibri" w:hAnsi="Calibri" w:cs="Arial"/>
          <w:sz w:val="22"/>
          <w:szCs w:val="22"/>
        </w:rPr>
        <w:t xml:space="preserve"> </w:t>
      </w:r>
      <w:r w:rsidR="002A0C0D" w:rsidRPr="00F7047B">
        <w:rPr>
          <w:rFonts w:ascii="Calibri" w:hAnsi="Calibri" w:cs="Arial"/>
          <w:sz w:val="22"/>
          <w:szCs w:val="22"/>
        </w:rPr>
        <w:t xml:space="preserve">de 21 de junho de 1993. </w:t>
      </w:r>
      <w:r w:rsidR="002A0C0D" w:rsidRPr="00F7047B">
        <w:rPr>
          <w:rFonts w:ascii="Calibri" w:hAnsi="Calibri" w:cs="Arial"/>
          <w:sz w:val="22"/>
          <w:szCs w:val="22"/>
        </w:rPr>
        <w:cr/>
      </w:r>
    </w:p>
    <w:p w:rsidR="002A0C0D" w:rsidRPr="00F7047B" w:rsidRDefault="000825E9" w:rsidP="004F2BE1">
      <w:pPr>
        <w:ind w:right="51"/>
        <w:jc w:val="both"/>
        <w:rPr>
          <w:rFonts w:ascii="Calibri" w:hAnsi="Calibri" w:cs="Arial"/>
          <w:sz w:val="22"/>
          <w:szCs w:val="22"/>
        </w:rPr>
      </w:pPr>
      <w:r w:rsidRPr="00F7047B">
        <w:rPr>
          <w:rFonts w:ascii="Calibri" w:hAnsi="Calibri" w:cs="Arial"/>
          <w:sz w:val="22"/>
          <w:szCs w:val="22"/>
        </w:rPr>
        <w:t>15</w:t>
      </w:r>
      <w:r w:rsidR="002A0C0D" w:rsidRPr="00F7047B">
        <w:rPr>
          <w:rFonts w:ascii="Calibri" w:hAnsi="Calibri" w:cs="Arial"/>
          <w:sz w:val="22"/>
          <w:szCs w:val="22"/>
        </w:rPr>
        <w:t xml:space="preserve">.5 Para fins de interpretação da legislação de regência, valores correspondentes ao desconto-padrão </w:t>
      </w:r>
      <w:r w:rsidRPr="00F7047B">
        <w:rPr>
          <w:rFonts w:ascii="Calibri" w:hAnsi="Calibri" w:cs="Arial"/>
          <w:sz w:val="22"/>
          <w:szCs w:val="22"/>
        </w:rPr>
        <w:t xml:space="preserve">de agência pela concepção, execução e  distribuição  de   propaganda,   por ordem e conta de </w:t>
      </w:r>
      <w:r w:rsidR="002A0C0D" w:rsidRPr="00F7047B">
        <w:rPr>
          <w:rFonts w:ascii="Calibri" w:hAnsi="Calibri" w:cs="Arial"/>
          <w:sz w:val="22"/>
          <w:szCs w:val="22"/>
        </w:rPr>
        <w:t xml:space="preserve">clientes </w:t>
      </w:r>
      <w:r w:rsidR="007A3A7B" w:rsidRPr="00F7047B">
        <w:rPr>
          <w:rFonts w:ascii="Calibri" w:hAnsi="Calibri" w:cs="Arial"/>
          <w:sz w:val="22"/>
          <w:szCs w:val="22"/>
        </w:rPr>
        <w:t xml:space="preserve"> </w:t>
      </w:r>
      <w:r w:rsidR="002A0C0D" w:rsidRPr="00F7047B">
        <w:rPr>
          <w:rFonts w:ascii="Calibri" w:hAnsi="Calibri" w:cs="Arial"/>
          <w:sz w:val="22"/>
          <w:szCs w:val="22"/>
        </w:rPr>
        <w:t xml:space="preserve">anunciantes, constituem receita da agência de publicidade e, em consequência, o veículo de divulgação não pode, para quaisquer fins, faturar e contabilizar tais valores como receita própria, inclusive quando o </w:t>
      </w:r>
      <w:r w:rsidR="007A3A7B" w:rsidRPr="00F7047B">
        <w:rPr>
          <w:rFonts w:ascii="Calibri" w:hAnsi="Calibri" w:cs="Arial"/>
          <w:sz w:val="22"/>
          <w:szCs w:val="22"/>
        </w:rPr>
        <w:t xml:space="preserve"> </w:t>
      </w:r>
      <w:r w:rsidR="002A0C0D" w:rsidRPr="00F7047B">
        <w:rPr>
          <w:rFonts w:ascii="Calibri" w:hAnsi="Calibri" w:cs="Arial"/>
          <w:sz w:val="22"/>
          <w:szCs w:val="22"/>
        </w:rPr>
        <w:t xml:space="preserve">repasse do desconto-padrão à agência de publicidade for efetivado por meio de veículo de divulgação. </w:t>
      </w:r>
      <w:r w:rsidR="002A0C0D" w:rsidRPr="00F7047B">
        <w:rPr>
          <w:rFonts w:ascii="Calibri" w:hAnsi="Calibri" w:cs="Arial"/>
          <w:sz w:val="22"/>
          <w:szCs w:val="22"/>
        </w:rPr>
        <w:cr/>
      </w:r>
    </w:p>
    <w:p w:rsidR="002A0C0D" w:rsidRPr="00F7047B" w:rsidRDefault="000825E9" w:rsidP="004F2BE1">
      <w:pPr>
        <w:ind w:right="51"/>
        <w:jc w:val="both"/>
        <w:rPr>
          <w:rFonts w:ascii="Calibri" w:hAnsi="Calibri" w:cs="Arial"/>
          <w:sz w:val="22"/>
          <w:szCs w:val="22"/>
        </w:rPr>
      </w:pPr>
      <w:r w:rsidRPr="00F7047B">
        <w:rPr>
          <w:rFonts w:ascii="Calibri" w:hAnsi="Calibri" w:cs="Arial"/>
          <w:sz w:val="22"/>
          <w:szCs w:val="22"/>
        </w:rPr>
        <w:t>15.6</w:t>
      </w:r>
      <w:r w:rsidR="002A0C0D" w:rsidRPr="00F7047B">
        <w:rPr>
          <w:rFonts w:ascii="Calibri" w:hAnsi="Calibri" w:cs="Arial"/>
          <w:sz w:val="22"/>
          <w:szCs w:val="22"/>
        </w:rPr>
        <w:t xml:space="preserve">   O  fornecimento de  bens ou   serviços  especializados exigirá s</w:t>
      </w:r>
      <w:r w:rsidR="007A3A7B" w:rsidRPr="00F7047B">
        <w:rPr>
          <w:rFonts w:ascii="Calibri" w:hAnsi="Calibri" w:cs="Arial"/>
          <w:sz w:val="22"/>
          <w:szCs w:val="22"/>
        </w:rPr>
        <w:t>empre</w:t>
      </w:r>
      <w:r w:rsidRPr="00F7047B">
        <w:rPr>
          <w:rFonts w:ascii="Calibri" w:hAnsi="Calibri" w:cs="Arial"/>
          <w:sz w:val="22"/>
          <w:szCs w:val="22"/>
        </w:rPr>
        <w:t xml:space="preserve"> a   apresentação pela CONTRATADA ao </w:t>
      </w:r>
      <w:r w:rsidR="00526675" w:rsidRPr="00F7047B">
        <w:rPr>
          <w:rFonts w:ascii="Calibri" w:hAnsi="Calibri" w:cs="Arial"/>
          <w:sz w:val="22"/>
          <w:szCs w:val="22"/>
        </w:rPr>
        <w:t>CAU/RS</w:t>
      </w:r>
      <w:r w:rsidR="002A0C0D" w:rsidRPr="00F7047B">
        <w:rPr>
          <w:rFonts w:ascii="Calibri" w:hAnsi="Calibri" w:cs="Arial"/>
          <w:sz w:val="22"/>
          <w:szCs w:val="22"/>
        </w:rPr>
        <w:t xml:space="preserve"> de 3 (três) orçamentos obtidos entre pessoas que atuem no mercado do ramo do fornecimento pretendido. </w:t>
      </w:r>
      <w:r w:rsidR="002A0C0D" w:rsidRPr="00F7047B">
        <w:rPr>
          <w:rFonts w:ascii="Calibri" w:hAnsi="Calibri" w:cs="Arial"/>
          <w:sz w:val="22"/>
          <w:szCs w:val="22"/>
        </w:rPr>
        <w:cr/>
      </w:r>
    </w:p>
    <w:p w:rsidR="00EE03D4" w:rsidRPr="00F7047B" w:rsidRDefault="00EE03D4" w:rsidP="004F2BE1">
      <w:pPr>
        <w:ind w:right="51"/>
        <w:jc w:val="both"/>
        <w:rPr>
          <w:rFonts w:ascii="Calibri" w:hAnsi="Calibri" w:cs="Arial"/>
          <w:sz w:val="22"/>
          <w:szCs w:val="22"/>
        </w:rPr>
      </w:pPr>
    </w:p>
    <w:p w:rsidR="009041D0" w:rsidRPr="00F7047B" w:rsidRDefault="00EE03D4"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Calibri" w:hAnsi="Calibri" w:cs="Arial"/>
          <w:sz w:val="22"/>
          <w:szCs w:val="22"/>
        </w:rPr>
      </w:pPr>
      <w:r w:rsidRPr="00F7047B">
        <w:rPr>
          <w:rFonts w:ascii="Calibri" w:hAnsi="Calibri" w:cs="Arial"/>
          <w:b/>
          <w:sz w:val="22"/>
          <w:szCs w:val="22"/>
        </w:rPr>
        <w:t>16</w:t>
      </w:r>
      <w:r w:rsidR="009041D0" w:rsidRPr="00F7047B">
        <w:rPr>
          <w:rFonts w:ascii="Calibri" w:hAnsi="Calibri" w:cs="Arial"/>
          <w:b/>
          <w:sz w:val="22"/>
          <w:szCs w:val="22"/>
        </w:rPr>
        <w:t>. ANEXOS QUE INTEGRAM ESTE EDITAL:</w:t>
      </w:r>
    </w:p>
    <w:p w:rsidR="009041D0" w:rsidRPr="00F7047B" w:rsidRDefault="009041D0" w:rsidP="004F2BE1">
      <w:pPr>
        <w:ind w:right="51"/>
        <w:jc w:val="both"/>
        <w:rPr>
          <w:rFonts w:ascii="Calibri" w:hAnsi="Calibri" w:cs="Arial"/>
          <w:sz w:val="22"/>
          <w:szCs w:val="22"/>
        </w:rPr>
      </w:pPr>
    </w:p>
    <w:p w:rsidR="005F25D1" w:rsidRPr="00F7047B" w:rsidRDefault="005F25D1" w:rsidP="005F25D1">
      <w:pPr>
        <w:ind w:left="1418" w:right="51" w:hanging="1418"/>
        <w:jc w:val="both"/>
        <w:rPr>
          <w:rFonts w:ascii="Calibri" w:hAnsi="Calibri" w:cs="Arial"/>
          <w:sz w:val="22"/>
          <w:szCs w:val="22"/>
        </w:rPr>
      </w:pPr>
      <w:r w:rsidRPr="00F7047B">
        <w:rPr>
          <w:rFonts w:ascii="Calibri" w:hAnsi="Calibri" w:cs="Arial"/>
          <w:sz w:val="22"/>
          <w:szCs w:val="22"/>
        </w:rPr>
        <w:t>1-ANEXO I - Modelo de Declaração de Idoneidade, de não Empregar Menor e Negativa de Parentesco</w:t>
      </w:r>
    </w:p>
    <w:p w:rsidR="005F25D1" w:rsidRPr="00F7047B" w:rsidRDefault="005F25D1" w:rsidP="005F25D1">
      <w:pPr>
        <w:ind w:left="1418" w:right="51" w:hanging="1418"/>
        <w:jc w:val="both"/>
        <w:rPr>
          <w:rFonts w:ascii="Calibri" w:hAnsi="Calibri" w:cs="Arial"/>
          <w:sz w:val="22"/>
          <w:szCs w:val="22"/>
        </w:rPr>
      </w:pPr>
      <w:r w:rsidRPr="00F7047B">
        <w:rPr>
          <w:rFonts w:ascii="Calibri" w:hAnsi="Calibri" w:cs="Arial"/>
          <w:sz w:val="22"/>
          <w:szCs w:val="22"/>
        </w:rPr>
        <w:t>2-ANEXO II</w:t>
      </w:r>
      <w:r w:rsidR="002A0C0D" w:rsidRPr="00F7047B">
        <w:rPr>
          <w:rFonts w:ascii="Calibri" w:hAnsi="Calibri" w:cs="Arial"/>
          <w:sz w:val="22"/>
          <w:szCs w:val="22"/>
        </w:rPr>
        <w:t xml:space="preserve"> </w:t>
      </w:r>
      <w:r w:rsidRPr="00F7047B">
        <w:rPr>
          <w:rFonts w:ascii="Calibri" w:hAnsi="Calibri" w:cs="Arial"/>
          <w:sz w:val="22"/>
          <w:szCs w:val="22"/>
        </w:rPr>
        <w:t xml:space="preserve"> – Condições Gerais para Apresentação das Propostas. </w:t>
      </w:r>
    </w:p>
    <w:p w:rsidR="005F25D1" w:rsidRPr="00F7047B" w:rsidRDefault="005F25D1" w:rsidP="005F25D1">
      <w:pPr>
        <w:ind w:left="1418" w:right="51" w:hanging="1418"/>
        <w:jc w:val="both"/>
        <w:rPr>
          <w:rFonts w:ascii="Calibri" w:hAnsi="Calibri" w:cs="Arial"/>
          <w:sz w:val="22"/>
          <w:szCs w:val="22"/>
        </w:rPr>
      </w:pPr>
      <w:r w:rsidRPr="00F7047B">
        <w:rPr>
          <w:rFonts w:ascii="Calibri" w:hAnsi="Calibri" w:cs="Arial"/>
          <w:sz w:val="22"/>
          <w:szCs w:val="22"/>
        </w:rPr>
        <w:t>3-ANEXO III – Minuta de Contrato</w:t>
      </w:r>
    </w:p>
    <w:p w:rsidR="005F25D1" w:rsidRPr="00F7047B" w:rsidRDefault="005F25D1" w:rsidP="005F25D1">
      <w:pPr>
        <w:ind w:left="1418" w:right="51" w:hanging="1418"/>
        <w:jc w:val="both"/>
        <w:rPr>
          <w:rFonts w:ascii="Calibri" w:hAnsi="Calibri" w:cs="Arial"/>
          <w:sz w:val="22"/>
          <w:szCs w:val="22"/>
        </w:rPr>
      </w:pPr>
      <w:r w:rsidRPr="00F7047B">
        <w:rPr>
          <w:rFonts w:ascii="Calibri" w:hAnsi="Calibri" w:cs="Arial"/>
          <w:sz w:val="22"/>
          <w:szCs w:val="22"/>
        </w:rPr>
        <w:lastRenderedPageBreak/>
        <w:t>4-ANEXO IV</w:t>
      </w:r>
      <w:r w:rsidR="002A0C0D" w:rsidRPr="00F7047B">
        <w:rPr>
          <w:rFonts w:ascii="Calibri" w:hAnsi="Calibri" w:cs="Arial"/>
          <w:sz w:val="22"/>
          <w:szCs w:val="22"/>
        </w:rPr>
        <w:t xml:space="preserve"> –</w:t>
      </w:r>
      <w:r w:rsidRPr="00F7047B">
        <w:rPr>
          <w:rFonts w:ascii="Calibri" w:hAnsi="Calibri" w:cs="Arial"/>
          <w:sz w:val="22"/>
          <w:szCs w:val="22"/>
        </w:rPr>
        <w:t xml:space="preserve">.Modelo de Carta-Proposta. </w:t>
      </w:r>
    </w:p>
    <w:p w:rsidR="002A0C0D" w:rsidRPr="00F7047B" w:rsidRDefault="005F25D1" w:rsidP="005F25D1">
      <w:pPr>
        <w:ind w:left="1418" w:right="51" w:hanging="1418"/>
        <w:jc w:val="both"/>
        <w:rPr>
          <w:rFonts w:ascii="Calibri" w:hAnsi="Calibri" w:cs="Arial"/>
          <w:sz w:val="22"/>
          <w:szCs w:val="22"/>
        </w:rPr>
      </w:pPr>
      <w:r w:rsidRPr="00F7047B">
        <w:rPr>
          <w:rFonts w:ascii="Calibri" w:hAnsi="Calibri" w:cs="Arial"/>
          <w:sz w:val="22"/>
          <w:szCs w:val="22"/>
        </w:rPr>
        <w:t>5-ANEXO V</w:t>
      </w:r>
      <w:r w:rsidR="002A0C0D" w:rsidRPr="00F7047B">
        <w:rPr>
          <w:rFonts w:ascii="Calibri" w:hAnsi="Calibri" w:cs="Arial"/>
          <w:sz w:val="22"/>
          <w:szCs w:val="22"/>
        </w:rPr>
        <w:t xml:space="preserve"> –</w:t>
      </w:r>
      <w:r w:rsidRPr="00F7047B">
        <w:rPr>
          <w:rFonts w:ascii="Calibri" w:hAnsi="Calibri"/>
          <w:sz w:val="22"/>
          <w:szCs w:val="22"/>
        </w:rPr>
        <w:t xml:space="preserve"> </w:t>
      </w:r>
      <w:r w:rsidR="008728FE" w:rsidRPr="00F7047B">
        <w:rPr>
          <w:rFonts w:ascii="Calibri" w:hAnsi="Calibri" w:cs="Arial"/>
          <w:sz w:val="22"/>
          <w:szCs w:val="22"/>
        </w:rPr>
        <w:t>Declaração d</w:t>
      </w:r>
      <w:r w:rsidRPr="00F7047B">
        <w:rPr>
          <w:rFonts w:ascii="Calibri" w:hAnsi="Calibri" w:cs="Arial"/>
          <w:sz w:val="22"/>
          <w:szCs w:val="22"/>
        </w:rPr>
        <w:t>e Optante Pelo Simples</w:t>
      </w:r>
    </w:p>
    <w:p w:rsidR="002A0C0D" w:rsidRPr="00F7047B" w:rsidRDefault="005F25D1" w:rsidP="005F25D1">
      <w:pPr>
        <w:ind w:left="1418" w:right="51" w:hanging="1418"/>
        <w:jc w:val="both"/>
        <w:rPr>
          <w:rFonts w:ascii="Calibri" w:hAnsi="Calibri" w:cs="Arial"/>
          <w:sz w:val="22"/>
          <w:szCs w:val="22"/>
        </w:rPr>
      </w:pPr>
      <w:r w:rsidRPr="00F7047B">
        <w:rPr>
          <w:rFonts w:ascii="Calibri" w:hAnsi="Calibri" w:cs="Arial"/>
          <w:sz w:val="22"/>
          <w:szCs w:val="22"/>
        </w:rPr>
        <w:t>6-ANEXO VI</w:t>
      </w:r>
      <w:r w:rsidR="002A0C0D" w:rsidRPr="00F7047B">
        <w:rPr>
          <w:rFonts w:ascii="Calibri" w:hAnsi="Calibri" w:cs="Arial"/>
          <w:sz w:val="22"/>
          <w:szCs w:val="22"/>
        </w:rPr>
        <w:t xml:space="preserve"> – </w:t>
      </w:r>
      <w:r w:rsidRPr="00F7047B">
        <w:rPr>
          <w:rFonts w:ascii="Calibri" w:hAnsi="Calibri" w:cs="Arial"/>
          <w:sz w:val="22"/>
          <w:szCs w:val="22"/>
        </w:rPr>
        <w:t>“Briefing” – Elaboração da Proposta Técnica.</w:t>
      </w:r>
    </w:p>
    <w:p w:rsidR="005F25D1" w:rsidRPr="00F7047B" w:rsidRDefault="005F25D1" w:rsidP="005F25D1">
      <w:pPr>
        <w:ind w:left="1418" w:right="51" w:hanging="1418"/>
        <w:jc w:val="both"/>
        <w:rPr>
          <w:rFonts w:ascii="Calibri" w:hAnsi="Calibri" w:cs="Arial"/>
          <w:sz w:val="22"/>
          <w:szCs w:val="22"/>
        </w:rPr>
      </w:pPr>
      <w:r w:rsidRPr="00F7047B">
        <w:rPr>
          <w:rFonts w:ascii="Calibri" w:hAnsi="Calibri" w:cs="Arial"/>
          <w:sz w:val="22"/>
          <w:szCs w:val="22"/>
        </w:rPr>
        <w:t>7-ANEXO VII</w:t>
      </w:r>
      <w:r w:rsidR="002A0C0D" w:rsidRPr="00F7047B">
        <w:rPr>
          <w:rFonts w:ascii="Calibri" w:hAnsi="Calibri" w:cs="Arial"/>
          <w:sz w:val="22"/>
          <w:szCs w:val="22"/>
        </w:rPr>
        <w:t xml:space="preserve"> – </w:t>
      </w:r>
      <w:r w:rsidRPr="00F7047B">
        <w:rPr>
          <w:rFonts w:ascii="Calibri" w:hAnsi="Calibri" w:cs="Arial"/>
          <w:sz w:val="22"/>
          <w:szCs w:val="22"/>
        </w:rPr>
        <w:t xml:space="preserve">Conteúdo da Proposta Técnica. </w:t>
      </w:r>
    </w:p>
    <w:p w:rsidR="002A0C0D" w:rsidRPr="00F7047B" w:rsidRDefault="005F25D1" w:rsidP="005F25D1">
      <w:pPr>
        <w:ind w:left="1418" w:right="51" w:hanging="1418"/>
        <w:jc w:val="both"/>
        <w:rPr>
          <w:rFonts w:ascii="Calibri" w:hAnsi="Calibri" w:cs="Arial"/>
          <w:sz w:val="22"/>
          <w:szCs w:val="22"/>
        </w:rPr>
      </w:pPr>
      <w:r w:rsidRPr="00F7047B">
        <w:rPr>
          <w:rFonts w:ascii="Calibri" w:hAnsi="Calibri" w:cs="Arial"/>
          <w:sz w:val="22"/>
          <w:szCs w:val="22"/>
        </w:rPr>
        <w:t>8-ANEXO VIII  - Procedimento para Julgamento das Propostas</w:t>
      </w:r>
    </w:p>
    <w:p w:rsidR="005F25D1" w:rsidRPr="00F7047B" w:rsidRDefault="005F25D1" w:rsidP="004F2BE1">
      <w:pPr>
        <w:ind w:right="51"/>
        <w:jc w:val="both"/>
        <w:rPr>
          <w:rFonts w:ascii="Calibri" w:hAnsi="Calibri" w:cs="Arial"/>
          <w:sz w:val="22"/>
          <w:szCs w:val="22"/>
        </w:rPr>
      </w:pPr>
    </w:p>
    <w:p w:rsidR="00A46E7C" w:rsidRPr="00F7047B" w:rsidRDefault="00A46E7C" w:rsidP="004F2BE1">
      <w:pPr>
        <w:ind w:right="51"/>
        <w:jc w:val="both"/>
        <w:rPr>
          <w:rFonts w:ascii="Calibri" w:hAnsi="Calibri" w:cs="Arial"/>
          <w:sz w:val="22"/>
          <w:szCs w:val="22"/>
        </w:rPr>
      </w:pPr>
    </w:p>
    <w:p w:rsidR="00A46E7C" w:rsidRPr="00F7047B" w:rsidRDefault="00A46E7C" w:rsidP="004F2BE1">
      <w:pPr>
        <w:ind w:right="51"/>
        <w:jc w:val="both"/>
        <w:rPr>
          <w:rFonts w:ascii="Calibri" w:hAnsi="Calibri" w:cs="Arial"/>
          <w:sz w:val="22"/>
          <w:szCs w:val="22"/>
        </w:rPr>
      </w:pPr>
    </w:p>
    <w:p w:rsidR="00A46E7C" w:rsidRPr="00F7047B" w:rsidRDefault="00A46E7C" w:rsidP="004F2BE1">
      <w:pPr>
        <w:ind w:right="51"/>
        <w:jc w:val="both"/>
        <w:rPr>
          <w:rFonts w:ascii="Calibri" w:hAnsi="Calibri" w:cs="Arial"/>
          <w:sz w:val="22"/>
          <w:szCs w:val="22"/>
        </w:rPr>
      </w:pPr>
    </w:p>
    <w:p w:rsidR="002A0C0D" w:rsidRPr="00F7047B" w:rsidRDefault="002A0C0D" w:rsidP="004F2BE1">
      <w:pPr>
        <w:ind w:right="51"/>
        <w:jc w:val="both"/>
        <w:rPr>
          <w:rFonts w:ascii="Calibri" w:hAnsi="Calibri" w:cs="Arial"/>
          <w:sz w:val="22"/>
          <w:szCs w:val="22"/>
        </w:rPr>
      </w:pPr>
    </w:p>
    <w:p w:rsidR="002A0C0D" w:rsidRPr="00F7047B" w:rsidRDefault="00CF7428" w:rsidP="00A46E7C">
      <w:pPr>
        <w:ind w:right="51"/>
        <w:jc w:val="right"/>
        <w:rPr>
          <w:rFonts w:ascii="Calibri" w:hAnsi="Calibri" w:cs="Arial"/>
          <w:sz w:val="22"/>
          <w:szCs w:val="22"/>
        </w:rPr>
      </w:pPr>
      <w:r w:rsidRPr="00F7047B">
        <w:rPr>
          <w:rFonts w:ascii="Calibri" w:hAnsi="Calibri" w:cs="Arial"/>
          <w:sz w:val="22"/>
          <w:szCs w:val="22"/>
        </w:rPr>
        <w:t xml:space="preserve">Porto Alegre, </w:t>
      </w:r>
      <w:r w:rsidR="003466CA" w:rsidRPr="00F7047B">
        <w:rPr>
          <w:rFonts w:ascii="Calibri" w:hAnsi="Calibri" w:cs="Arial"/>
          <w:sz w:val="22"/>
          <w:szCs w:val="22"/>
        </w:rPr>
        <w:t>2</w:t>
      </w:r>
      <w:r w:rsidR="00C4554F" w:rsidRPr="00F7047B">
        <w:rPr>
          <w:rFonts w:ascii="Calibri" w:hAnsi="Calibri" w:cs="Arial"/>
          <w:sz w:val="22"/>
          <w:szCs w:val="22"/>
        </w:rPr>
        <w:t>4</w:t>
      </w:r>
      <w:r w:rsidRPr="00F7047B">
        <w:rPr>
          <w:rFonts w:ascii="Calibri" w:hAnsi="Calibri" w:cs="Arial"/>
          <w:sz w:val="22"/>
          <w:szCs w:val="22"/>
        </w:rPr>
        <w:t xml:space="preserve"> de </w:t>
      </w:r>
      <w:r w:rsidR="00C4554F" w:rsidRPr="00F7047B">
        <w:rPr>
          <w:rFonts w:ascii="Calibri" w:hAnsi="Calibri" w:cs="Arial"/>
          <w:sz w:val="22"/>
          <w:szCs w:val="22"/>
        </w:rPr>
        <w:t>janeiro</w:t>
      </w:r>
      <w:r w:rsidRPr="00F7047B">
        <w:rPr>
          <w:rFonts w:ascii="Calibri" w:hAnsi="Calibri" w:cs="Arial"/>
          <w:sz w:val="22"/>
          <w:szCs w:val="22"/>
        </w:rPr>
        <w:t xml:space="preserve"> de </w:t>
      </w:r>
      <w:r w:rsidR="00526675" w:rsidRPr="00F7047B">
        <w:rPr>
          <w:rFonts w:ascii="Calibri" w:hAnsi="Calibri" w:cs="Arial"/>
          <w:sz w:val="22"/>
          <w:szCs w:val="22"/>
        </w:rPr>
        <w:t>2014</w:t>
      </w:r>
      <w:r w:rsidR="002A0C0D" w:rsidRPr="00F7047B">
        <w:rPr>
          <w:rFonts w:ascii="Calibri" w:hAnsi="Calibri" w:cs="Arial"/>
          <w:sz w:val="22"/>
          <w:szCs w:val="22"/>
        </w:rPr>
        <w:t>.</w:t>
      </w:r>
      <w:r w:rsidR="002A0C0D" w:rsidRPr="00F7047B">
        <w:rPr>
          <w:rFonts w:ascii="Calibri" w:hAnsi="Calibri" w:cs="Arial"/>
          <w:sz w:val="22"/>
          <w:szCs w:val="22"/>
        </w:rPr>
        <w:cr/>
      </w:r>
    </w:p>
    <w:p w:rsidR="007C0886" w:rsidRPr="00F7047B" w:rsidRDefault="007C0886" w:rsidP="00927D1E">
      <w:pPr>
        <w:ind w:right="51"/>
        <w:jc w:val="center"/>
        <w:rPr>
          <w:rFonts w:ascii="Calibri" w:hAnsi="Calibri" w:cs="Arial"/>
          <w:sz w:val="22"/>
          <w:szCs w:val="22"/>
        </w:rPr>
      </w:pPr>
    </w:p>
    <w:p w:rsidR="007C0886" w:rsidRPr="00F7047B" w:rsidRDefault="007C0886" w:rsidP="00927D1E">
      <w:pPr>
        <w:ind w:right="51"/>
        <w:jc w:val="center"/>
        <w:rPr>
          <w:rFonts w:ascii="Calibri" w:hAnsi="Calibri" w:cs="Arial"/>
          <w:sz w:val="22"/>
          <w:szCs w:val="22"/>
        </w:rPr>
      </w:pPr>
    </w:p>
    <w:p w:rsidR="007C0886" w:rsidRPr="00F7047B" w:rsidRDefault="007C0886" w:rsidP="00927D1E">
      <w:pPr>
        <w:ind w:right="51"/>
        <w:jc w:val="center"/>
        <w:rPr>
          <w:rFonts w:ascii="Calibri" w:hAnsi="Calibri" w:cs="Arial"/>
          <w:sz w:val="22"/>
          <w:szCs w:val="22"/>
        </w:rPr>
      </w:pPr>
    </w:p>
    <w:p w:rsidR="007C0886" w:rsidRPr="00F7047B" w:rsidRDefault="007C0886" w:rsidP="00927D1E">
      <w:pPr>
        <w:ind w:right="51"/>
        <w:jc w:val="center"/>
        <w:rPr>
          <w:rFonts w:ascii="Calibri" w:hAnsi="Calibri" w:cs="Arial"/>
          <w:sz w:val="22"/>
          <w:szCs w:val="22"/>
        </w:rPr>
      </w:pPr>
    </w:p>
    <w:p w:rsidR="007C0886" w:rsidRPr="00F7047B" w:rsidRDefault="007C0886" w:rsidP="00927D1E">
      <w:pPr>
        <w:ind w:right="51"/>
        <w:jc w:val="center"/>
        <w:rPr>
          <w:rFonts w:ascii="Calibri" w:hAnsi="Calibri" w:cs="Arial"/>
          <w:sz w:val="22"/>
          <w:szCs w:val="22"/>
        </w:rPr>
      </w:pPr>
    </w:p>
    <w:p w:rsidR="007C0886" w:rsidRDefault="007C0886" w:rsidP="00927D1E">
      <w:pPr>
        <w:ind w:right="51"/>
        <w:jc w:val="center"/>
        <w:rPr>
          <w:rFonts w:ascii="Calibri" w:hAnsi="Calibri" w:cs="Arial"/>
          <w:sz w:val="22"/>
          <w:szCs w:val="22"/>
        </w:rPr>
      </w:pPr>
    </w:p>
    <w:p w:rsidR="00F7047B" w:rsidRDefault="00F7047B" w:rsidP="00927D1E">
      <w:pPr>
        <w:ind w:right="51"/>
        <w:jc w:val="center"/>
        <w:rPr>
          <w:rFonts w:ascii="Calibri" w:hAnsi="Calibri" w:cs="Arial"/>
          <w:sz w:val="22"/>
          <w:szCs w:val="22"/>
        </w:rPr>
      </w:pPr>
    </w:p>
    <w:p w:rsidR="00F7047B" w:rsidRDefault="00F7047B" w:rsidP="00927D1E">
      <w:pPr>
        <w:ind w:right="51"/>
        <w:jc w:val="center"/>
        <w:rPr>
          <w:rFonts w:ascii="Calibri" w:hAnsi="Calibri" w:cs="Arial"/>
          <w:sz w:val="22"/>
          <w:szCs w:val="22"/>
        </w:rPr>
      </w:pPr>
    </w:p>
    <w:p w:rsidR="00F7047B" w:rsidRPr="00F7047B" w:rsidRDefault="00F7047B" w:rsidP="00927D1E">
      <w:pPr>
        <w:ind w:right="51"/>
        <w:jc w:val="center"/>
        <w:rPr>
          <w:rFonts w:ascii="Calibri" w:hAnsi="Calibri" w:cs="Arial"/>
          <w:sz w:val="22"/>
          <w:szCs w:val="22"/>
        </w:rPr>
      </w:pPr>
    </w:p>
    <w:p w:rsidR="002A0C0D" w:rsidRPr="00F7047B" w:rsidRDefault="002A0C0D" w:rsidP="00927D1E">
      <w:pPr>
        <w:ind w:right="51"/>
        <w:jc w:val="center"/>
        <w:rPr>
          <w:rFonts w:ascii="Calibri" w:hAnsi="Calibri" w:cs="Arial"/>
          <w:sz w:val="22"/>
          <w:szCs w:val="22"/>
        </w:rPr>
      </w:pPr>
      <w:r w:rsidRPr="00F7047B">
        <w:rPr>
          <w:rFonts w:ascii="Calibri" w:hAnsi="Calibri" w:cs="Arial"/>
          <w:sz w:val="22"/>
          <w:szCs w:val="22"/>
        </w:rPr>
        <w:cr/>
      </w:r>
    </w:p>
    <w:p w:rsidR="007C0886" w:rsidRPr="00F7047B" w:rsidRDefault="007C0886" w:rsidP="007C0886">
      <w:pPr>
        <w:pStyle w:val="Ttulo1"/>
        <w:jc w:val="center"/>
        <w:rPr>
          <w:rFonts w:ascii="Calibri" w:hAnsi="Calibri" w:cs="Arial"/>
          <w:sz w:val="22"/>
          <w:szCs w:val="22"/>
        </w:rPr>
      </w:pPr>
      <w:r w:rsidRPr="00F7047B">
        <w:rPr>
          <w:rFonts w:ascii="Calibri" w:hAnsi="Calibri" w:cs="Arial"/>
          <w:sz w:val="22"/>
          <w:szCs w:val="22"/>
        </w:rPr>
        <w:t xml:space="preserve">Fausto Henrique Steffen </w:t>
      </w:r>
    </w:p>
    <w:p w:rsidR="007C0886" w:rsidRPr="00F7047B" w:rsidRDefault="007C0886" w:rsidP="007C0886">
      <w:pPr>
        <w:pStyle w:val="Ttulo1"/>
        <w:jc w:val="center"/>
        <w:rPr>
          <w:rFonts w:ascii="Calibri" w:hAnsi="Calibri" w:cs="Arial"/>
          <w:b w:val="0"/>
          <w:sz w:val="22"/>
          <w:szCs w:val="22"/>
        </w:rPr>
      </w:pPr>
      <w:r w:rsidRPr="00F7047B">
        <w:rPr>
          <w:rFonts w:ascii="Calibri" w:hAnsi="Calibri" w:cs="Arial"/>
          <w:sz w:val="22"/>
          <w:szCs w:val="22"/>
        </w:rPr>
        <w:t>Presidente da CPL-CAU/RS</w:t>
      </w:r>
    </w:p>
    <w:p w:rsidR="00927D1E" w:rsidRPr="00F7047B" w:rsidRDefault="00927D1E" w:rsidP="004F2BE1">
      <w:pPr>
        <w:ind w:right="51"/>
        <w:jc w:val="both"/>
        <w:rPr>
          <w:rFonts w:ascii="Calibri" w:hAnsi="Calibri" w:cs="Arial"/>
          <w:sz w:val="22"/>
          <w:szCs w:val="22"/>
          <w:lang w:val="x-none"/>
        </w:rPr>
      </w:pPr>
    </w:p>
    <w:p w:rsidR="00927D1E" w:rsidRPr="00F7047B" w:rsidRDefault="00927D1E" w:rsidP="004F2BE1">
      <w:pPr>
        <w:ind w:right="51"/>
        <w:jc w:val="both"/>
        <w:rPr>
          <w:rFonts w:ascii="Calibri" w:hAnsi="Calibri" w:cs="Arial"/>
          <w:sz w:val="22"/>
          <w:szCs w:val="22"/>
        </w:rPr>
      </w:pPr>
    </w:p>
    <w:p w:rsidR="00927D1E" w:rsidRPr="00F7047B" w:rsidRDefault="00927D1E" w:rsidP="00CF7428">
      <w:pPr>
        <w:jc w:val="both"/>
        <w:rPr>
          <w:rFonts w:ascii="Calibri" w:hAnsi="Calibri" w:cs="Arial"/>
          <w:sz w:val="22"/>
          <w:szCs w:val="22"/>
        </w:rPr>
      </w:pPr>
    </w:p>
    <w:p w:rsidR="009D0870" w:rsidRPr="00F7047B" w:rsidRDefault="008728FE" w:rsidP="008728FE">
      <w:pPr>
        <w:jc w:val="center"/>
        <w:rPr>
          <w:rFonts w:ascii="Calibri" w:hAnsi="Calibri"/>
          <w:b/>
          <w:sz w:val="22"/>
          <w:szCs w:val="22"/>
        </w:rPr>
      </w:pPr>
      <w:r w:rsidRPr="00F7047B">
        <w:rPr>
          <w:rFonts w:ascii="Calibri" w:hAnsi="Calibri"/>
          <w:b/>
          <w:sz w:val="22"/>
          <w:szCs w:val="22"/>
        </w:rPr>
        <w:t xml:space="preserve"> </w:t>
      </w: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9D0870" w:rsidRPr="00F7047B" w:rsidRDefault="009D0870" w:rsidP="008728FE">
      <w:pPr>
        <w:jc w:val="center"/>
        <w:rPr>
          <w:rFonts w:ascii="Calibri" w:hAnsi="Calibri"/>
          <w:b/>
          <w:sz w:val="22"/>
          <w:szCs w:val="22"/>
        </w:rPr>
      </w:pPr>
    </w:p>
    <w:p w:rsidR="008728FE" w:rsidRPr="00F7047B" w:rsidRDefault="008728FE" w:rsidP="008728FE">
      <w:pPr>
        <w:jc w:val="center"/>
        <w:rPr>
          <w:rFonts w:ascii="Calibri" w:hAnsi="Calibri"/>
          <w:b/>
          <w:sz w:val="22"/>
          <w:szCs w:val="22"/>
        </w:rPr>
      </w:pPr>
      <w:r w:rsidRPr="00F7047B">
        <w:rPr>
          <w:rFonts w:ascii="Calibri" w:hAnsi="Calibri"/>
          <w:b/>
          <w:sz w:val="22"/>
          <w:szCs w:val="22"/>
        </w:rPr>
        <w:lastRenderedPageBreak/>
        <w:t xml:space="preserve">ANEXO I </w:t>
      </w:r>
    </w:p>
    <w:p w:rsidR="008728FE" w:rsidRPr="00F7047B" w:rsidRDefault="008728FE" w:rsidP="008728FE">
      <w:pPr>
        <w:jc w:val="center"/>
        <w:rPr>
          <w:rFonts w:ascii="Calibri" w:hAnsi="Calibri"/>
          <w:b/>
          <w:sz w:val="22"/>
          <w:szCs w:val="22"/>
        </w:rPr>
      </w:pPr>
      <w:r w:rsidRPr="00F7047B">
        <w:rPr>
          <w:rFonts w:ascii="Calibri" w:hAnsi="Calibri"/>
          <w:b/>
          <w:sz w:val="22"/>
          <w:szCs w:val="22"/>
        </w:rPr>
        <w:t xml:space="preserve">DECLARAÇÃO DE IDONEIDADE, DE QUE NÃO EMPREGA MENORES </w:t>
      </w:r>
      <w:smartTag w:uri="urn:schemas-microsoft-com:office:smarttags" w:element="PersonName">
        <w:smartTagPr>
          <w:attr w:name="ProductID" w:val="EM SITUAￇￃO IRREGULAR"/>
        </w:smartTagPr>
        <w:r w:rsidRPr="00F7047B">
          <w:rPr>
            <w:rFonts w:ascii="Calibri" w:hAnsi="Calibri"/>
            <w:b/>
            <w:sz w:val="22"/>
            <w:szCs w:val="22"/>
          </w:rPr>
          <w:t>EM SITUAÇÃO IRREGULAR</w:t>
        </w:r>
      </w:smartTag>
      <w:r w:rsidRPr="00F7047B">
        <w:rPr>
          <w:rFonts w:ascii="Calibri" w:hAnsi="Calibri"/>
          <w:b/>
          <w:sz w:val="22"/>
          <w:szCs w:val="22"/>
        </w:rPr>
        <w:t>, E DE NEGATIVA DE PARENTESCO</w:t>
      </w:r>
    </w:p>
    <w:p w:rsidR="008728FE" w:rsidRPr="00F7047B" w:rsidRDefault="008728FE" w:rsidP="008728FE">
      <w:pPr>
        <w:pStyle w:val="Corpodetexto5"/>
        <w:spacing w:after="0" w:line="360" w:lineRule="auto"/>
        <w:ind w:left="0"/>
        <w:contextualSpacing/>
        <w:jc w:val="right"/>
        <w:rPr>
          <w:rFonts w:ascii="Calibri" w:hAnsi="Calibri"/>
          <w:sz w:val="22"/>
          <w:szCs w:val="22"/>
        </w:rPr>
      </w:pPr>
      <w:r w:rsidRPr="00F7047B">
        <w:rPr>
          <w:rFonts w:ascii="Calibri" w:hAnsi="Calibri"/>
          <w:sz w:val="22"/>
          <w:szCs w:val="22"/>
        </w:rPr>
        <w:t>(local e data)</w:t>
      </w:r>
    </w:p>
    <w:p w:rsidR="008728FE" w:rsidRPr="00F7047B" w:rsidRDefault="008728FE" w:rsidP="008728FE">
      <w:pPr>
        <w:pStyle w:val="WW-Padro"/>
        <w:spacing w:line="360" w:lineRule="auto"/>
        <w:contextualSpacing/>
        <w:jc w:val="both"/>
        <w:rPr>
          <w:rFonts w:ascii="Calibri" w:hAnsi="Calibri"/>
          <w:sz w:val="22"/>
          <w:szCs w:val="22"/>
        </w:rPr>
      </w:pPr>
      <w:r w:rsidRPr="00F7047B">
        <w:rPr>
          <w:rFonts w:ascii="Calibri" w:hAnsi="Calibri"/>
          <w:sz w:val="22"/>
          <w:szCs w:val="22"/>
        </w:rPr>
        <w:t>A</w:t>
      </w:r>
    </w:p>
    <w:p w:rsidR="008728FE" w:rsidRPr="00F7047B" w:rsidRDefault="008728FE" w:rsidP="008728FE">
      <w:pPr>
        <w:pStyle w:val="Lista"/>
        <w:spacing w:line="360" w:lineRule="auto"/>
        <w:ind w:left="0" w:firstLine="0"/>
        <w:contextualSpacing/>
        <w:jc w:val="both"/>
        <w:rPr>
          <w:rFonts w:ascii="Calibri" w:hAnsi="Calibri"/>
          <w:sz w:val="22"/>
          <w:szCs w:val="22"/>
        </w:rPr>
      </w:pPr>
      <w:r w:rsidRPr="00F7047B">
        <w:rPr>
          <w:rFonts w:ascii="Calibri" w:hAnsi="Calibri"/>
          <w:sz w:val="22"/>
          <w:szCs w:val="22"/>
        </w:rPr>
        <w:t xml:space="preserve">COMISSÃO PERMANENTE DE LICITAÇÕES DO </w:t>
      </w:r>
      <w:r w:rsidR="00526675" w:rsidRPr="00F7047B">
        <w:rPr>
          <w:rFonts w:ascii="Calibri" w:hAnsi="Calibri"/>
          <w:sz w:val="22"/>
          <w:szCs w:val="22"/>
        </w:rPr>
        <w:t>CAU/RS</w:t>
      </w:r>
    </w:p>
    <w:p w:rsidR="008728FE" w:rsidRPr="00F7047B" w:rsidRDefault="008728FE" w:rsidP="008728FE">
      <w:pPr>
        <w:pStyle w:val="Lista"/>
        <w:spacing w:line="360" w:lineRule="auto"/>
        <w:ind w:left="0" w:firstLine="0"/>
        <w:contextualSpacing/>
        <w:jc w:val="both"/>
        <w:rPr>
          <w:rFonts w:ascii="Calibri" w:hAnsi="Calibri"/>
          <w:sz w:val="22"/>
          <w:szCs w:val="22"/>
        </w:rPr>
      </w:pPr>
      <w:r w:rsidRPr="00F7047B">
        <w:rPr>
          <w:rFonts w:ascii="Calibri" w:hAnsi="Calibri"/>
          <w:sz w:val="22"/>
          <w:szCs w:val="22"/>
        </w:rPr>
        <w:t xml:space="preserve">REFERENTE A </w:t>
      </w:r>
      <w:r w:rsidR="00D217B2" w:rsidRPr="00F7047B">
        <w:rPr>
          <w:rFonts w:ascii="Calibri" w:hAnsi="Calibri"/>
          <w:sz w:val="22"/>
          <w:szCs w:val="22"/>
        </w:rPr>
        <w:t>CONCORRÊNCIA PÚNLICA Nº 001/2014</w:t>
      </w:r>
    </w:p>
    <w:p w:rsidR="008728FE" w:rsidRPr="00F7047B" w:rsidRDefault="008728FE" w:rsidP="008728FE">
      <w:pPr>
        <w:pStyle w:val="Ttulo6"/>
        <w:spacing w:before="0" w:after="0" w:line="360" w:lineRule="auto"/>
        <w:ind w:firstLine="708"/>
        <w:contextualSpacing/>
        <w:jc w:val="both"/>
        <w:rPr>
          <w:b w:val="0"/>
        </w:rPr>
      </w:pPr>
    </w:p>
    <w:p w:rsidR="008728FE" w:rsidRPr="00F7047B" w:rsidRDefault="008728FE" w:rsidP="008728FE">
      <w:pPr>
        <w:pStyle w:val="Ttulo6"/>
        <w:spacing w:before="0" w:after="0" w:line="360" w:lineRule="auto"/>
        <w:ind w:firstLine="708"/>
        <w:contextualSpacing/>
        <w:jc w:val="both"/>
        <w:rPr>
          <w:b w:val="0"/>
        </w:rPr>
      </w:pPr>
      <w:r w:rsidRPr="00F7047B">
        <w:rPr>
          <w:b w:val="0"/>
        </w:rPr>
        <w:t xml:space="preserve">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na modalidade </w:t>
      </w:r>
      <w:r w:rsidRPr="00F7047B">
        <w:t>C</w:t>
      </w:r>
      <w:r w:rsidRPr="00F7047B">
        <w:rPr>
          <w:lang w:val="pt-BR"/>
        </w:rPr>
        <w:t>ONCORRÊNCIA</w:t>
      </w:r>
      <w:r w:rsidRPr="00F7047B">
        <w:t xml:space="preserve"> Nº 00</w:t>
      </w:r>
      <w:r w:rsidRPr="00F7047B">
        <w:rPr>
          <w:lang w:val="pt-BR"/>
        </w:rPr>
        <w:t>1</w:t>
      </w:r>
      <w:r w:rsidRPr="00F7047B">
        <w:t>/201</w:t>
      </w:r>
      <w:r w:rsidR="00D217B2" w:rsidRPr="00F7047B">
        <w:rPr>
          <w:lang w:val="pt-BR"/>
        </w:rPr>
        <w:t>4</w:t>
      </w:r>
      <w:r w:rsidRPr="00F7047B">
        <w:rPr>
          <w:b w:val="0"/>
        </w:rPr>
        <w:t>, que:</w:t>
      </w:r>
    </w:p>
    <w:p w:rsidR="008728FE" w:rsidRPr="00F7047B" w:rsidRDefault="008728FE" w:rsidP="008728FE">
      <w:pPr>
        <w:pStyle w:val="Ttulo6"/>
        <w:spacing w:before="0" w:after="0" w:line="360" w:lineRule="auto"/>
        <w:ind w:firstLine="708"/>
        <w:contextualSpacing/>
        <w:jc w:val="both"/>
        <w:rPr>
          <w:b w:val="0"/>
        </w:rPr>
      </w:pPr>
    </w:p>
    <w:p w:rsidR="008728FE" w:rsidRPr="00F7047B" w:rsidRDefault="008728FE" w:rsidP="008728FE">
      <w:pPr>
        <w:pStyle w:val="Ttulo6"/>
        <w:spacing w:before="0" w:after="0" w:line="360" w:lineRule="auto"/>
        <w:ind w:firstLine="708"/>
        <w:contextualSpacing/>
        <w:jc w:val="both"/>
        <w:rPr>
          <w:b w:val="0"/>
        </w:rPr>
      </w:pPr>
      <w:r w:rsidRPr="00F7047B">
        <w:rPr>
          <w:b w:val="0"/>
        </w:rPr>
        <w:t>a) Não foi declarada INIDÔNEA para licitar com o PODER PÚBLICO, em qualquer de suas esferas;</w:t>
      </w:r>
    </w:p>
    <w:p w:rsidR="008728FE" w:rsidRPr="00F7047B" w:rsidRDefault="008728FE" w:rsidP="008728FE">
      <w:pPr>
        <w:pStyle w:val="Ttulo6"/>
        <w:spacing w:before="0" w:after="0" w:line="360" w:lineRule="auto"/>
        <w:ind w:firstLine="708"/>
        <w:contextualSpacing/>
        <w:jc w:val="both"/>
        <w:rPr>
          <w:b w:val="0"/>
        </w:rPr>
      </w:pPr>
    </w:p>
    <w:p w:rsidR="008728FE" w:rsidRPr="00F7047B" w:rsidRDefault="008728FE" w:rsidP="008728FE">
      <w:pPr>
        <w:pStyle w:val="Ttulo6"/>
        <w:spacing w:before="0" w:after="0" w:line="360" w:lineRule="auto"/>
        <w:ind w:firstLine="708"/>
        <w:contextualSpacing/>
        <w:jc w:val="both"/>
        <w:rPr>
          <w:b w:val="0"/>
        </w:rPr>
      </w:pPr>
      <w:r w:rsidRPr="00F7047B">
        <w:rPr>
          <w:b w:val="0"/>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8728FE" w:rsidRPr="00F7047B" w:rsidRDefault="008728FE" w:rsidP="008728FE">
      <w:pPr>
        <w:pStyle w:val="Ttulo6"/>
        <w:spacing w:before="0" w:after="0" w:line="360" w:lineRule="auto"/>
        <w:ind w:firstLine="708"/>
        <w:contextualSpacing/>
        <w:jc w:val="both"/>
        <w:rPr>
          <w:b w:val="0"/>
        </w:rPr>
      </w:pPr>
    </w:p>
    <w:p w:rsidR="008728FE" w:rsidRPr="00F7047B" w:rsidRDefault="008728FE" w:rsidP="008728FE">
      <w:pPr>
        <w:pStyle w:val="Ttulo6"/>
        <w:spacing w:before="0" w:after="0" w:line="360" w:lineRule="auto"/>
        <w:ind w:firstLine="708"/>
        <w:contextualSpacing/>
        <w:jc w:val="both"/>
      </w:pPr>
      <w:r w:rsidRPr="00F7047B">
        <w:rPr>
          <w:b w:val="0"/>
        </w:rPr>
        <w:t xml:space="preserve">c) Não possui sócios, diretores ou empregados que mantenham parentesco em linha reta ou até o terceiro grau em linha colateral, com Presidente, Vice-Presidentes, Diretores, Conselheiros, Inspetores e funcionários do </w:t>
      </w:r>
      <w:r w:rsidR="00526675" w:rsidRPr="00F7047B">
        <w:rPr>
          <w:b w:val="0"/>
        </w:rPr>
        <w:t>CAU/RS</w:t>
      </w:r>
      <w:r w:rsidRPr="00F7047B">
        <w:rPr>
          <w:b w:val="0"/>
        </w:rPr>
        <w:t>.</w:t>
      </w:r>
    </w:p>
    <w:p w:rsidR="008728FE" w:rsidRPr="00F7047B" w:rsidRDefault="008728FE" w:rsidP="008728FE">
      <w:pPr>
        <w:spacing w:line="360" w:lineRule="auto"/>
        <w:contextualSpacing/>
        <w:jc w:val="right"/>
        <w:rPr>
          <w:rFonts w:ascii="Calibri" w:hAnsi="Calibri"/>
          <w:sz w:val="22"/>
          <w:szCs w:val="22"/>
        </w:rPr>
      </w:pPr>
      <w:r w:rsidRPr="00F7047B">
        <w:rPr>
          <w:rFonts w:ascii="Calibri" w:hAnsi="Calibri"/>
          <w:sz w:val="22"/>
          <w:szCs w:val="22"/>
        </w:rPr>
        <w:t>______________________________________</w:t>
      </w:r>
    </w:p>
    <w:p w:rsidR="008728FE" w:rsidRPr="00F7047B" w:rsidRDefault="008728FE" w:rsidP="008728FE">
      <w:pPr>
        <w:spacing w:line="360" w:lineRule="auto"/>
        <w:contextualSpacing/>
        <w:jc w:val="right"/>
        <w:rPr>
          <w:rFonts w:ascii="Calibri" w:hAnsi="Calibri"/>
          <w:sz w:val="22"/>
          <w:szCs w:val="22"/>
        </w:rPr>
      </w:pPr>
      <w:r w:rsidRPr="00F7047B">
        <w:rPr>
          <w:rFonts w:ascii="Calibri" w:hAnsi="Calibri"/>
          <w:sz w:val="22"/>
          <w:szCs w:val="22"/>
        </w:rPr>
        <w:t xml:space="preserve">(assinatura, nome cargo e identificação.) </w:t>
      </w:r>
    </w:p>
    <w:p w:rsidR="00EE03D4" w:rsidRPr="00F7047B" w:rsidRDefault="00EE03D4" w:rsidP="00CF7428">
      <w:pPr>
        <w:jc w:val="both"/>
        <w:rPr>
          <w:rFonts w:ascii="Calibri" w:hAnsi="Calibri" w:cs="Arial"/>
          <w:sz w:val="22"/>
          <w:szCs w:val="22"/>
        </w:rPr>
      </w:pPr>
    </w:p>
    <w:p w:rsidR="008728FE" w:rsidRPr="00F7047B" w:rsidRDefault="008728FE" w:rsidP="00CF7428">
      <w:pPr>
        <w:jc w:val="both"/>
        <w:rPr>
          <w:rFonts w:ascii="Calibri" w:hAnsi="Calibri" w:cs="Arial"/>
          <w:sz w:val="22"/>
          <w:szCs w:val="22"/>
        </w:rPr>
      </w:pPr>
    </w:p>
    <w:p w:rsidR="008728FE" w:rsidRPr="00F7047B" w:rsidRDefault="008728FE" w:rsidP="00CF7428">
      <w:pPr>
        <w:jc w:val="both"/>
        <w:rPr>
          <w:rFonts w:ascii="Calibri" w:hAnsi="Calibri" w:cs="Arial"/>
          <w:sz w:val="22"/>
          <w:szCs w:val="22"/>
        </w:rPr>
      </w:pPr>
    </w:p>
    <w:p w:rsidR="00663550" w:rsidRPr="00F7047B" w:rsidRDefault="00663550" w:rsidP="00CF7428">
      <w:pPr>
        <w:jc w:val="both"/>
        <w:rPr>
          <w:rFonts w:ascii="Calibri" w:hAnsi="Calibri" w:cs="Arial"/>
          <w:sz w:val="22"/>
          <w:szCs w:val="22"/>
        </w:rPr>
      </w:pPr>
    </w:p>
    <w:p w:rsidR="002A0C0D" w:rsidRPr="00F7047B" w:rsidRDefault="008728FE" w:rsidP="00CF7428">
      <w:pPr>
        <w:jc w:val="center"/>
        <w:rPr>
          <w:rFonts w:ascii="Calibri" w:hAnsi="Calibri" w:cs="Arial"/>
          <w:b/>
          <w:sz w:val="22"/>
          <w:szCs w:val="22"/>
        </w:rPr>
      </w:pPr>
      <w:r w:rsidRPr="00F7047B">
        <w:rPr>
          <w:rFonts w:ascii="Calibri" w:hAnsi="Calibri" w:cs="Arial"/>
          <w:b/>
          <w:sz w:val="22"/>
          <w:szCs w:val="22"/>
        </w:rPr>
        <w:lastRenderedPageBreak/>
        <w:t>ANEXO II</w:t>
      </w:r>
      <w:r w:rsidR="002A0C0D" w:rsidRPr="00F7047B">
        <w:rPr>
          <w:rFonts w:ascii="Calibri" w:hAnsi="Calibri" w:cs="Arial"/>
          <w:b/>
          <w:sz w:val="22"/>
          <w:szCs w:val="22"/>
        </w:rPr>
        <w:cr/>
        <w:t xml:space="preserve">                     CONDIÇÕES GERAIS PARA APRESENTAÇÃO DAS PROPOSTAS </w:t>
      </w:r>
      <w:r w:rsidR="002A0C0D" w:rsidRPr="00F7047B">
        <w:rPr>
          <w:rFonts w:ascii="Calibri" w:hAnsi="Calibri" w:cs="Arial"/>
          <w:b/>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1.     CONDIÇÕES GERAIS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1.1      A simples apresentação de proposta importa irrestrita e irrevogável aceitação das condições da Licitação e dos termos deste Edital, por parte das participantes.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1.2      A não apresentação, no momento próprio, de qualquer documento exigido neste Edital, implicará a rejeição da proposta da interessada ou em sua desqualificação, se for o caso.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1.3      Observado   o   disp</w:t>
      </w:r>
      <w:r w:rsidR="00EE03D4" w:rsidRPr="00CB3543">
        <w:rPr>
          <w:rFonts w:ascii="Calibri" w:hAnsi="Calibri" w:cs="Arial"/>
          <w:sz w:val="21"/>
          <w:szCs w:val="21"/>
        </w:rPr>
        <w:t xml:space="preserve">osto   no   item   anterior,   o </w:t>
      </w:r>
      <w:r w:rsidR="00526675" w:rsidRPr="00CB3543">
        <w:rPr>
          <w:rFonts w:ascii="Calibri" w:hAnsi="Calibri" w:cs="Arial"/>
          <w:sz w:val="21"/>
          <w:szCs w:val="21"/>
        </w:rPr>
        <w:t>CAU/RS</w:t>
      </w:r>
      <w:r w:rsidRPr="00CB3543">
        <w:rPr>
          <w:rFonts w:ascii="Calibri" w:hAnsi="Calibri" w:cs="Arial"/>
          <w:sz w:val="21"/>
          <w:szCs w:val="21"/>
        </w:rPr>
        <w:t xml:space="preserve"> reserva-se  o direito de solicitar esclarecimentos ou informações complementares relativos às propostas e aos documentos d</w:t>
      </w:r>
      <w:r w:rsidR="00EE03D4" w:rsidRPr="00CB3543">
        <w:rPr>
          <w:rFonts w:ascii="Calibri" w:hAnsi="Calibri" w:cs="Arial"/>
          <w:sz w:val="21"/>
          <w:szCs w:val="21"/>
        </w:rPr>
        <w:t xml:space="preserve">e habilitação apresentados,    </w:t>
      </w:r>
      <w:r w:rsidRPr="00CB3543">
        <w:rPr>
          <w:rFonts w:ascii="Calibri" w:hAnsi="Calibri" w:cs="Arial"/>
          <w:sz w:val="21"/>
          <w:szCs w:val="21"/>
        </w:rPr>
        <w:t xml:space="preserve"> bem    como    exigir  a  exibição   do   documento original,  caso haja  dúvida  quanto   à autenticidade da cópia. A falta ou insuficiência do atendimento dessa solicitação excluirá a interessada do processo seletivo. </w:t>
      </w:r>
      <w:r w:rsidRPr="00CB3543">
        <w:rPr>
          <w:rFonts w:ascii="Calibri" w:hAnsi="Calibri" w:cs="Arial"/>
          <w:sz w:val="21"/>
          <w:szCs w:val="21"/>
        </w:rPr>
        <w:cr/>
      </w:r>
      <w:r w:rsidRPr="00CB3543">
        <w:rPr>
          <w:rFonts w:ascii="Calibri" w:hAnsi="Calibri" w:cs="Arial"/>
          <w:sz w:val="21"/>
          <w:szCs w:val="21"/>
        </w:rPr>
        <w:cr/>
        <w:t>1.4 Os elementos contidos neste Edital são meramente informativos e, em conse</w:t>
      </w:r>
      <w:r w:rsidR="009041D0" w:rsidRPr="00CB3543">
        <w:rPr>
          <w:rFonts w:ascii="Calibri" w:hAnsi="Calibri" w:cs="Arial"/>
          <w:sz w:val="21"/>
          <w:szCs w:val="21"/>
        </w:rPr>
        <w:t xml:space="preserve">qüência, não  </w:t>
      </w:r>
      <w:r w:rsidRPr="00CB3543">
        <w:rPr>
          <w:rFonts w:ascii="Calibri" w:hAnsi="Calibri" w:cs="Arial"/>
          <w:sz w:val="21"/>
          <w:szCs w:val="21"/>
        </w:rPr>
        <w:t xml:space="preserve">significam </w:t>
      </w:r>
      <w:r w:rsidR="009041D0" w:rsidRPr="00CB3543">
        <w:rPr>
          <w:rFonts w:ascii="Calibri" w:hAnsi="Calibri" w:cs="Arial"/>
          <w:sz w:val="21"/>
          <w:szCs w:val="21"/>
        </w:rPr>
        <w:t xml:space="preserve"> </w:t>
      </w:r>
      <w:r w:rsidRPr="00CB3543">
        <w:rPr>
          <w:rFonts w:ascii="Calibri" w:hAnsi="Calibri" w:cs="Arial"/>
          <w:sz w:val="21"/>
          <w:szCs w:val="21"/>
        </w:rPr>
        <w:t xml:space="preserve">obrigação contratual por parte da CONTRATANTE que, por razões de ordem legal, reserva-se o direito de modificá-los, devendo comunicar às empresas interessadas as alterações processadas.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1.4.1    As alterações promovidas serão publicadas da mesma forma como se deu a publicação original. </w:t>
      </w:r>
      <w:r w:rsidRPr="00CB3543">
        <w:rPr>
          <w:rFonts w:ascii="Calibri" w:hAnsi="Calibri" w:cs="Arial"/>
          <w:sz w:val="21"/>
          <w:szCs w:val="21"/>
        </w:rPr>
        <w:cr/>
      </w:r>
      <w:r w:rsidR="00EE03D4" w:rsidRPr="00CB3543">
        <w:rPr>
          <w:rFonts w:ascii="Calibri" w:hAnsi="Calibri" w:cs="Arial"/>
          <w:sz w:val="21"/>
          <w:szCs w:val="21"/>
        </w:rPr>
        <w:cr/>
        <w:t xml:space="preserve">1.5   </w:t>
      </w:r>
      <w:r w:rsidRPr="00CB3543">
        <w:rPr>
          <w:rFonts w:ascii="Calibri" w:hAnsi="Calibri" w:cs="Arial"/>
          <w:sz w:val="21"/>
          <w:szCs w:val="21"/>
        </w:rPr>
        <w:t xml:space="preserve">Até a </w:t>
      </w:r>
      <w:r w:rsidR="00EE03D4" w:rsidRPr="00CB3543">
        <w:rPr>
          <w:rFonts w:ascii="Calibri" w:hAnsi="Calibri" w:cs="Arial"/>
          <w:sz w:val="21"/>
          <w:szCs w:val="21"/>
        </w:rPr>
        <w:t xml:space="preserve">celebração do contrato, o </w:t>
      </w:r>
      <w:r w:rsidR="00526675" w:rsidRPr="00CB3543">
        <w:rPr>
          <w:rFonts w:ascii="Calibri" w:hAnsi="Calibri" w:cs="Arial"/>
          <w:sz w:val="21"/>
          <w:szCs w:val="21"/>
        </w:rPr>
        <w:t>CAU/RS</w:t>
      </w:r>
      <w:r w:rsidRPr="00CB3543">
        <w:rPr>
          <w:rFonts w:ascii="Calibri" w:hAnsi="Calibri" w:cs="Arial"/>
          <w:sz w:val="21"/>
          <w:szCs w:val="21"/>
        </w:rPr>
        <w:t xml:space="preserve"> reserva-se o direito de, a seu exclusivo critério, revogar a licitação por interesse público decorrente de fato superveniente devidamente comprovado, ou </w:t>
      </w:r>
      <w:r w:rsidR="009041D0" w:rsidRPr="00CB3543">
        <w:rPr>
          <w:rFonts w:ascii="Calibri" w:hAnsi="Calibri" w:cs="Arial"/>
          <w:sz w:val="21"/>
          <w:szCs w:val="21"/>
        </w:rPr>
        <w:t xml:space="preserve">anulá-la  </w:t>
      </w:r>
      <w:r w:rsidRPr="00CB3543">
        <w:rPr>
          <w:rFonts w:ascii="Calibri" w:hAnsi="Calibri" w:cs="Arial"/>
          <w:sz w:val="21"/>
          <w:szCs w:val="21"/>
        </w:rPr>
        <w:t>por   ilegalidade,  de   ofício  ou  mediante     provocação    de   terceiros</w:t>
      </w:r>
      <w:r w:rsidR="00EE03D4" w:rsidRPr="00CB3543">
        <w:rPr>
          <w:rFonts w:ascii="Calibri" w:hAnsi="Calibri" w:cs="Arial"/>
          <w:sz w:val="21"/>
          <w:szCs w:val="21"/>
        </w:rPr>
        <w:t xml:space="preserve">,   bem   como    cancelar   a  </w:t>
      </w:r>
      <w:r w:rsidRPr="00CB3543">
        <w:rPr>
          <w:rFonts w:ascii="Calibri" w:hAnsi="Calibri" w:cs="Arial"/>
          <w:sz w:val="21"/>
          <w:szCs w:val="21"/>
        </w:rPr>
        <w:t xml:space="preserve">adjudicação e desclassificar a proposta vencedora, se tomar conhecimento de fato, anterior ou posterior ao julgamento, que demonstre dolo ou má fé da licitante, ou que comprometa a sua idoneidade técnica, financeira ou administrativa, sem que destas decisões possam resultar, em  qualquer caso, reclamações ou direito à indenização de espécie alguma. </w:t>
      </w:r>
      <w:r w:rsidRPr="00CB3543">
        <w:rPr>
          <w:rFonts w:ascii="Calibri" w:hAnsi="Calibri" w:cs="Arial"/>
          <w:sz w:val="21"/>
          <w:szCs w:val="21"/>
        </w:rPr>
        <w:cr/>
      </w:r>
    </w:p>
    <w:p w:rsidR="002A0C0D" w:rsidRPr="00CB3543" w:rsidRDefault="009041D0" w:rsidP="004F2BE1">
      <w:pPr>
        <w:ind w:right="51"/>
        <w:jc w:val="both"/>
        <w:rPr>
          <w:rFonts w:ascii="Calibri" w:hAnsi="Calibri" w:cs="Arial"/>
          <w:sz w:val="21"/>
          <w:szCs w:val="21"/>
        </w:rPr>
      </w:pPr>
      <w:r w:rsidRPr="00CB3543">
        <w:rPr>
          <w:rFonts w:ascii="Calibri" w:hAnsi="Calibri" w:cs="Arial"/>
          <w:sz w:val="21"/>
          <w:szCs w:val="21"/>
        </w:rPr>
        <w:t xml:space="preserve">1.6 </w:t>
      </w:r>
      <w:r w:rsidR="002A0C0D" w:rsidRPr="00CB3543">
        <w:rPr>
          <w:rFonts w:ascii="Calibri" w:hAnsi="Calibri" w:cs="Arial"/>
          <w:sz w:val="21"/>
          <w:szCs w:val="21"/>
        </w:rPr>
        <w:t xml:space="preserve"> Nenhuma empresa participante deste processo de seleção pode ignorar a legislação no que diz respeito aos efeitos da execução do contrato pela vencedora. </w:t>
      </w:r>
      <w:r w:rsidR="002A0C0D"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1.7      As   empresas   participantes   serão   representadas   nos   atos   e   reuniões   da   Concorrência   por   seus representantes   legais  e  ou  por   procurador    devidamente     con</w:t>
      </w:r>
      <w:r w:rsidR="009041D0" w:rsidRPr="00CB3543">
        <w:rPr>
          <w:rFonts w:ascii="Calibri" w:hAnsi="Calibri" w:cs="Arial"/>
          <w:sz w:val="21"/>
          <w:szCs w:val="21"/>
        </w:rPr>
        <w:t xml:space="preserve">stituído   por  instrumento   </w:t>
      </w:r>
      <w:r w:rsidRPr="00CB3543">
        <w:rPr>
          <w:rFonts w:ascii="Calibri" w:hAnsi="Calibri" w:cs="Arial"/>
          <w:sz w:val="21"/>
          <w:szCs w:val="21"/>
        </w:rPr>
        <w:t xml:space="preserve">de  mandato, entregando os documentos comprobatórios à Comissão de Licitação na sessão pública de abertura  dos ENVELOPES. </w:t>
      </w:r>
      <w:r w:rsidRPr="00CB3543">
        <w:rPr>
          <w:rFonts w:ascii="Calibri" w:hAnsi="Calibri" w:cs="Arial"/>
          <w:sz w:val="21"/>
          <w:szCs w:val="21"/>
        </w:rPr>
        <w:cr/>
      </w:r>
    </w:p>
    <w:p w:rsidR="004F2BE1" w:rsidRPr="00F7047B" w:rsidRDefault="004F2BE1" w:rsidP="004F2BE1">
      <w:pPr>
        <w:ind w:right="51"/>
        <w:jc w:val="both"/>
        <w:rPr>
          <w:rFonts w:ascii="Calibri" w:hAnsi="Calibri" w:cs="Arial"/>
          <w:sz w:val="22"/>
          <w:szCs w:val="22"/>
        </w:rPr>
      </w:pPr>
    </w:p>
    <w:p w:rsidR="00EE03D4" w:rsidRPr="00F7047B" w:rsidRDefault="00EE03D4" w:rsidP="004F2BE1">
      <w:pPr>
        <w:ind w:right="51"/>
        <w:jc w:val="both"/>
        <w:rPr>
          <w:rFonts w:ascii="Calibri" w:hAnsi="Calibri" w:cs="Arial"/>
          <w:sz w:val="22"/>
          <w:szCs w:val="22"/>
        </w:rPr>
      </w:pPr>
    </w:p>
    <w:p w:rsidR="008728FE" w:rsidRPr="00F7047B" w:rsidRDefault="008728FE" w:rsidP="008728FE">
      <w:pPr>
        <w:ind w:right="51"/>
        <w:jc w:val="center"/>
        <w:rPr>
          <w:rFonts w:ascii="Calibri" w:hAnsi="Calibri" w:cs="Arial"/>
          <w:b/>
          <w:sz w:val="22"/>
          <w:szCs w:val="22"/>
        </w:rPr>
      </w:pPr>
      <w:r w:rsidRPr="00F7047B">
        <w:rPr>
          <w:rFonts w:ascii="Calibri" w:hAnsi="Calibri" w:cs="Arial"/>
          <w:b/>
          <w:sz w:val="22"/>
          <w:szCs w:val="22"/>
        </w:rPr>
        <w:lastRenderedPageBreak/>
        <w:t>ANEXO III</w:t>
      </w:r>
      <w:r w:rsidRPr="00F7047B">
        <w:rPr>
          <w:rFonts w:ascii="Calibri" w:hAnsi="Calibri" w:cs="Arial"/>
          <w:b/>
          <w:sz w:val="22"/>
          <w:szCs w:val="22"/>
        </w:rPr>
        <w:cr/>
        <w:t xml:space="preserve">MINUTA DE CONTRATO </w:t>
      </w:r>
      <w:r w:rsidRPr="00F7047B">
        <w:rPr>
          <w:rFonts w:ascii="Calibri" w:hAnsi="Calibri" w:cs="Arial"/>
          <w:b/>
          <w:sz w:val="22"/>
          <w:szCs w:val="22"/>
        </w:rPr>
        <w:cr/>
      </w:r>
    </w:p>
    <w:p w:rsidR="008728FE" w:rsidRPr="00F7047B" w:rsidRDefault="008728FE" w:rsidP="008728FE">
      <w:pPr>
        <w:ind w:right="51"/>
        <w:jc w:val="center"/>
        <w:rPr>
          <w:rFonts w:ascii="Calibri" w:hAnsi="Calibri" w:cs="Arial"/>
          <w:b/>
          <w:sz w:val="22"/>
          <w:szCs w:val="22"/>
        </w:rPr>
      </w:pPr>
      <w:r w:rsidRPr="00F7047B">
        <w:rPr>
          <w:rFonts w:ascii="Calibri" w:hAnsi="Calibri" w:cs="Arial"/>
          <w:b/>
          <w:sz w:val="22"/>
          <w:szCs w:val="22"/>
        </w:rPr>
        <w:t xml:space="preserve">CONTRATO N.º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r>
    </w:p>
    <w:p w:rsidR="008728FE" w:rsidRPr="00F7047B" w:rsidRDefault="008728FE" w:rsidP="008728FE">
      <w:pPr>
        <w:ind w:left="3402" w:right="51"/>
        <w:jc w:val="both"/>
        <w:rPr>
          <w:rFonts w:ascii="Calibri" w:hAnsi="Calibri" w:cs="Arial"/>
          <w:sz w:val="22"/>
          <w:szCs w:val="22"/>
        </w:rPr>
      </w:pPr>
      <w:r w:rsidRPr="00F7047B">
        <w:rPr>
          <w:rFonts w:ascii="Calibri" w:hAnsi="Calibri" w:cs="Arial"/>
          <w:sz w:val="22"/>
          <w:szCs w:val="22"/>
        </w:rPr>
        <w:t xml:space="preserve">Contrato   de   prestação    de  serviços   que   entre   si celebram o Conselho de Arquitetura e Urbanismo do Rio Grande do Sul, </w:t>
      </w:r>
      <w:r w:rsidR="00526675" w:rsidRPr="00F7047B">
        <w:rPr>
          <w:rFonts w:ascii="Calibri" w:hAnsi="Calibri" w:cs="Arial"/>
          <w:sz w:val="22"/>
          <w:szCs w:val="22"/>
        </w:rPr>
        <w:t>CAU/RS</w:t>
      </w:r>
      <w:r w:rsidRPr="00F7047B">
        <w:rPr>
          <w:rFonts w:ascii="Calibri" w:hAnsi="Calibri" w:cs="Arial"/>
          <w:sz w:val="22"/>
          <w:szCs w:val="22"/>
        </w:rPr>
        <w:t xml:space="preserve">,   e  a   empresa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Contrato   originário   da   licitação   na   modalidade   de   CONCO</w:t>
      </w:r>
      <w:r w:rsidR="009D0870" w:rsidRPr="00F7047B">
        <w:rPr>
          <w:rFonts w:ascii="Calibri" w:hAnsi="Calibri" w:cs="Arial"/>
          <w:sz w:val="22"/>
          <w:szCs w:val="22"/>
        </w:rPr>
        <w:t>RRÊNCIA   PÚBLICA   n.º 001/2014</w:t>
      </w:r>
      <w:r w:rsidRPr="00F7047B">
        <w:rPr>
          <w:rFonts w:ascii="Calibri" w:hAnsi="Calibri" w:cs="Arial"/>
          <w:sz w:val="22"/>
          <w:szCs w:val="22"/>
        </w:rPr>
        <w:t xml:space="preserve">,   para   a  prestação de serviços de propaganda e publicidade.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t xml:space="preserve">Este contrato será regido pelas Leis Federais nº. 4.680, de 18 de junho de 1965, 8.666, de 21 de junho  de 1993, 12.232, de 29 de abril de 2010, Decreto Federal nº. 57.690, de 1º de fevereiro de 1966, Código  Brasileiro   de   Auto-Regulamentação   Publicitária,   de   1978,   e   Normas   Padrão   de   Atividade   Publicitária,  contidas  em  documento     assinado    pelas   entidades    nacionais   representativas    dos   segmentos   que  compõem esta atividade, em São Paulo, no dia 16/12/98, sob a orientação do CENP – Conselho Executivo  das Normas Padrão e, Decretos nº. 44.431, de 29 de dezembro de 2006, nº. 37.924, de 16 de maio de 1996, e nº 45.035, de 02 de fevereiro de 2009, com suas alterações posteriores. </w:t>
      </w:r>
      <w:r w:rsidRPr="00F7047B">
        <w:rPr>
          <w:rFonts w:ascii="Calibri" w:hAnsi="Calibri" w:cs="Arial"/>
          <w:sz w:val="22"/>
          <w:szCs w:val="22"/>
        </w:rPr>
        <w:cr/>
      </w:r>
    </w:p>
    <w:p w:rsidR="008728FE" w:rsidRPr="00F7047B" w:rsidRDefault="008728FE" w:rsidP="008728FE">
      <w:pPr>
        <w:ind w:right="51"/>
        <w:jc w:val="both"/>
        <w:rPr>
          <w:rFonts w:ascii="Calibri" w:hAnsi="Calibri" w:cs="Arial"/>
          <w:b/>
          <w:sz w:val="22"/>
          <w:szCs w:val="22"/>
        </w:rPr>
      </w:pPr>
    </w:p>
    <w:p w:rsidR="008728FE" w:rsidRPr="00F7047B" w:rsidRDefault="008728FE" w:rsidP="008728FE">
      <w:pPr>
        <w:ind w:right="51"/>
        <w:jc w:val="both"/>
        <w:rPr>
          <w:rFonts w:ascii="Calibri" w:hAnsi="Calibri" w:cs="Arial"/>
          <w:b/>
          <w:sz w:val="22"/>
          <w:szCs w:val="22"/>
        </w:rPr>
      </w:pPr>
      <w:r w:rsidRPr="00F7047B">
        <w:rPr>
          <w:rFonts w:ascii="Calibri" w:hAnsi="Calibri" w:cs="Arial"/>
          <w:b/>
          <w:sz w:val="22"/>
          <w:szCs w:val="22"/>
        </w:rPr>
        <w:t xml:space="preserve">Cláusula Primeira - DAS PARTES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 - CONTRATANTE: </w:t>
      </w:r>
      <w:r w:rsidRPr="00F7047B">
        <w:rPr>
          <w:rFonts w:ascii="Calibri" w:hAnsi="Calibri" w:cs="Arial"/>
          <w:sz w:val="22"/>
          <w:szCs w:val="22"/>
        </w:rPr>
        <w:cr/>
      </w:r>
    </w:p>
    <w:p w:rsidR="008728FE" w:rsidRPr="00F7047B" w:rsidRDefault="008728FE" w:rsidP="008728FE">
      <w:pPr>
        <w:ind w:right="51"/>
        <w:jc w:val="both"/>
        <w:rPr>
          <w:rFonts w:ascii="Calibri" w:hAnsi="Calibri"/>
          <w:sz w:val="22"/>
          <w:szCs w:val="22"/>
        </w:rPr>
      </w:pPr>
      <w:r w:rsidRPr="00F7047B">
        <w:rPr>
          <w:rFonts w:ascii="Calibri" w:hAnsi="Calibri" w:cs="Arial"/>
          <w:sz w:val="22"/>
          <w:szCs w:val="22"/>
        </w:rPr>
        <w:cr/>
      </w:r>
      <w:r w:rsidRPr="00F7047B">
        <w:rPr>
          <w:rFonts w:ascii="Calibri" w:hAnsi="Calibri"/>
          <w:sz w:val="22"/>
          <w:szCs w:val="22"/>
        </w:rPr>
        <w:t xml:space="preserve">CONSELHO DE ARQUITETURA E URBANISMO DO RIO GRANDE DO SUL, autarquia federal de fiscalização, inscrito no CNPJ sob o nº14840270/0001-15, com sede na Travessa Engenheiro Acylino de Carvalho, nº33, sala </w:t>
      </w:r>
      <w:r w:rsidRPr="00F7047B">
        <w:rPr>
          <w:rFonts w:ascii="Calibri" w:hAnsi="Calibri" w:cs="Arial"/>
          <w:sz w:val="22"/>
          <w:szCs w:val="22"/>
        </w:rPr>
        <w:t>nº 52</w:t>
      </w:r>
      <w:r w:rsidRPr="00F7047B">
        <w:rPr>
          <w:rFonts w:ascii="Calibri" w:hAnsi="Calibri"/>
          <w:sz w:val="22"/>
          <w:szCs w:val="22"/>
        </w:rPr>
        <w:t>, centro, Porto Alegre/RS, neste ato representado por seu Presidente, Arquiteto Roberto Py Gomes da Silveira.</w:t>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II - CONTRATADA: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lastRenderedPageBreak/>
        <w:cr/>
        <w:t xml:space="preserve">Nome empresarial: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Endereço: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CNPJ: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Representante Legal: inserir nome, número do documento de identidade e do CPF</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b/>
          <w:sz w:val="22"/>
          <w:szCs w:val="22"/>
        </w:rPr>
        <w:t xml:space="preserve">Cláusula Segunda - DO OBJETO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Este contrato   tem  por objeto  a prestação  de  serviços   de  propaganda   e  publicidade  sendo   estes  entendidos como os  definidos  na   Lei  Federal   nº   12.232/2010,   de   acordo   com   as   especificações   e  detalhamentos do Edital de Licitação, modalidade </w:t>
      </w:r>
      <w:r w:rsidR="009D0870" w:rsidRPr="00F7047B">
        <w:rPr>
          <w:rFonts w:ascii="Calibri" w:hAnsi="Calibri" w:cs="Arial"/>
          <w:sz w:val="22"/>
          <w:szCs w:val="22"/>
        </w:rPr>
        <w:t>Concorrência Pública nº 001/2014</w:t>
      </w:r>
      <w:r w:rsidRPr="00F7047B">
        <w:rPr>
          <w:rFonts w:ascii="Calibri" w:hAnsi="Calibri" w:cs="Arial"/>
          <w:sz w:val="22"/>
          <w:szCs w:val="22"/>
        </w:rPr>
        <w:t xml:space="preserve"> e seus Anexos que,  juntamente com a proposta da CONTRATADA, passam a integrar este instrumento, independentemente  de transcrição.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§1º Para execução dos serviços objeto do presente contrato, quando se tratar de veiculação de matéria  relativa   a   publicidade   institucional,   não   fica   o </w:t>
      </w:r>
      <w:r w:rsidR="00526675" w:rsidRPr="00F7047B">
        <w:rPr>
          <w:rFonts w:ascii="Calibri" w:hAnsi="Calibri" w:cs="Arial"/>
          <w:sz w:val="22"/>
          <w:szCs w:val="22"/>
        </w:rPr>
        <w:t>CAU/RS</w:t>
      </w:r>
      <w:r w:rsidRPr="00F7047B">
        <w:rPr>
          <w:rFonts w:ascii="Calibri" w:hAnsi="Calibri" w:cs="Arial"/>
          <w:sz w:val="22"/>
          <w:szCs w:val="22"/>
        </w:rPr>
        <w:t xml:space="preserve">   impedido  de   contratar diretamente  com  o </w:t>
      </w:r>
      <w:r w:rsidR="00A46E7C" w:rsidRPr="00F7047B">
        <w:rPr>
          <w:rFonts w:ascii="Calibri" w:hAnsi="Calibri" w:cs="Arial"/>
          <w:sz w:val="22"/>
          <w:szCs w:val="22"/>
        </w:rPr>
        <w:t>CAU/BR</w:t>
      </w:r>
      <w:r w:rsidRPr="00F7047B">
        <w:rPr>
          <w:rFonts w:ascii="Calibri" w:hAnsi="Calibri" w:cs="Arial"/>
          <w:sz w:val="22"/>
          <w:szCs w:val="22"/>
        </w:rPr>
        <w:t xml:space="preserve">,   sem   que   caibam  à   CONTRATADA   pagamento   relativos   a estes serviços.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§2º O objeto deste contrato será para atendimento ao </w:t>
      </w:r>
      <w:r w:rsidR="00526675" w:rsidRPr="00F7047B">
        <w:rPr>
          <w:rFonts w:ascii="Calibri" w:hAnsi="Calibri" w:cs="Arial"/>
          <w:sz w:val="22"/>
          <w:szCs w:val="22"/>
        </w:rPr>
        <w:t>CAU/RS</w:t>
      </w:r>
      <w:r w:rsidRPr="00F7047B">
        <w:rPr>
          <w:rFonts w:ascii="Calibri" w:hAnsi="Calibri" w:cs="Arial"/>
          <w:sz w:val="22"/>
          <w:szCs w:val="22"/>
        </w:rPr>
        <w:t>, em Porto Alegre-RS, e representações municipais eventualmente instaladas por este no estado do Rio Grande do Sul.</w:t>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b/>
          <w:sz w:val="22"/>
          <w:szCs w:val="22"/>
        </w:rPr>
        <w:t xml:space="preserve">Cláusula Terceira - DO PREÇO </w:t>
      </w:r>
      <w:r w:rsidRPr="00F7047B">
        <w:rPr>
          <w:rFonts w:ascii="Calibri" w:hAnsi="Calibri" w:cs="Arial"/>
          <w:b/>
          <w:sz w:val="22"/>
          <w:szCs w:val="22"/>
        </w:rPr>
        <w:cr/>
      </w:r>
      <w:r w:rsidRPr="00F7047B">
        <w:rPr>
          <w:rFonts w:ascii="Calibri" w:hAnsi="Calibri" w:cs="Arial"/>
          <w:sz w:val="22"/>
          <w:szCs w:val="22"/>
        </w:rPr>
        <w:cr/>
        <w:t xml:space="preserve">O   preço   global   do   presente   contrato   é   de   R$       (       ),   nos   termos   da   proposta   comercial   da CONTRATADA. </w:t>
      </w:r>
      <w:r w:rsidRPr="00F7047B">
        <w:rPr>
          <w:rFonts w:ascii="Calibri" w:hAnsi="Calibri" w:cs="Arial"/>
          <w:sz w:val="22"/>
          <w:szCs w:val="22"/>
        </w:rPr>
        <w:cr/>
      </w:r>
      <w:r w:rsidRPr="00F7047B">
        <w:rPr>
          <w:rFonts w:ascii="Calibri" w:hAnsi="Calibri" w:cs="Arial"/>
          <w:sz w:val="22"/>
          <w:szCs w:val="22"/>
        </w:rPr>
        <w:cr/>
        <w:t xml:space="preserve">§1º   Relativamente   à   veiculação,   os   serviços   publicitários   de   que   trata   este   Edital   serão   remunerados considerando-se o desconto concedido pelos veículos sobre seus preços de tabela, de acordo com o item 4.4 – Anexo B das Normas do CENP (Conselho Executivo das Normas Padrão), incorporadas à legislação pertinente ao assunto, a saber: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INV. BRUTO (ANUAL) EM MÍDIA                    PARCELA DO “DESCONTO DE AGÊNCIA                               </w:t>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(A REVERTER AO ANUNCIANTE)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Até R$ 2.500.000,00                                                               Nihil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lastRenderedPageBreak/>
        <w:t xml:space="preserve">De R$ 2.500.002,00 a R$ 7.500.000,00                                  2% (dois por cento)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De R$ 7.500.002,00 a R$ 25.000.000,00                                3% ( três por cento)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Acima de R$ 25.000.000,01                                                     5% (cinco por cento)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§2º A CONTRATADA será remunerada na forma das disposições legais aplicáveis à espécie e referidas no parágrafo anterior desta Cláusula obedecido o desconto fixo concedido na sua Proposta Comercial, ou seja,   ___%   (____),   sobre   os   custos   internos   de   produção   estabelecidos   na   Lista   de   Referência   do Sindicato das Agências de Propaganda do Estado do Rio Grande do Sul. </w:t>
      </w:r>
    </w:p>
    <w:p w:rsidR="00D217B2" w:rsidRPr="00F7047B" w:rsidRDefault="00D217B2"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§3º    Os  serviços   e  os  suprimentos  externos    terão   os  seus   custos   orçados   junto  a  fornecedores especializados. O </w:t>
      </w:r>
      <w:r w:rsidR="00526675" w:rsidRPr="00F7047B">
        <w:rPr>
          <w:rFonts w:ascii="Calibri" w:hAnsi="Calibri" w:cs="Arial"/>
          <w:sz w:val="22"/>
          <w:szCs w:val="22"/>
        </w:rPr>
        <w:t>CAU/RS</w:t>
      </w:r>
      <w:r w:rsidRPr="00F7047B">
        <w:rPr>
          <w:rFonts w:ascii="Calibri" w:hAnsi="Calibri" w:cs="Arial"/>
          <w:sz w:val="22"/>
          <w:szCs w:val="22"/>
        </w:rPr>
        <w:t xml:space="preserve"> deverá pagar à Agência “honorários” de  15%      (quinze   por   cento)   sobre    o  valor   dos   serviços   e   suprimentos     contratados    com    quaisquer Fornecedores, exceto nas situações previstas no §4º abaixo.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§4º   Quando a responsabilidade da Agência limitar-se exclusivamente à   contratação  ou   pagamento do serviço ou suprimento, sobre o valor respectivo o CONTRATANTE pagará à agência “honorários” de 5%  (cinco por cento).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§5º Quando se tratar de veiculação de publicações legais (editais, avisos, comunicados) serão praticadas as seguintes taxas de remuneração: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t xml:space="preserve">- 5% (cinco por cento) quando se tratar de veiculação local;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- 10% (dez por cento) quando se tratar de veiculação estadual;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- 15% (cinco por cento) quando se tratar de veiculação nacional e/ou internacional.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§6º   O preço referido  no caput  desta   Cláusula  inclui   todos   os   custos   diretos   e   indiretos   necessários   à completa e perfeita execução dos serviços, tais como as despesas com mão-de-obra e os encargos de natureza trabalhista, previdenciária, fiscal e de seguros, tributos e contribuições parafiscais, assim como o   lucro,  razão  pela qual  nenhum   outro valor   será devido  pelo </w:t>
      </w:r>
      <w:r w:rsidR="00526675" w:rsidRPr="00F7047B">
        <w:rPr>
          <w:rFonts w:ascii="Calibri" w:hAnsi="Calibri" w:cs="Arial"/>
          <w:sz w:val="22"/>
          <w:szCs w:val="22"/>
        </w:rPr>
        <w:t>CAU/RS</w:t>
      </w:r>
      <w:r w:rsidRPr="00F7047B">
        <w:rPr>
          <w:rFonts w:ascii="Calibri" w:hAnsi="Calibri" w:cs="Arial"/>
          <w:sz w:val="22"/>
          <w:szCs w:val="22"/>
        </w:rPr>
        <w:t xml:space="preserve"> em   decorrência    da execução dos serviços contratados. </w:t>
      </w:r>
      <w:r w:rsidRPr="00F7047B">
        <w:rPr>
          <w:rFonts w:ascii="Calibri" w:hAnsi="Calibri" w:cs="Arial"/>
          <w:sz w:val="22"/>
          <w:szCs w:val="22"/>
        </w:rPr>
        <w:cr/>
      </w:r>
      <w:r w:rsidRPr="00F7047B">
        <w:rPr>
          <w:rFonts w:ascii="Calibri" w:hAnsi="Calibri" w:cs="Arial"/>
          <w:sz w:val="22"/>
          <w:szCs w:val="22"/>
        </w:rPr>
        <w:cr/>
      </w:r>
    </w:p>
    <w:p w:rsidR="008728FE" w:rsidRPr="00F7047B" w:rsidRDefault="008728FE" w:rsidP="008728FE">
      <w:pPr>
        <w:ind w:right="51"/>
        <w:jc w:val="both"/>
        <w:rPr>
          <w:rFonts w:ascii="Calibri" w:hAnsi="Calibri" w:cs="Arial"/>
          <w:b/>
          <w:sz w:val="22"/>
          <w:szCs w:val="22"/>
        </w:rPr>
      </w:pPr>
      <w:r w:rsidRPr="00F7047B">
        <w:rPr>
          <w:rFonts w:ascii="Calibri" w:hAnsi="Calibri" w:cs="Arial"/>
          <w:b/>
          <w:sz w:val="22"/>
          <w:szCs w:val="22"/>
        </w:rPr>
        <w:t xml:space="preserve">Cláusula Quarta - DO LOCAL E DO RECEBIMENTO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lastRenderedPageBreak/>
        <w:t>A CONTRATADA obriga-se a entregar o objeto descrito neste contrato e no Edital da Concorrência Pública nº. 001/</w:t>
      </w:r>
      <w:r w:rsidR="00526675" w:rsidRPr="00F7047B">
        <w:rPr>
          <w:rFonts w:ascii="Calibri" w:hAnsi="Calibri" w:cs="Arial"/>
          <w:sz w:val="22"/>
          <w:szCs w:val="22"/>
        </w:rPr>
        <w:t>2014</w:t>
      </w:r>
      <w:r w:rsidRPr="00F7047B">
        <w:rPr>
          <w:rFonts w:ascii="Calibri" w:hAnsi="Calibri" w:cs="Arial"/>
          <w:sz w:val="22"/>
          <w:szCs w:val="22"/>
        </w:rPr>
        <w:t xml:space="preserve">, no endereço indicado na Cláusula Primeira deste instrumento, ou noutro previamente indicado pelo </w:t>
      </w:r>
      <w:r w:rsidR="00526675" w:rsidRPr="00F7047B">
        <w:rPr>
          <w:rFonts w:ascii="Calibri" w:hAnsi="Calibri" w:cs="Arial"/>
          <w:sz w:val="22"/>
          <w:szCs w:val="22"/>
        </w:rPr>
        <w:t>CAU/RS</w:t>
      </w:r>
      <w:r w:rsidRPr="00F7047B">
        <w:rPr>
          <w:rFonts w:ascii="Calibri" w:hAnsi="Calibri" w:cs="Arial"/>
          <w:sz w:val="22"/>
          <w:szCs w:val="22"/>
        </w:rPr>
        <w:t xml:space="preserv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I - A execução do objeto dar-se-á nas condições estabelecidas neste contrato e no Edital da Concorrência Pública nº. 00</w:t>
      </w:r>
      <w:r w:rsidR="003466CA" w:rsidRPr="00F7047B">
        <w:rPr>
          <w:rFonts w:ascii="Calibri" w:hAnsi="Calibri" w:cs="Arial"/>
          <w:sz w:val="22"/>
          <w:szCs w:val="22"/>
        </w:rPr>
        <w:t>1</w:t>
      </w:r>
      <w:r w:rsidRPr="00F7047B">
        <w:rPr>
          <w:rFonts w:ascii="Calibri" w:hAnsi="Calibri" w:cs="Arial"/>
          <w:sz w:val="22"/>
          <w:szCs w:val="22"/>
        </w:rPr>
        <w:t>/201</w:t>
      </w:r>
      <w:r w:rsidR="003466CA" w:rsidRPr="00F7047B">
        <w:rPr>
          <w:rFonts w:ascii="Calibri" w:hAnsi="Calibri" w:cs="Arial"/>
          <w:sz w:val="22"/>
          <w:szCs w:val="22"/>
        </w:rPr>
        <w:t>4</w:t>
      </w:r>
      <w:r w:rsidRPr="00F7047B">
        <w:rPr>
          <w:rFonts w:ascii="Calibri" w:hAnsi="Calibri" w:cs="Arial"/>
          <w:sz w:val="22"/>
          <w:szCs w:val="22"/>
        </w:rPr>
        <w:t xml:space="preserve">, mediante solicitação do </w:t>
      </w:r>
      <w:r w:rsidR="00526675" w:rsidRPr="00F7047B">
        <w:rPr>
          <w:rFonts w:ascii="Calibri" w:hAnsi="Calibri" w:cs="Arial"/>
          <w:sz w:val="22"/>
          <w:szCs w:val="22"/>
        </w:rPr>
        <w:t>CAU/RS</w:t>
      </w:r>
      <w:r w:rsidRPr="00F7047B">
        <w:rPr>
          <w:rFonts w:ascii="Calibri" w:hAnsi="Calibri" w:cs="Arial"/>
          <w:sz w:val="22"/>
          <w:szCs w:val="22"/>
        </w:rPr>
        <w:t xml:space="preserv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II –  O   recebimento   do   objeto,   pelo </w:t>
      </w:r>
      <w:r w:rsidR="00526675" w:rsidRPr="00F7047B">
        <w:rPr>
          <w:rFonts w:ascii="Calibri" w:hAnsi="Calibri" w:cs="Arial"/>
          <w:sz w:val="22"/>
          <w:szCs w:val="22"/>
        </w:rPr>
        <w:t>CAU/RS</w:t>
      </w:r>
      <w:r w:rsidRPr="00F7047B">
        <w:rPr>
          <w:rFonts w:ascii="Calibri" w:hAnsi="Calibri" w:cs="Arial"/>
          <w:sz w:val="22"/>
          <w:szCs w:val="22"/>
        </w:rPr>
        <w:t xml:space="preserve">,   dar-se-á   por   meio   dos   seguintes  procedimentos, observando o disposto no art. 74 da Lei Federal nº. 8.666/93: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a)   provisoriamente,  para   efeito   de  posterior    verificação    da   conformidade      do   objeto   com    as especificações contidas no Anexo I, e, encontrada alguma irregularidade, será fixado prazo para correção pela CONTRATADA;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b) definitivamente, após 30 dias, mediante a verificação do atendimento às especificações contidas no Anexo I e consequente aceitação, observado o disposto no art. 10 do Decreto nº. 37.924/96.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t xml:space="preserve">III  –  Havendo   necessidade   de   correção   por   parte   da   CONTRATADA,   os   prazos   de   pagamento   serão suspensos   e   será   considerado   o   fornecimento   em  atraso.   Fica   a   CONTRATADA   sujeita   à   aplicação   de multa sobre o valor considerado em atraso e, conforme o caso, a outras sanções estabelecidas na Lei e neste instrumento.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IV –  Em caso de irregularidade não sanada pela CONTRATADA, o CONTRATANTE reduzirá a termo os fatos ocorridos para aplicação de sanções. </w:t>
      </w:r>
      <w:r w:rsidRPr="00F7047B">
        <w:rPr>
          <w:rFonts w:ascii="Calibri" w:hAnsi="Calibri" w:cs="Arial"/>
          <w:sz w:val="22"/>
          <w:szCs w:val="22"/>
        </w:rPr>
        <w:cr/>
      </w:r>
    </w:p>
    <w:p w:rsidR="008728FE" w:rsidRPr="00F7047B" w:rsidRDefault="008728FE" w:rsidP="008728FE">
      <w:pPr>
        <w:ind w:right="51"/>
        <w:jc w:val="both"/>
        <w:rPr>
          <w:rFonts w:ascii="Calibri" w:hAnsi="Calibri" w:cs="Arial"/>
          <w:b/>
          <w:sz w:val="22"/>
          <w:szCs w:val="22"/>
        </w:rPr>
      </w:pPr>
      <w:r w:rsidRPr="00F7047B">
        <w:rPr>
          <w:rFonts w:ascii="Calibri" w:hAnsi="Calibri" w:cs="Arial"/>
          <w:sz w:val="22"/>
          <w:szCs w:val="22"/>
        </w:rPr>
        <w:cr/>
      </w:r>
      <w:r w:rsidRPr="00F7047B">
        <w:rPr>
          <w:rFonts w:ascii="Calibri" w:hAnsi="Calibri" w:cs="Arial"/>
          <w:b/>
          <w:sz w:val="22"/>
          <w:szCs w:val="22"/>
        </w:rPr>
        <w:t xml:space="preserve">Cláusula Quinta – DOS PAGAMENTOS </w:t>
      </w:r>
      <w:r w:rsidRPr="00F7047B">
        <w:rPr>
          <w:rFonts w:ascii="Calibri" w:hAnsi="Calibri" w:cs="Arial"/>
          <w:b/>
          <w:sz w:val="22"/>
          <w:szCs w:val="22"/>
        </w:rPr>
        <w:cr/>
      </w:r>
    </w:p>
    <w:p w:rsidR="008728FE" w:rsidRPr="00F7047B" w:rsidRDefault="008728FE" w:rsidP="008728FE">
      <w:pPr>
        <w:ind w:firstLine="284"/>
        <w:jc w:val="both"/>
        <w:rPr>
          <w:rFonts w:ascii="Calibri" w:hAnsi="Calibri" w:cs="Arial"/>
          <w:sz w:val="22"/>
          <w:szCs w:val="22"/>
        </w:rPr>
      </w:pPr>
      <w:r w:rsidRPr="00F7047B">
        <w:rPr>
          <w:rFonts w:ascii="Calibri" w:hAnsi="Calibri" w:cs="Arial"/>
          <w:sz w:val="22"/>
          <w:szCs w:val="22"/>
        </w:rPr>
        <w:t xml:space="preserve">Os pagamentos serão mensais, efetuado por meio cheque ou ordem bancária emitida por processamento  eletrônico a crédito do beneficiário, até o 5º(quinto dia) do mês subseqüente ao vencido, devendo constar nas futuras os serviços que tiveram recebimento definitivo pelo </w:t>
      </w:r>
      <w:r w:rsidR="00526675" w:rsidRPr="00F7047B">
        <w:rPr>
          <w:rFonts w:ascii="Calibri" w:hAnsi="Calibri" w:cs="Arial"/>
          <w:sz w:val="22"/>
          <w:szCs w:val="22"/>
        </w:rPr>
        <w:t>CAU/RS</w:t>
      </w:r>
      <w:r w:rsidRPr="00F7047B">
        <w:rPr>
          <w:rFonts w:ascii="Calibri" w:hAnsi="Calibri" w:cs="Arial"/>
          <w:sz w:val="22"/>
          <w:szCs w:val="22"/>
        </w:rPr>
        <w:t xml:space="preserve">, e serem acompanhadas dos documentos fiscais relativos aos serviços executados, inclusive por terceiros,  desde que previamente autorizados, obrigando-se a CONTRATADA à: </w:t>
      </w:r>
      <w:r w:rsidRPr="00F7047B">
        <w:rPr>
          <w:rFonts w:ascii="Calibri" w:hAnsi="Calibri" w:cs="Arial"/>
          <w:sz w:val="22"/>
          <w:szCs w:val="22"/>
        </w:rPr>
        <w:cr/>
      </w:r>
      <w:r w:rsidRPr="00F7047B">
        <w:rPr>
          <w:rFonts w:ascii="Calibri" w:hAnsi="Calibri"/>
          <w:sz w:val="22"/>
          <w:szCs w:val="22"/>
        </w:rPr>
        <w:t xml:space="preserve"> </w:t>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 – efetuar o pagamento das veiculações e demais serviços efetuados por terceiros, até o prazo de até 03 (três) dias úteis após o efetivo pagamento pelo </w:t>
      </w:r>
      <w:r w:rsidR="00526675" w:rsidRPr="00F7047B">
        <w:rPr>
          <w:rFonts w:ascii="Calibri" w:hAnsi="Calibri" w:cs="Arial"/>
          <w:sz w:val="22"/>
          <w:szCs w:val="22"/>
        </w:rPr>
        <w:t>CAU/RS</w:t>
      </w:r>
      <w:r w:rsidRPr="00F7047B">
        <w:rPr>
          <w:rFonts w:ascii="Calibri" w:hAnsi="Calibri" w:cs="Arial"/>
          <w:sz w:val="22"/>
          <w:szCs w:val="22"/>
        </w:rPr>
        <w:t xml:space="preserv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lastRenderedPageBreak/>
        <w:t xml:space="preserve">II –  apresentar   ao </w:t>
      </w:r>
      <w:r w:rsidR="00526675" w:rsidRPr="00F7047B">
        <w:rPr>
          <w:rFonts w:ascii="Calibri" w:hAnsi="Calibri" w:cs="Arial"/>
          <w:sz w:val="22"/>
          <w:szCs w:val="22"/>
        </w:rPr>
        <w:t>CAU/RS</w:t>
      </w:r>
      <w:r w:rsidRPr="00F7047B">
        <w:rPr>
          <w:rFonts w:ascii="Calibri" w:hAnsi="Calibri" w:cs="Arial"/>
          <w:sz w:val="22"/>
          <w:szCs w:val="22"/>
        </w:rPr>
        <w:t xml:space="preserve">,   no   prazo   máximo   de   10   (dez)   dias   úteis   após   o pagamento       das   notas   fiscais mensais,  os   comprovantes  de  liquidação    das   Notas   Fiscais  dos fornecedores.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t>§1º As faturas/notas fiscais deverão ser emitidas com a expressa indicação do número do CONTRATO, a descrição da campanha a que se refere, destaque dos impostos incidentes e even</w:t>
      </w:r>
      <w:r w:rsidR="003466CA" w:rsidRPr="00F7047B">
        <w:rPr>
          <w:rFonts w:ascii="Calibri" w:hAnsi="Calibri" w:cs="Arial"/>
          <w:sz w:val="22"/>
          <w:szCs w:val="22"/>
        </w:rPr>
        <w:t>tuais deduções e ou retenções</w:t>
      </w:r>
      <w:r w:rsidRPr="00F7047B">
        <w:rPr>
          <w:rFonts w:ascii="Calibri" w:hAnsi="Calibri" w:cs="Arial"/>
          <w:sz w:val="22"/>
          <w:szCs w:val="22"/>
        </w:rPr>
        <w:t xml:space="preserve"> legais,  e   apresentadas     juntamente     com   os   documentos      que   comprovem    as  despesas realizadas, sob pena de não liberação dos pagamentos.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2º As Notas Fiscais que apresentarem incorreções serão devolvidas à CONTRATADA e o prazo para o pagamento passará a correr a partir da data da reapresentação do documento, considerado válido pelo CONTRATANTE.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3º Os pagamentos ficam condicionados à manutenção dos requisitos de habilitação previstos no Edital. </w:t>
      </w:r>
      <w:r w:rsidRPr="00F7047B">
        <w:rPr>
          <w:rFonts w:ascii="Calibri" w:hAnsi="Calibri" w:cs="Arial"/>
          <w:sz w:val="22"/>
          <w:szCs w:val="22"/>
        </w:rPr>
        <w:cr/>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Cláusula Sexta – DOS RECURSOS ORÇAMENTÁRIOS </w:t>
      </w:r>
      <w:r w:rsidRPr="00F7047B">
        <w:rPr>
          <w:rFonts w:ascii="Calibri" w:hAnsi="Calibri" w:cs="Arial"/>
          <w:sz w:val="22"/>
          <w:szCs w:val="22"/>
        </w:rPr>
        <w:cr/>
      </w:r>
      <w:r w:rsidRPr="00F7047B">
        <w:rPr>
          <w:rFonts w:ascii="Calibri" w:hAnsi="Calibri" w:cs="Arial"/>
          <w:sz w:val="22"/>
          <w:szCs w:val="22"/>
        </w:rPr>
        <w:cr/>
        <w:t xml:space="preserve">A despesa decorrente desta contratação correrá por conta da(s) dotação(s) orçamentária(s): </w:t>
      </w:r>
      <w:r w:rsidR="003466CA" w:rsidRPr="00F7047B">
        <w:rPr>
          <w:rFonts w:ascii="Calibri" w:hAnsi="Calibri" w:cs="Arial"/>
          <w:sz w:val="22"/>
          <w:szCs w:val="22"/>
        </w:rPr>
        <w:t>6.2.2.1.1.01.04.02.001 – Divulgação em Jornais e Revistas; 6.2.2.1.1.01.04.02.002 – Divulgação em Rádio e TV; 6.2.2.1.1.01.04.02.004 – Outros Serviços de Comunicação e Divulgação; 6.2.2.1.1.01.04.04.028 – Demais Serviços Prestados.</w:t>
      </w:r>
      <w:r w:rsidR="003466CA"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b/>
          <w:sz w:val="22"/>
          <w:szCs w:val="22"/>
        </w:rPr>
      </w:pPr>
      <w:r w:rsidRPr="00F7047B">
        <w:rPr>
          <w:rFonts w:ascii="Calibri" w:hAnsi="Calibri" w:cs="Arial"/>
          <w:b/>
          <w:sz w:val="22"/>
          <w:szCs w:val="22"/>
        </w:rPr>
        <w:t xml:space="preserve">Cláusula Sétima - DAS OBRIGAÇÕES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t xml:space="preserve">Constituem obrigações das partes: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t xml:space="preserve">I - DO CONTRATANTE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a - fiscalizar e avaliar a execução do contrato, através de agente previamente designado, podendo, para tanto, vistoriar, solicitar a emissão de relatórios gerenciais e auditar os relatórios de prestação do serviço elaborados pela CONTRATADA;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b - proporcionar à CONTRATADA o acesso às informações e documentos necessários ao desenvolvimento dos serviços;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lastRenderedPageBreak/>
        <w:t xml:space="preserve">c - comunicar à CONTRATADA, imediatamente e por escrito, toda e qualquer irregularidade, imprecisão ou desconformidade verificada na execução do contrato, assinalando-lhe prazo para que a regularize sob pena de serem-lhe aplicadas as sanções legais e contratuais previstas; </w:t>
      </w:r>
      <w:r w:rsidRPr="00F7047B">
        <w:rPr>
          <w:rFonts w:ascii="Calibri" w:hAnsi="Calibri" w:cs="Arial"/>
          <w:sz w:val="22"/>
          <w:szCs w:val="22"/>
        </w:rPr>
        <w:cr/>
      </w:r>
      <w:r w:rsidRPr="00F7047B">
        <w:rPr>
          <w:rFonts w:ascii="Calibri" w:hAnsi="Calibri" w:cs="Arial"/>
          <w:sz w:val="22"/>
          <w:szCs w:val="22"/>
        </w:rPr>
        <w:cr/>
        <w:t xml:space="preserve">d - promover o recebimento provisório e o definitivo no prazo fixado; </w:t>
      </w:r>
      <w:r w:rsidRPr="00F7047B">
        <w:rPr>
          <w:rFonts w:ascii="Calibri" w:hAnsi="Calibri" w:cs="Arial"/>
          <w:sz w:val="22"/>
          <w:szCs w:val="22"/>
        </w:rPr>
        <w:cr/>
      </w:r>
      <w:r w:rsidRPr="00F7047B">
        <w:rPr>
          <w:rFonts w:ascii="Calibri" w:hAnsi="Calibri" w:cs="Arial"/>
          <w:sz w:val="22"/>
          <w:szCs w:val="22"/>
        </w:rPr>
        <w:cr/>
        <w:t xml:space="preserve">e - efetuar o pagamento no prazo fixado neste contrato;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f – aprovar previamente os trabalhos a serem executados e respectivos custos.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II - DA CONTRATADA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t xml:space="preserve">a - mobilizar e disponibilizar todos os recursos necessários à prestação dos serviços;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b - prestar os serviços que compõem o objeto deste contrato, nas condições estabelecidas no Edital e seus anexos;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c - cumprir as ordens de serviço emitidas pelo CONTRATANTE; </w:t>
      </w:r>
      <w:r w:rsidRPr="00F7047B">
        <w:rPr>
          <w:rFonts w:ascii="Calibri" w:hAnsi="Calibri" w:cs="Arial"/>
          <w:sz w:val="22"/>
          <w:szCs w:val="22"/>
        </w:rPr>
        <w:cr/>
      </w:r>
      <w:r w:rsidRPr="00F7047B">
        <w:rPr>
          <w:rFonts w:ascii="Calibri" w:hAnsi="Calibri" w:cs="Arial"/>
          <w:sz w:val="22"/>
          <w:szCs w:val="22"/>
        </w:rPr>
        <w:cr/>
        <w:t xml:space="preserve">d - cumprir todas as normas éticas e técnicas aplicáveis para a boa execução dos serviços, ainda que autorizada sua execução por terceiros;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e - providenciar a imediata correção das deficiências apontadas pelo CONTRATANTE quanto à execução dos serviços;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f - responsabilizar-se por todas as despesas envolvidas na prestação de serviços;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g - iniciar os serviços no prazo fixado pelo CONTRATANTE, em exato cumprimento às especificações no Edital e seus anexos, bem como o descrito nas autorizações de serviços;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h - observar as datas e os horários determinados pelo CONTRATANTE, para a prestação dos serviços;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 - fornecer todas as informações solicitadas pelo CONTRATANTE no prazo determinado; </w:t>
      </w:r>
      <w:r w:rsidRPr="00F7047B">
        <w:rPr>
          <w:rFonts w:ascii="Calibri" w:hAnsi="Calibri" w:cs="Arial"/>
          <w:sz w:val="22"/>
          <w:szCs w:val="22"/>
        </w:rPr>
        <w:cr/>
      </w:r>
      <w:r w:rsidRPr="00F7047B">
        <w:rPr>
          <w:rFonts w:ascii="Calibri" w:hAnsi="Calibri" w:cs="Arial"/>
          <w:sz w:val="22"/>
          <w:szCs w:val="22"/>
        </w:rPr>
        <w:cr/>
        <w:t xml:space="preserve">j - disponibilizar ao CONTRATANTE os contatos (telefone, endereço, e-mail, rádio, etc.) dos responsáveis pela execução dos serviços;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l - manter os dados cadastrais atualizados junto ao CONTRATANTE;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lastRenderedPageBreak/>
        <w:t xml:space="preserve">m -  manter, durante toda a execução do contrato, em compatibilidade com as obrigações assumidas, todas as condições de habilitação exigidas na licitação;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n  -  arcar    com    eventuais    prejuízos   causados   ao  CONTRATANTE   e/ou   a  terceiros,   provocados  por ineficiência ou irregularidade cometidas por seus empregados, contratados ou prepostos envolvidos na execução do contrato;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o  -  responsabilizar-se,   civil   e   criminalmente,   por   quaisquer   danos   ou   prejuízos   causados   por   ação   ou omissão de seus empregados, contratados ou prepostos envolvidos na execução do contrato;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p  -  promover,   em seu  próprio nome    e  às  suas   expensas,    as   medidas    judiciais  ou   extrajudiciais necessárias   para   reparar   os   danos   e   prejuízos   causados,   sendo   de   sua   responsabilidade   eventuais reclamações cíveis, criminais ou trabalhistas que possam surgir em decorrência do evento danoso;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q  -  exercer  a  fiscalização   necessária   ao   perfeito   cumprimento   do   contrato,   independentemente   da fiscalização exercida pelo CONTRATANTE;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r -  manter  um arquivo organizado com   todos   os documentos relacionados  a este contrato, tais como ordens e recomendações expedidas pelo CONTRATANTE, registros de eventuais ocorrências e de fatos relevantes;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s - a CONTRATADA não poderá justificar o descumprimento de qualquer obrigação por inadequação de seu planejamento ou por falta de recursos;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t - responsabilizar-se pelo cumprimento de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esta   seja   chamada      a  juízo   e  condenada      pela   eventual inobservância   das   normas    em    referência,    a  CONTRATADA         obriga-se    a  ressarci-la    do   respectivo  desembolso,    ressarcimento     este   que    abrangerá     despesas    processuais     e  honorários     de   advogado arbitrados na referida condenação;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u - aceitar, nas mesmas condições contratuais, os acréscimos ou supressões que se fizerem no objeto deste contrato, em até 25% (vinte e cinco) do valor inicial atualizado, conforme previsto na Lei Federal nº 8.666/93;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v - apresentar planejamento de mídia e definição do impacto total desejado para cada campanha;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lastRenderedPageBreak/>
        <w:t xml:space="preserve">x - responsabilizar-se por qualquer infração do direito de uso de idéias, métodos ou processos legalmente protegidos, sendo que toda e qualquer violação ao direito autoral será de exclusiva responsabilidade da CONTRATADA, respondendo por eventuais indenizações; </w:t>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t xml:space="preserve">z - transferir para ao CONTRATANTE, os direitos autorais relativos aos produtos de comunicação e outros abrangidos pelo objeto do presente Contrato, relativamente aos serviços da agência; </w:t>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z1 - atender aos fornecedores e prestar informações sobre o faturamento e previsão de pagamento;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z2   –   apresentar  ao CONTRATANTE,  para  pagamento,   os  custos    e  as   despesas   de  veiculação acompanhados de demonstração do valor devido ao veículo, de sua tabela de preços, da descrição dos descontos negociados e dos pedidos de inserção correspondentes, bem como apresentar   Declaração,   sob   as   penas   do   art.   299   do   Código   Penal   Brasileiro,   firmada   pela empresa que realizou a veiculação da qual devem constar, pelo menos, as seguintes informações: </w:t>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razão social e CNPJ da empresa, nome completo, CPF e assinatura do responsável pela declaração, nome do programa, dia e horário da veiculação. Esta declaração deverá ter firma reconhecida notarialmente;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z3 – repassar ao CONTRATANTE as vantagens obtidas em negociação de compra de mídia diretamente ou por intermédio de agência de propaganda, incluídos os eventuais descontos e as bonificações na forma de tempo, espaço ou reaplicações que tenham sido concedidos pelo veículo de divulgação;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z4 - encaminhar mensalmente ao </w:t>
      </w:r>
      <w:r w:rsidR="00526675" w:rsidRPr="00F7047B">
        <w:rPr>
          <w:rFonts w:ascii="Calibri" w:hAnsi="Calibri" w:cs="Arial"/>
          <w:sz w:val="22"/>
          <w:szCs w:val="22"/>
        </w:rPr>
        <w:t>CAU/RS</w:t>
      </w:r>
      <w:r w:rsidRPr="00F7047B">
        <w:rPr>
          <w:rFonts w:ascii="Calibri" w:hAnsi="Calibri" w:cs="Arial"/>
          <w:sz w:val="22"/>
          <w:szCs w:val="22"/>
        </w:rPr>
        <w:t xml:space="preserve"> para fins de controle do saldo contratual, mediante recibo, o relatório de controle dos gastos efetivamente realizados, devidamente aprovados pelo CONTRATANTE; </w:t>
      </w:r>
      <w:r w:rsidRPr="00F7047B">
        <w:rPr>
          <w:rFonts w:ascii="Calibri" w:hAnsi="Calibri" w:cs="Arial"/>
          <w:sz w:val="22"/>
          <w:szCs w:val="22"/>
        </w:rPr>
        <w:cr/>
      </w:r>
    </w:p>
    <w:p w:rsidR="008728FE" w:rsidRPr="00F7047B" w:rsidRDefault="008728FE" w:rsidP="008728FE">
      <w:pPr>
        <w:ind w:right="51"/>
        <w:jc w:val="both"/>
        <w:rPr>
          <w:rFonts w:ascii="Calibri" w:hAnsi="Calibri" w:cs="Arial"/>
          <w:b/>
          <w:sz w:val="22"/>
          <w:szCs w:val="22"/>
        </w:rPr>
      </w:pPr>
    </w:p>
    <w:p w:rsidR="008728FE" w:rsidRPr="00F7047B" w:rsidRDefault="008728FE" w:rsidP="008728FE">
      <w:pPr>
        <w:ind w:right="51"/>
        <w:jc w:val="both"/>
        <w:rPr>
          <w:rFonts w:ascii="Calibri" w:hAnsi="Calibri" w:cs="Arial"/>
          <w:b/>
          <w:sz w:val="22"/>
          <w:szCs w:val="22"/>
        </w:rPr>
      </w:pPr>
      <w:r w:rsidRPr="00F7047B">
        <w:rPr>
          <w:rFonts w:ascii="Calibri" w:hAnsi="Calibri" w:cs="Arial"/>
          <w:b/>
          <w:sz w:val="22"/>
          <w:szCs w:val="22"/>
        </w:rPr>
        <w:t xml:space="preserve">Cláusula Oitava - DAS SANÇÕES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O  atraso  e  a  inexecução  parcial   ou   total  do contrato   caracterizam   descumprimento   das   obrigações assumidas e permitem a aplicação das seguintes sanções pelo CONTRATANTE: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 - advertência por escrito;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II - multa, nos seguintes limites máximos: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lastRenderedPageBreak/>
        <w:t xml:space="preserve">a) 0,3% (três décimos por cento) por dia, até o trigésimo dia de atraso, sobre o valor do fornecimento não realizado;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b) 10% (dez por cento) sobre o valor do contrato, em caso de recusa da CONTRATADA em efetuar o reforço de garantia;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c) 20% (vinte por cento) sobre o valor do fornecimento não realizado, no caso de atraso superior a 30(trinta) dias, ou entrega de objeto com vícios ou defeitos ocultos que o torne impróprio ao uso a que é destinado, ou diminuam-lhe o valor ou, ainda, fora das especificações contratadas.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III - suspensão temporária de participação em licitação e impedimento de contratar com a </w:t>
      </w:r>
      <w:r w:rsidR="00526675" w:rsidRPr="00F7047B">
        <w:rPr>
          <w:rFonts w:ascii="Calibri" w:hAnsi="Calibri" w:cs="Arial"/>
          <w:sz w:val="22"/>
          <w:szCs w:val="22"/>
        </w:rPr>
        <w:t>CAU/RS</w:t>
      </w:r>
      <w:r w:rsidRPr="00F7047B">
        <w:rPr>
          <w:rFonts w:ascii="Calibri" w:hAnsi="Calibri" w:cs="Arial"/>
          <w:sz w:val="22"/>
          <w:szCs w:val="22"/>
        </w:rPr>
        <w:t xml:space="preserv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IV - declaração de inidoneidade para licitar e contratar com a Administração Pública, no prazo mínimo de 02 (dois) e máximo de 05 (cinco) anos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1º   São   consideradas   situações   caracterizadoras   de   descumprimento   total   ou   parcial   das   obrigações contratuais: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 - não atendimento às especificações técnicas relativas a bens e serviços previstas em contrato ou instrumento equivalente;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II  -  retardamento   imotivado   de   fornecimento   de   bens e  serviços  ou de   suas parcelas;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III  -  paralisação   do   serviço   ou   de   fornecimento   de   bens,   sem   justa   causa   e   prévia   comunicação   ao </w:t>
      </w:r>
      <w:r w:rsidR="00526675" w:rsidRPr="00F7047B">
        <w:rPr>
          <w:rFonts w:ascii="Calibri" w:hAnsi="Calibri" w:cs="Arial"/>
          <w:sz w:val="22"/>
          <w:szCs w:val="22"/>
        </w:rPr>
        <w:t>CAU/RS</w:t>
      </w:r>
      <w:r w:rsidRPr="00F7047B">
        <w:rPr>
          <w:rFonts w:ascii="Calibri" w:hAnsi="Calibri" w:cs="Arial"/>
          <w:sz w:val="22"/>
          <w:szCs w:val="22"/>
        </w:rPr>
        <w:t xml:space="preserv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IV - entrega de mercadoria falsificada, furtada, deteriorada, danificada ou inadequada para o uso, como se verdadeira ou perfeita fosse;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V - alteração de substância, qualidade ou quantidade da mercadoria fornecida;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VI - prestação de serviço de baixa qualidade;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2º A sanção de multa poderá ser aplicada cumulativamente às demais sanções previstas nesta cláusula.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3º A multa será descontada de pagamentos eventualmente devidos a CONTRATADA.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4º A aplicação das sanções observará o devido processo administrativo, respeitando-se a ampla defesa e o contraditório. </w:t>
      </w:r>
      <w:r w:rsidRPr="00F7047B">
        <w:rPr>
          <w:rFonts w:ascii="Calibri" w:hAnsi="Calibri" w:cs="Arial"/>
          <w:sz w:val="22"/>
          <w:szCs w:val="22"/>
        </w:rPr>
        <w:cr/>
      </w:r>
    </w:p>
    <w:p w:rsidR="008728FE" w:rsidRPr="00F7047B" w:rsidRDefault="008728FE" w:rsidP="008728FE">
      <w:pPr>
        <w:ind w:right="51"/>
        <w:jc w:val="both"/>
        <w:rPr>
          <w:rFonts w:ascii="Calibri" w:hAnsi="Calibri" w:cs="Arial"/>
          <w:b/>
          <w:sz w:val="22"/>
          <w:szCs w:val="22"/>
        </w:rPr>
      </w:pPr>
    </w:p>
    <w:p w:rsidR="008728FE" w:rsidRPr="00F7047B" w:rsidRDefault="008728FE" w:rsidP="008728FE">
      <w:pPr>
        <w:ind w:right="51"/>
        <w:jc w:val="both"/>
        <w:rPr>
          <w:rFonts w:ascii="Calibri" w:hAnsi="Calibri" w:cs="Arial"/>
          <w:b/>
          <w:sz w:val="22"/>
          <w:szCs w:val="22"/>
        </w:rPr>
      </w:pPr>
      <w:r w:rsidRPr="00F7047B">
        <w:rPr>
          <w:rFonts w:ascii="Calibri" w:hAnsi="Calibri" w:cs="Arial"/>
          <w:b/>
          <w:sz w:val="22"/>
          <w:szCs w:val="22"/>
        </w:rPr>
        <w:t xml:space="preserve">Cláusula Nona - DA FISCALIZAÇÃO                                                                                              </w:t>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A  fiscalização da execução do  contrato   será   exercida   por  agente  do  CONTRATANTE, devidamente designado para tanto, ao qual competirá zelar pela perfeita execução do objeto, em conformidade com o previsto no Edital e seus anexos, na proposta da CONTRATADA e neste instrumento.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1º Em caso de eventual irregularidade, inexecução ou desconformidade na execução do contrato, o agente fiscalizador dará ciência a CONTRATADA, por escrito, para adoção das providências necessárias para sanar as falhas apontadas.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2º - 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3º - O CONTRATANTE reserva-se o direito de rejeitar, no todo ou em parte, o objeto da contratação, caso o mesmo afaste-se das especificações do Edital, seus anexos e da proposta da CONTRATADA.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4º - Fica designado a servidora...........................,  para   a   fiscalização  deste Instrumento. </w:t>
      </w:r>
      <w:r w:rsidRPr="00F7047B">
        <w:rPr>
          <w:rFonts w:ascii="Calibri" w:hAnsi="Calibri" w:cs="Arial"/>
          <w:sz w:val="22"/>
          <w:szCs w:val="22"/>
        </w:rPr>
        <w:cr/>
      </w:r>
    </w:p>
    <w:p w:rsidR="008728FE" w:rsidRPr="00F7047B" w:rsidRDefault="008728FE" w:rsidP="008728FE">
      <w:pPr>
        <w:ind w:right="51"/>
        <w:jc w:val="both"/>
        <w:rPr>
          <w:rFonts w:ascii="Calibri" w:hAnsi="Calibri" w:cs="Arial"/>
          <w:b/>
          <w:sz w:val="22"/>
          <w:szCs w:val="22"/>
        </w:rPr>
      </w:pPr>
      <w:r w:rsidRPr="00F7047B">
        <w:rPr>
          <w:rFonts w:ascii="Calibri" w:hAnsi="Calibri" w:cs="Arial"/>
          <w:b/>
          <w:sz w:val="22"/>
          <w:szCs w:val="22"/>
        </w:rPr>
        <w:t xml:space="preserve">Cláusula Décima – DA VIGÊNCIA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Este contrato  tem  vigência   por  12   (doze) meses, podendo ser prorrogado por igual período, respeitado o limite máximo de 60 (sessenta) meses ou rescindido a qualquer tempo mediante acordo das partes, conforme previsto no art. 57, da Lei 8.666/93. </w:t>
      </w:r>
      <w:r w:rsidRPr="00F7047B">
        <w:rPr>
          <w:rFonts w:ascii="Calibri" w:hAnsi="Calibri" w:cs="Arial"/>
          <w:sz w:val="22"/>
          <w:szCs w:val="22"/>
        </w:rPr>
        <w:cr/>
      </w:r>
    </w:p>
    <w:p w:rsidR="008728FE" w:rsidRPr="00F7047B" w:rsidRDefault="008728FE" w:rsidP="008728FE">
      <w:pPr>
        <w:ind w:right="51"/>
        <w:jc w:val="both"/>
        <w:rPr>
          <w:rFonts w:ascii="Calibri" w:hAnsi="Calibri" w:cs="Arial"/>
          <w:b/>
          <w:sz w:val="22"/>
          <w:szCs w:val="22"/>
        </w:rPr>
      </w:pPr>
      <w:r w:rsidRPr="00F7047B">
        <w:rPr>
          <w:rFonts w:ascii="Calibri" w:hAnsi="Calibri" w:cs="Arial"/>
          <w:b/>
          <w:sz w:val="22"/>
          <w:szCs w:val="22"/>
        </w:rPr>
        <w:t xml:space="preserve">Cláusula Décima Primeira- DA RESCISÃO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De acordo com o art. 79 da Lei nº. 8.666/93, a rescisão do Contrato poderá ser: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 -  por ato unilateral e escrito da Administração nos casos enumerados nos incisos I a XII e XVII do artigo 78 da supracitada Lei; </w:t>
      </w:r>
      <w:r w:rsidRPr="00F7047B">
        <w:rPr>
          <w:rFonts w:ascii="Calibri" w:hAnsi="Calibri" w:cs="Arial"/>
          <w:sz w:val="22"/>
          <w:szCs w:val="22"/>
        </w:rPr>
        <w:cr/>
      </w:r>
      <w:r w:rsidRPr="00F7047B">
        <w:rPr>
          <w:rFonts w:ascii="Calibri" w:hAnsi="Calibri" w:cs="Arial"/>
          <w:sz w:val="22"/>
          <w:szCs w:val="22"/>
        </w:rPr>
        <w:cr/>
        <w:t xml:space="preserve">II  -  amigável,   por   acordo   entre   as   partes,   reduzido   a   termo   no   processo   respectivo,   desde   que   haja conveniência para a Administração;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III - judicial, nos termos da legislação.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lastRenderedPageBreak/>
        <w:t xml:space="preserve">§   1º   Na  hipótese    de   a   rescisão   ser   procedida  por   culpa  da   CONTRATADA,   fica      o   CONTRATANTE autorizada   a   reter   a   garantia   do   contrato,   quando   esta   for   exigida,   e/ou   pagamentos   eventualmente devidos, até o limite do valor dos prejuízos comprovados.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2º Quando a rescisão ocorrer com base nos incisos XII a XVII do art. 78 da Lei nº. 8.666/93, sem que haja culpa da CONTRATADA, será esta ressarcida dos prejuízos regularmente comprovados que houver sofrido.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b/>
          <w:sz w:val="22"/>
          <w:szCs w:val="22"/>
        </w:rPr>
        <w:t xml:space="preserve">Cláusula Décima Segunda - DAS DISPOSIÇÕES FINAIS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  - A   tolerância   com   qualquer   atraso   ou   inadimplência   por   parte   da   CONTRATADA   não   importará,   de forma alguma, em alteração contratual.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II - É vedado à contratada subcontratar total ou parcialmente o fornecimento do objeto deste contrato.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III - O presente contrato poderá ser alterado nos casos previstos pelo art. 65 de Lei n.º 8.666/93, desde que devidamente fundamentado e autorizado pela autoridade competente.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IV - Quando houver a necessidade de contratação de serviços gráficos diversos, incluindo produção e/ou instalação  de  placas para  atendimento   do   objeto   ora   licitado,   poderá   ao </w:t>
      </w:r>
      <w:r w:rsidR="00526675" w:rsidRPr="00F7047B">
        <w:rPr>
          <w:rFonts w:ascii="Calibri" w:hAnsi="Calibri" w:cs="Arial"/>
          <w:sz w:val="22"/>
          <w:szCs w:val="22"/>
        </w:rPr>
        <w:t>CAU/RS</w:t>
      </w:r>
      <w:r w:rsidRPr="00F7047B">
        <w:rPr>
          <w:rFonts w:ascii="Calibri" w:hAnsi="Calibri" w:cs="Arial"/>
          <w:sz w:val="22"/>
          <w:szCs w:val="22"/>
        </w:rPr>
        <w:t xml:space="preserve">   proceder     à  cotação   de   preços,   nos   termos    da  legislação   aplicável,  e  encaminhar     a documentação   original referente à   cotação para agência de publicidade para os procedimentos cabíveis.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É devido à agência contratada os percentuais estabelecidos nos itens 5.1.2 ou 5.1.3 do Edital sobre o respectivo  valor   do   serviço   contratado,   pelo   acompanhamento   da   execução   do   serviço,   que   deverá atender à especificação técnica fornecida pela agência contratada.                                                       </w:t>
      </w:r>
    </w:p>
    <w:p w:rsidR="008728FE" w:rsidRPr="00F7047B" w:rsidRDefault="008728FE" w:rsidP="008728FE">
      <w:pPr>
        <w:ind w:right="51"/>
        <w:jc w:val="both"/>
        <w:rPr>
          <w:rFonts w:ascii="Calibri" w:hAnsi="Calibri" w:cs="Arial"/>
          <w:b/>
          <w:sz w:val="22"/>
          <w:szCs w:val="22"/>
        </w:rPr>
      </w:pPr>
      <w:r w:rsidRPr="00F7047B">
        <w:rPr>
          <w:rFonts w:ascii="Calibri" w:hAnsi="Calibri" w:cs="Arial"/>
          <w:sz w:val="22"/>
          <w:szCs w:val="22"/>
        </w:rPr>
        <w:cr/>
      </w:r>
      <w:r w:rsidRPr="00F7047B">
        <w:rPr>
          <w:rFonts w:ascii="Calibri" w:hAnsi="Calibri" w:cs="Arial"/>
          <w:b/>
          <w:sz w:val="22"/>
          <w:szCs w:val="22"/>
        </w:rPr>
        <w:t xml:space="preserve">Cláusula Décima Terceira - DA PUBLICAÇÃO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O CONTRATANTE providenciará a publicação do extrato do contrato na Imprensa Oficial, em obediência ao disposto no parágrafo único do art. 61 da Lei Federal n.º 8.666/93. </w:t>
      </w:r>
      <w:r w:rsidRPr="00F7047B">
        <w:rPr>
          <w:rFonts w:ascii="Calibri" w:hAnsi="Calibri" w:cs="Arial"/>
          <w:sz w:val="22"/>
          <w:szCs w:val="22"/>
        </w:rPr>
        <w:cr/>
      </w:r>
    </w:p>
    <w:p w:rsidR="008728FE" w:rsidRPr="00F7047B" w:rsidRDefault="008728FE" w:rsidP="008728FE">
      <w:pPr>
        <w:ind w:right="51"/>
        <w:jc w:val="both"/>
        <w:rPr>
          <w:rFonts w:ascii="Calibri" w:hAnsi="Calibri" w:cs="Arial"/>
          <w:b/>
          <w:sz w:val="22"/>
          <w:szCs w:val="22"/>
        </w:rPr>
      </w:pPr>
      <w:r w:rsidRPr="00F7047B">
        <w:rPr>
          <w:rFonts w:ascii="Calibri" w:hAnsi="Calibri" w:cs="Arial"/>
          <w:b/>
          <w:sz w:val="22"/>
          <w:szCs w:val="22"/>
        </w:rPr>
        <w:t xml:space="preserve">Cláusula Décima Quarta - DO FORO </w:t>
      </w:r>
      <w:r w:rsidRPr="00F7047B">
        <w:rPr>
          <w:rFonts w:ascii="Calibri" w:hAnsi="Calibri" w:cs="Arial"/>
          <w:b/>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As   partes   elegem   o   foro   da   Comarca   de Porto Alegre-RS para   dirimir   quaisquer   dúvidas   ou   litígios decorrentes deste Contrato.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lastRenderedPageBreak/>
        <w:t xml:space="preserve">E por estarem ajustadas, firmam este instrumento em 02 (duas) vias, de igual teor, juntamente com as testemunhas que também o assinam.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Porto Alegre,</w:t>
      </w:r>
      <w:r w:rsidR="009D0870" w:rsidRPr="00F7047B">
        <w:rPr>
          <w:rFonts w:ascii="Calibri" w:hAnsi="Calibri" w:cs="Arial"/>
          <w:sz w:val="22"/>
          <w:szCs w:val="22"/>
        </w:rPr>
        <w:t xml:space="preserve">            de          de  2014</w:t>
      </w:r>
      <w:r w:rsidRPr="00F7047B">
        <w:rPr>
          <w:rFonts w:ascii="Calibri" w:hAnsi="Calibri" w:cs="Arial"/>
          <w:sz w:val="22"/>
          <w:szCs w:val="22"/>
        </w:rPr>
        <w:t xml:space="preserve">          .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cr/>
      </w:r>
    </w:p>
    <w:p w:rsidR="008728FE" w:rsidRPr="00F7047B" w:rsidRDefault="00526675" w:rsidP="008728FE">
      <w:pPr>
        <w:ind w:right="51"/>
        <w:jc w:val="center"/>
        <w:rPr>
          <w:rFonts w:ascii="Calibri" w:hAnsi="Calibri" w:cs="Arial"/>
          <w:sz w:val="22"/>
          <w:szCs w:val="22"/>
        </w:rPr>
      </w:pPr>
      <w:r w:rsidRPr="00F7047B">
        <w:rPr>
          <w:rFonts w:ascii="Calibri" w:hAnsi="Calibri" w:cs="Arial"/>
          <w:sz w:val="22"/>
          <w:szCs w:val="22"/>
        </w:rPr>
        <w:t>CAU/RS</w:t>
      </w:r>
    </w:p>
    <w:p w:rsidR="008728FE" w:rsidRPr="00F7047B" w:rsidRDefault="008728FE" w:rsidP="008728FE">
      <w:pPr>
        <w:ind w:right="51"/>
        <w:jc w:val="center"/>
        <w:rPr>
          <w:rFonts w:ascii="Calibri" w:hAnsi="Calibri" w:cs="Arial"/>
          <w:sz w:val="22"/>
          <w:szCs w:val="22"/>
        </w:rPr>
      </w:pPr>
      <w:r w:rsidRPr="00F7047B">
        <w:rPr>
          <w:rFonts w:ascii="Calibri" w:hAnsi="Calibri" w:cs="Arial"/>
          <w:sz w:val="22"/>
          <w:szCs w:val="22"/>
        </w:rPr>
        <w:t>CONTRATANTE:</w:t>
      </w:r>
      <w:r w:rsidRPr="00F7047B">
        <w:rPr>
          <w:rFonts w:ascii="Calibri" w:hAnsi="Calibri" w:cs="Arial"/>
          <w:sz w:val="22"/>
          <w:szCs w:val="22"/>
        </w:rPr>
        <w:cr/>
      </w:r>
    </w:p>
    <w:p w:rsidR="008728FE" w:rsidRPr="00F7047B" w:rsidRDefault="008728FE" w:rsidP="008728FE">
      <w:pPr>
        <w:ind w:right="51"/>
        <w:jc w:val="center"/>
        <w:rPr>
          <w:rFonts w:ascii="Calibri" w:hAnsi="Calibri" w:cs="Arial"/>
          <w:sz w:val="22"/>
          <w:szCs w:val="22"/>
        </w:rPr>
      </w:pPr>
    </w:p>
    <w:p w:rsidR="008728FE" w:rsidRPr="00F7047B" w:rsidRDefault="008728FE" w:rsidP="008728FE">
      <w:pPr>
        <w:ind w:left="6372" w:right="51" w:firstLine="708"/>
        <w:jc w:val="center"/>
        <w:rPr>
          <w:rFonts w:ascii="Calibri" w:hAnsi="Calibri" w:cs="Arial"/>
          <w:sz w:val="22"/>
          <w:szCs w:val="22"/>
        </w:rPr>
      </w:pPr>
      <w:r w:rsidRPr="00F7047B">
        <w:rPr>
          <w:rFonts w:ascii="Calibri" w:hAnsi="Calibri" w:cs="Arial"/>
          <w:sz w:val="22"/>
          <w:szCs w:val="22"/>
        </w:rPr>
        <w:t>Gestor do Contrato</w:t>
      </w:r>
      <w:r w:rsidRPr="00F7047B">
        <w:rPr>
          <w:rFonts w:ascii="Calibri" w:hAnsi="Calibri" w:cs="Arial"/>
          <w:sz w:val="22"/>
          <w:szCs w:val="22"/>
        </w:rPr>
        <w:cr/>
      </w:r>
    </w:p>
    <w:p w:rsidR="008728FE" w:rsidRPr="00F7047B" w:rsidRDefault="008728FE" w:rsidP="008728FE">
      <w:pPr>
        <w:ind w:left="6372" w:right="51" w:firstLine="708"/>
        <w:jc w:val="center"/>
        <w:rPr>
          <w:rFonts w:ascii="Calibri" w:hAnsi="Calibri" w:cs="Arial"/>
          <w:sz w:val="22"/>
          <w:szCs w:val="22"/>
        </w:rPr>
      </w:pPr>
    </w:p>
    <w:p w:rsidR="008728FE" w:rsidRPr="00F7047B" w:rsidRDefault="008728FE" w:rsidP="008728FE">
      <w:pPr>
        <w:ind w:right="51"/>
        <w:jc w:val="center"/>
        <w:rPr>
          <w:rFonts w:ascii="Calibri" w:hAnsi="Calibri" w:cs="Arial"/>
          <w:sz w:val="22"/>
          <w:szCs w:val="22"/>
        </w:rPr>
      </w:pPr>
      <w:r w:rsidRPr="00F7047B">
        <w:rPr>
          <w:rFonts w:ascii="Calibri" w:hAnsi="Calibri" w:cs="Arial"/>
          <w:sz w:val="22"/>
          <w:szCs w:val="22"/>
        </w:rPr>
        <w:t>CONTRATADA:</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ab/>
      </w:r>
      <w:r w:rsidRPr="00F7047B">
        <w:rPr>
          <w:rFonts w:ascii="Calibri" w:hAnsi="Calibri" w:cs="Arial"/>
          <w:sz w:val="22"/>
          <w:szCs w:val="22"/>
        </w:rPr>
        <w:tab/>
      </w:r>
      <w:r w:rsidRPr="00F7047B">
        <w:rPr>
          <w:rFonts w:ascii="Calibri" w:hAnsi="Calibri" w:cs="Arial"/>
          <w:sz w:val="22"/>
          <w:szCs w:val="22"/>
        </w:rPr>
        <w:tab/>
      </w:r>
      <w:r w:rsidRPr="00F7047B">
        <w:rPr>
          <w:rFonts w:ascii="Calibri" w:hAnsi="Calibri" w:cs="Arial"/>
          <w:sz w:val="22"/>
          <w:szCs w:val="22"/>
        </w:rPr>
        <w:tab/>
      </w:r>
      <w:r w:rsidRPr="00F7047B">
        <w:rPr>
          <w:rFonts w:ascii="Calibri" w:hAnsi="Calibri" w:cs="Arial"/>
          <w:sz w:val="22"/>
          <w:szCs w:val="22"/>
        </w:rPr>
        <w:tab/>
      </w:r>
      <w:r w:rsidRPr="00F7047B">
        <w:rPr>
          <w:rFonts w:ascii="Calibri" w:hAnsi="Calibri" w:cs="Arial"/>
          <w:sz w:val="22"/>
          <w:szCs w:val="22"/>
        </w:rPr>
        <w:tab/>
      </w:r>
    </w:p>
    <w:p w:rsidR="008728FE" w:rsidRPr="00F7047B" w:rsidRDefault="008728FE" w:rsidP="008728FE">
      <w:pPr>
        <w:ind w:left="7080" w:right="51"/>
        <w:jc w:val="both"/>
        <w:rPr>
          <w:rFonts w:ascii="Calibri" w:hAnsi="Calibri" w:cs="Arial"/>
          <w:sz w:val="22"/>
          <w:szCs w:val="22"/>
        </w:rPr>
      </w:pPr>
      <w:r w:rsidRPr="00F7047B">
        <w:rPr>
          <w:rFonts w:ascii="Calibri" w:hAnsi="Calibri" w:cs="Arial"/>
          <w:sz w:val="22"/>
          <w:szCs w:val="22"/>
        </w:rPr>
        <w:t xml:space="preserve">TESTEMUNHAS: </w:t>
      </w:r>
      <w:r w:rsidRPr="00F7047B">
        <w:rPr>
          <w:rFonts w:ascii="Calibri" w:hAnsi="Calibri" w:cs="Arial"/>
          <w:sz w:val="22"/>
          <w:szCs w:val="22"/>
        </w:rPr>
        <w:cr/>
      </w:r>
    </w:p>
    <w:p w:rsidR="008728FE" w:rsidRPr="00F7047B" w:rsidRDefault="008728FE" w:rsidP="008728FE">
      <w:pPr>
        <w:ind w:right="51"/>
        <w:jc w:val="both"/>
        <w:rPr>
          <w:rFonts w:ascii="Calibri" w:hAnsi="Calibri" w:cs="Arial"/>
          <w:sz w:val="22"/>
          <w:szCs w:val="22"/>
        </w:rPr>
      </w:pPr>
      <w:r w:rsidRPr="00F7047B">
        <w:rPr>
          <w:rFonts w:ascii="Calibri" w:hAnsi="Calibri" w:cs="Arial"/>
          <w:sz w:val="22"/>
          <w:szCs w:val="22"/>
        </w:rPr>
        <w:t xml:space="preserve">                                                   </w:t>
      </w:r>
    </w:p>
    <w:p w:rsidR="008728FE" w:rsidRPr="00F7047B" w:rsidRDefault="008728FE" w:rsidP="008728FE">
      <w:pPr>
        <w:ind w:right="51"/>
        <w:jc w:val="both"/>
        <w:rPr>
          <w:rFonts w:ascii="Calibri" w:hAnsi="Calibri" w:cs="Arial"/>
          <w:sz w:val="22"/>
          <w:szCs w:val="22"/>
        </w:rPr>
      </w:pPr>
    </w:p>
    <w:p w:rsidR="00EE03D4" w:rsidRPr="00F7047B" w:rsidRDefault="00EE03D4" w:rsidP="004F2BE1">
      <w:pPr>
        <w:ind w:right="51"/>
        <w:jc w:val="both"/>
        <w:rPr>
          <w:rFonts w:ascii="Calibri" w:hAnsi="Calibri" w:cs="Arial"/>
          <w:sz w:val="22"/>
          <w:szCs w:val="22"/>
        </w:rPr>
      </w:pPr>
    </w:p>
    <w:p w:rsidR="00EE03D4" w:rsidRPr="00F7047B" w:rsidRDefault="00EE03D4" w:rsidP="004F2BE1">
      <w:pPr>
        <w:ind w:right="51"/>
        <w:jc w:val="both"/>
        <w:rPr>
          <w:rFonts w:ascii="Calibri" w:hAnsi="Calibri" w:cs="Arial"/>
          <w:sz w:val="22"/>
          <w:szCs w:val="22"/>
        </w:rPr>
      </w:pPr>
    </w:p>
    <w:p w:rsidR="00EE03D4" w:rsidRPr="00F7047B" w:rsidRDefault="00EE03D4" w:rsidP="004F2BE1">
      <w:pPr>
        <w:ind w:right="51"/>
        <w:jc w:val="both"/>
        <w:rPr>
          <w:rFonts w:ascii="Calibri" w:hAnsi="Calibri" w:cs="Arial"/>
          <w:sz w:val="22"/>
          <w:szCs w:val="22"/>
        </w:rPr>
      </w:pPr>
    </w:p>
    <w:p w:rsidR="004F2BE1" w:rsidRPr="00F7047B" w:rsidRDefault="004F2BE1"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8728FE" w:rsidRPr="00F7047B" w:rsidRDefault="008728FE" w:rsidP="004F2BE1">
      <w:pPr>
        <w:ind w:right="51"/>
        <w:jc w:val="both"/>
        <w:rPr>
          <w:rFonts w:ascii="Calibri" w:hAnsi="Calibri" w:cs="Arial"/>
          <w:b/>
          <w:sz w:val="22"/>
          <w:szCs w:val="22"/>
        </w:rPr>
      </w:pPr>
    </w:p>
    <w:p w:rsidR="004F2BE1" w:rsidRPr="00F7047B" w:rsidRDefault="008728FE" w:rsidP="004F2BE1">
      <w:pPr>
        <w:ind w:right="51"/>
        <w:jc w:val="center"/>
        <w:rPr>
          <w:rFonts w:ascii="Calibri" w:hAnsi="Calibri" w:cs="Arial"/>
          <w:b/>
          <w:sz w:val="22"/>
          <w:szCs w:val="22"/>
        </w:rPr>
      </w:pPr>
      <w:r w:rsidRPr="00F7047B">
        <w:rPr>
          <w:rFonts w:ascii="Calibri" w:hAnsi="Calibri" w:cs="Arial"/>
          <w:b/>
          <w:sz w:val="22"/>
          <w:szCs w:val="22"/>
        </w:rPr>
        <w:lastRenderedPageBreak/>
        <w:t>ANEXO IV</w:t>
      </w:r>
    </w:p>
    <w:p w:rsidR="002A0C0D" w:rsidRPr="00F7047B" w:rsidRDefault="002A0C0D" w:rsidP="004F2BE1">
      <w:pPr>
        <w:ind w:right="51"/>
        <w:jc w:val="center"/>
        <w:rPr>
          <w:rFonts w:ascii="Calibri" w:hAnsi="Calibri" w:cs="Arial"/>
          <w:b/>
          <w:sz w:val="22"/>
          <w:szCs w:val="22"/>
        </w:rPr>
      </w:pPr>
      <w:r w:rsidRPr="00F7047B">
        <w:rPr>
          <w:rFonts w:ascii="Calibri" w:hAnsi="Calibri" w:cs="Arial"/>
          <w:b/>
          <w:sz w:val="22"/>
          <w:szCs w:val="22"/>
        </w:rPr>
        <w:t>MODELO DE CARTA-PROPOSTA</w:t>
      </w:r>
      <w:r w:rsidRPr="00F7047B">
        <w:rPr>
          <w:rFonts w:ascii="Calibri" w:hAnsi="Calibri" w:cs="Arial"/>
          <w:b/>
          <w:sz w:val="22"/>
          <w:szCs w:val="22"/>
        </w:rPr>
        <w:cr/>
      </w:r>
    </w:p>
    <w:p w:rsidR="00EE03D4" w:rsidRPr="00F7047B" w:rsidRDefault="00EE03D4" w:rsidP="004F2BE1">
      <w:pPr>
        <w:ind w:right="51"/>
        <w:jc w:val="both"/>
        <w:rPr>
          <w:rFonts w:ascii="Calibri" w:hAnsi="Calibri" w:cs="Arial"/>
          <w:sz w:val="22"/>
          <w:szCs w:val="22"/>
        </w:rPr>
      </w:pPr>
    </w:p>
    <w:p w:rsidR="00EE03D4" w:rsidRPr="00CB3543" w:rsidRDefault="00EE03D4" w:rsidP="004F2BE1">
      <w:pPr>
        <w:ind w:right="51"/>
        <w:jc w:val="both"/>
        <w:rPr>
          <w:rFonts w:ascii="Calibri" w:hAnsi="Calibri" w:cs="Arial"/>
          <w:sz w:val="21"/>
          <w:szCs w:val="21"/>
        </w:rPr>
      </w:pPr>
      <w:r w:rsidRPr="00CB3543">
        <w:rPr>
          <w:rFonts w:ascii="Calibri" w:hAnsi="Calibri" w:cs="Arial"/>
          <w:sz w:val="21"/>
          <w:szCs w:val="21"/>
        </w:rPr>
        <w:t>AO</w:t>
      </w:r>
    </w:p>
    <w:p w:rsidR="00EE03D4" w:rsidRPr="00CB3543" w:rsidRDefault="00EE03D4" w:rsidP="004F2BE1">
      <w:pPr>
        <w:ind w:right="51"/>
        <w:jc w:val="both"/>
        <w:rPr>
          <w:rFonts w:ascii="Calibri" w:hAnsi="Calibri" w:cs="Arial"/>
          <w:sz w:val="21"/>
          <w:szCs w:val="21"/>
        </w:rPr>
      </w:pPr>
      <w:r w:rsidRPr="00CB3543">
        <w:rPr>
          <w:rFonts w:ascii="Calibri" w:hAnsi="Calibri" w:cs="Arial"/>
          <w:sz w:val="21"/>
          <w:szCs w:val="21"/>
        </w:rPr>
        <w:t>CONSELHO DE ARQUITETURA E URBANISMO DO RIO GRANDE DO SUL</w:t>
      </w:r>
      <w:r w:rsidR="002A0C0D" w:rsidRPr="00CB3543">
        <w:rPr>
          <w:rFonts w:ascii="Calibri" w:hAnsi="Calibri" w:cs="Arial"/>
          <w:sz w:val="21"/>
          <w:szCs w:val="21"/>
        </w:rPr>
        <w:cr/>
      </w:r>
      <w:r w:rsidRPr="00CB3543">
        <w:rPr>
          <w:rFonts w:ascii="Calibri" w:hAnsi="Calibri" w:cs="Arial"/>
          <w:sz w:val="21"/>
          <w:szCs w:val="21"/>
        </w:rPr>
        <w:t xml:space="preserve">CONCORRÊNCIA </w:t>
      </w:r>
      <w:r w:rsidR="00526675" w:rsidRPr="00CB3543">
        <w:rPr>
          <w:rFonts w:ascii="Calibri" w:hAnsi="Calibri" w:cs="Arial"/>
          <w:sz w:val="21"/>
          <w:szCs w:val="21"/>
        </w:rPr>
        <w:t>CAU/RS</w:t>
      </w:r>
      <w:r w:rsidR="002B6FCA" w:rsidRPr="00CB3543">
        <w:rPr>
          <w:rFonts w:ascii="Calibri" w:hAnsi="Calibri" w:cs="Arial"/>
          <w:sz w:val="21"/>
          <w:szCs w:val="21"/>
        </w:rPr>
        <w:t xml:space="preserve"> 001/2014</w:t>
      </w:r>
    </w:p>
    <w:p w:rsidR="002A0C0D" w:rsidRPr="00CB3543" w:rsidRDefault="00EE03D4" w:rsidP="004F2BE1">
      <w:pPr>
        <w:ind w:right="51"/>
        <w:jc w:val="both"/>
        <w:rPr>
          <w:rFonts w:ascii="Calibri" w:hAnsi="Calibri" w:cs="Arial"/>
          <w:sz w:val="21"/>
          <w:szCs w:val="21"/>
        </w:rPr>
      </w:pPr>
      <w:r w:rsidRPr="00CB3543">
        <w:rPr>
          <w:rFonts w:ascii="Calibri" w:hAnsi="Calibri" w:cs="Arial"/>
          <w:sz w:val="21"/>
          <w:szCs w:val="21"/>
        </w:rPr>
        <w:b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Objeto:    Contratação    dos  serviços   de  publicidade  atravé</w:t>
      </w:r>
      <w:r w:rsidR="009041D0" w:rsidRPr="00CB3543">
        <w:rPr>
          <w:rFonts w:ascii="Calibri" w:hAnsi="Calibri" w:cs="Arial"/>
          <w:sz w:val="21"/>
          <w:szCs w:val="21"/>
        </w:rPr>
        <w:t xml:space="preserve">s   de 01(uma)     agência de  </w:t>
      </w:r>
      <w:r w:rsidRPr="00CB3543">
        <w:rPr>
          <w:rFonts w:ascii="Calibri" w:hAnsi="Calibri" w:cs="Arial"/>
          <w:sz w:val="21"/>
          <w:szCs w:val="21"/>
        </w:rPr>
        <w:t xml:space="preserve"> publicidade  e propaganda. </w:t>
      </w:r>
      <w:r w:rsidRPr="00CB3543">
        <w:rPr>
          <w:rFonts w:ascii="Calibri" w:hAnsi="Calibri" w:cs="Arial"/>
          <w:sz w:val="21"/>
          <w:szCs w:val="21"/>
        </w:rPr>
        <w:cr/>
      </w:r>
      <w:r w:rsidRPr="00CB3543">
        <w:rPr>
          <w:rFonts w:ascii="Calibri" w:hAnsi="Calibri" w:cs="Arial"/>
          <w:sz w:val="21"/>
          <w:szCs w:val="21"/>
        </w:rPr>
        <w:cr/>
        <w:t xml:space="preserve">Prezados Senhores: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cr/>
        <w:t>Após    tomarmos    conhecimento    de  todos   os  documentos    deste  Edital  de  Licitação</w:t>
      </w:r>
      <w:r w:rsidR="00EE03D4" w:rsidRPr="00CB3543">
        <w:rPr>
          <w:rFonts w:ascii="Calibri" w:hAnsi="Calibri" w:cs="Arial"/>
          <w:sz w:val="21"/>
          <w:szCs w:val="21"/>
        </w:rPr>
        <w:t>,  submetemos    à apreciação deste CAURS</w:t>
      </w:r>
      <w:r w:rsidRPr="00CB3543">
        <w:rPr>
          <w:rFonts w:ascii="Calibri" w:hAnsi="Calibri" w:cs="Arial"/>
          <w:sz w:val="21"/>
          <w:szCs w:val="21"/>
        </w:rPr>
        <w:t xml:space="preserve"> a nossa proposta</w:t>
      </w:r>
      <w:r w:rsidR="00EE03D4" w:rsidRPr="00CB3543">
        <w:rPr>
          <w:rFonts w:ascii="Calibri" w:hAnsi="Calibri" w:cs="Arial"/>
          <w:sz w:val="21"/>
          <w:szCs w:val="21"/>
        </w:rPr>
        <w:t>.</w:t>
      </w:r>
      <w:r w:rsidRPr="00CB3543">
        <w:rPr>
          <w:rFonts w:ascii="Calibri" w:hAnsi="Calibri" w:cs="Arial"/>
          <w:sz w:val="21"/>
          <w:szCs w:val="21"/>
        </w:rPr>
        <w:t xml:space="preserve">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cr/>
        <w:t xml:space="preserve">Certificamos que todos os documentos foram examinados, e que assumimos total responsabilidade por quaisquer erros ou omissões na preparação desta proposta.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cr/>
        <w:t xml:space="preserve">Confirmamos a disponibilidade de equipamentos e equipe técnica necessária à execução dos serviços. </w:t>
      </w:r>
      <w:r w:rsidRPr="00CB3543">
        <w:rPr>
          <w:rFonts w:ascii="Calibri" w:hAnsi="Calibri" w:cs="Arial"/>
          <w:sz w:val="21"/>
          <w:szCs w:val="21"/>
        </w:rPr>
        <w:cr/>
      </w: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212"/>
        <w:gridCol w:w="2993"/>
      </w:tblGrid>
      <w:tr w:rsidR="009041D0" w:rsidRPr="00CB3543" w:rsidTr="001A7330">
        <w:tc>
          <w:tcPr>
            <w:tcW w:w="2660" w:type="dxa"/>
          </w:tcPr>
          <w:p w:rsidR="009041D0" w:rsidRPr="00CB3543" w:rsidRDefault="009041D0" w:rsidP="004F2BE1">
            <w:pPr>
              <w:ind w:right="51"/>
              <w:jc w:val="both"/>
              <w:rPr>
                <w:rFonts w:ascii="Calibri" w:hAnsi="Calibri" w:cs="Arial"/>
                <w:sz w:val="21"/>
                <w:szCs w:val="21"/>
              </w:rPr>
            </w:pPr>
            <w:r w:rsidRPr="00CB3543">
              <w:rPr>
                <w:rFonts w:ascii="Calibri" w:hAnsi="Calibri" w:cs="Arial"/>
                <w:sz w:val="21"/>
                <w:szCs w:val="21"/>
              </w:rPr>
              <w:t>SERVIÇOS</w:t>
            </w:r>
          </w:p>
        </w:tc>
        <w:tc>
          <w:tcPr>
            <w:tcW w:w="3212" w:type="dxa"/>
          </w:tcPr>
          <w:p w:rsidR="009041D0" w:rsidRPr="00CB3543" w:rsidRDefault="009041D0" w:rsidP="004F2BE1">
            <w:pPr>
              <w:ind w:right="51"/>
              <w:jc w:val="both"/>
              <w:rPr>
                <w:rFonts w:ascii="Calibri" w:hAnsi="Calibri" w:cs="Arial"/>
                <w:sz w:val="21"/>
                <w:szCs w:val="21"/>
              </w:rPr>
            </w:pPr>
            <w:r w:rsidRPr="00CB3543">
              <w:rPr>
                <w:rFonts w:ascii="Calibri" w:hAnsi="Calibri" w:cs="Arial"/>
                <w:sz w:val="21"/>
                <w:szCs w:val="21"/>
              </w:rPr>
              <w:t>FORMA DE PAGAMENTO</w:t>
            </w:r>
          </w:p>
        </w:tc>
        <w:tc>
          <w:tcPr>
            <w:tcW w:w="2993" w:type="dxa"/>
          </w:tcPr>
          <w:p w:rsidR="009041D0" w:rsidRPr="00CB3543" w:rsidRDefault="009041D0" w:rsidP="004F2BE1">
            <w:pPr>
              <w:ind w:right="51"/>
              <w:jc w:val="both"/>
              <w:rPr>
                <w:rFonts w:ascii="Calibri" w:hAnsi="Calibri" w:cs="Arial"/>
                <w:sz w:val="21"/>
                <w:szCs w:val="21"/>
              </w:rPr>
            </w:pPr>
            <w:r w:rsidRPr="00CB3543">
              <w:rPr>
                <w:rFonts w:ascii="Calibri" w:hAnsi="Calibri" w:cs="Arial"/>
                <w:sz w:val="21"/>
                <w:szCs w:val="21"/>
              </w:rPr>
              <w:t xml:space="preserve">VALOR DO DESCONTO </w:t>
            </w:r>
            <w:r w:rsidRPr="00CB3543">
              <w:rPr>
                <w:rFonts w:ascii="Calibri" w:hAnsi="Calibri" w:cs="Arial"/>
                <w:sz w:val="21"/>
                <w:szCs w:val="21"/>
              </w:rPr>
              <w:cr/>
              <w:t xml:space="preserve"> CONCEDIDO EM (%) </w:t>
            </w:r>
          </w:p>
        </w:tc>
      </w:tr>
      <w:tr w:rsidR="009041D0" w:rsidRPr="00CB3543" w:rsidTr="001A7330">
        <w:tc>
          <w:tcPr>
            <w:tcW w:w="2660" w:type="dxa"/>
          </w:tcPr>
          <w:p w:rsidR="00DE72BE" w:rsidRPr="00CB3543" w:rsidRDefault="00DE72BE" w:rsidP="004F2BE1">
            <w:pPr>
              <w:ind w:right="51"/>
              <w:jc w:val="both"/>
              <w:rPr>
                <w:rFonts w:ascii="Calibri" w:hAnsi="Calibri" w:cs="Arial"/>
                <w:sz w:val="21"/>
                <w:szCs w:val="21"/>
              </w:rPr>
            </w:pPr>
          </w:p>
          <w:p w:rsidR="00DE72BE" w:rsidRPr="00CB3543" w:rsidRDefault="00DE72BE" w:rsidP="004F2BE1">
            <w:pPr>
              <w:ind w:right="51"/>
              <w:jc w:val="both"/>
              <w:rPr>
                <w:rFonts w:ascii="Calibri" w:hAnsi="Calibri" w:cs="Arial"/>
                <w:sz w:val="21"/>
                <w:szCs w:val="21"/>
              </w:rPr>
            </w:pPr>
          </w:p>
          <w:p w:rsidR="009041D0" w:rsidRPr="00CB3543" w:rsidRDefault="00DE72BE" w:rsidP="004F2BE1">
            <w:pPr>
              <w:ind w:right="51"/>
              <w:jc w:val="both"/>
              <w:rPr>
                <w:rFonts w:ascii="Calibri" w:hAnsi="Calibri" w:cs="Arial"/>
                <w:sz w:val="21"/>
                <w:szCs w:val="21"/>
              </w:rPr>
            </w:pPr>
            <w:r w:rsidRPr="00CB3543">
              <w:rPr>
                <w:rFonts w:ascii="Calibri" w:hAnsi="Calibri" w:cs="Arial"/>
                <w:sz w:val="21"/>
                <w:szCs w:val="21"/>
              </w:rPr>
              <w:t>Contratação dos serviços de comunicação</w:t>
            </w:r>
          </w:p>
        </w:tc>
        <w:tc>
          <w:tcPr>
            <w:tcW w:w="3212" w:type="dxa"/>
          </w:tcPr>
          <w:p w:rsidR="00DE72BE" w:rsidRPr="00CB3543" w:rsidRDefault="00DE72BE" w:rsidP="004F2BE1">
            <w:pPr>
              <w:ind w:right="51"/>
              <w:jc w:val="both"/>
              <w:rPr>
                <w:rFonts w:ascii="Calibri" w:hAnsi="Calibri" w:cs="Arial"/>
                <w:sz w:val="21"/>
                <w:szCs w:val="21"/>
              </w:rPr>
            </w:pPr>
            <w:r w:rsidRPr="00CB3543">
              <w:rPr>
                <w:rFonts w:ascii="Calibri" w:hAnsi="Calibri" w:cs="Arial"/>
                <w:sz w:val="21"/>
                <w:szCs w:val="21"/>
              </w:rPr>
              <w:t>Percentual de desconto concedido sobre os custos internos de produção (criação e montagem) de propaganda,  baseado na Lista de Referência de Custos Internos do Sindicato d</w:t>
            </w:r>
            <w:r w:rsidR="00EE03D4" w:rsidRPr="00CB3543">
              <w:rPr>
                <w:rFonts w:ascii="Calibri" w:hAnsi="Calibri" w:cs="Arial"/>
                <w:sz w:val="21"/>
                <w:szCs w:val="21"/>
              </w:rPr>
              <w:t>as Agências de Propaganda do Estado do Rio Grande do Sul</w:t>
            </w:r>
          </w:p>
          <w:p w:rsidR="009041D0" w:rsidRPr="00CB3543" w:rsidRDefault="009041D0" w:rsidP="004F2BE1">
            <w:pPr>
              <w:ind w:right="51"/>
              <w:jc w:val="both"/>
              <w:rPr>
                <w:rFonts w:ascii="Calibri" w:hAnsi="Calibri" w:cs="Arial"/>
                <w:sz w:val="21"/>
                <w:szCs w:val="21"/>
              </w:rPr>
            </w:pPr>
          </w:p>
        </w:tc>
        <w:tc>
          <w:tcPr>
            <w:tcW w:w="2993" w:type="dxa"/>
          </w:tcPr>
          <w:p w:rsidR="00DE72BE" w:rsidRPr="00CB3543" w:rsidRDefault="00DE72BE" w:rsidP="004F2BE1">
            <w:pPr>
              <w:ind w:right="51"/>
              <w:jc w:val="both"/>
              <w:rPr>
                <w:rFonts w:ascii="Calibri" w:hAnsi="Calibri" w:cs="Arial"/>
                <w:sz w:val="21"/>
                <w:szCs w:val="21"/>
              </w:rPr>
            </w:pPr>
            <w:r w:rsidRPr="00CB3543">
              <w:rPr>
                <w:rFonts w:ascii="Calibri" w:hAnsi="Calibri" w:cs="Arial"/>
                <w:sz w:val="21"/>
                <w:szCs w:val="21"/>
              </w:rPr>
              <w:t xml:space="preserve">  </w:t>
            </w:r>
          </w:p>
          <w:p w:rsidR="00DE72BE" w:rsidRPr="00CB3543" w:rsidRDefault="00DE72BE" w:rsidP="004F2BE1">
            <w:pPr>
              <w:ind w:right="51"/>
              <w:jc w:val="both"/>
              <w:rPr>
                <w:rFonts w:ascii="Calibri" w:hAnsi="Calibri" w:cs="Arial"/>
                <w:sz w:val="21"/>
                <w:szCs w:val="21"/>
              </w:rPr>
            </w:pPr>
          </w:p>
          <w:p w:rsidR="00DE72BE" w:rsidRPr="00CB3543" w:rsidRDefault="00DE72BE" w:rsidP="004F2BE1">
            <w:pPr>
              <w:ind w:right="51"/>
              <w:jc w:val="both"/>
              <w:rPr>
                <w:rFonts w:ascii="Calibri" w:hAnsi="Calibri" w:cs="Arial"/>
                <w:sz w:val="21"/>
                <w:szCs w:val="21"/>
              </w:rPr>
            </w:pPr>
          </w:p>
          <w:p w:rsidR="009041D0" w:rsidRPr="00CB3543" w:rsidRDefault="00DE72BE" w:rsidP="004F2BE1">
            <w:pPr>
              <w:ind w:right="51"/>
              <w:jc w:val="both"/>
              <w:rPr>
                <w:rFonts w:ascii="Calibri" w:hAnsi="Calibri" w:cs="Arial"/>
                <w:sz w:val="21"/>
                <w:szCs w:val="21"/>
              </w:rPr>
            </w:pPr>
            <w:r w:rsidRPr="00CB3543">
              <w:rPr>
                <w:rFonts w:ascii="Calibri" w:hAnsi="Calibri" w:cs="Arial"/>
                <w:sz w:val="21"/>
                <w:szCs w:val="21"/>
              </w:rPr>
              <w:t xml:space="preserve">___ %  (extenso) </w:t>
            </w:r>
          </w:p>
        </w:tc>
      </w:tr>
    </w:tbl>
    <w:p w:rsidR="009041D0" w:rsidRPr="00CB3543" w:rsidRDefault="009041D0" w:rsidP="004F2BE1">
      <w:pPr>
        <w:ind w:right="51"/>
        <w:jc w:val="both"/>
        <w:rPr>
          <w:rFonts w:ascii="Calibri" w:hAnsi="Calibri" w:cs="Arial"/>
          <w:sz w:val="21"/>
          <w:szCs w:val="21"/>
        </w:rPr>
      </w:pPr>
    </w:p>
    <w:p w:rsidR="009041D0" w:rsidRPr="00CB3543" w:rsidRDefault="009041D0" w:rsidP="004F2BE1">
      <w:pPr>
        <w:ind w:right="51"/>
        <w:jc w:val="both"/>
        <w:rPr>
          <w:rFonts w:ascii="Calibri" w:hAnsi="Calibri" w:cs="Arial"/>
          <w:sz w:val="21"/>
          <w:szCs w:val="21"/>
        </w:rPr>
      </w:pP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Não se admitirá proposta que apresente preços globais ou unitários simbólicos, irrisórios ou de valor zero, incompatíveis com os preços dos insumos e salários de mercado, acrescidos dos respectivos encargos.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lastRenderedPageBreak/>
        <w:cr/>
        <w:t>No caso de adjudicação do objeto licitado, concordamos em assinar o Cont</w:t>
      </w:r>
      <w:r w:rsidR="00EE03D4" w:rsidRPr="00CB3543">
        <w:rPr>
          <w:rFonts w:ascii="Calibri" w:hAnsi="Calibri" w:cs="Arial"/>
          <w:sz w:val="21"/>
          <w:szCs w:val="21"/>
        </w:rPr>
        <w:t xml:space="preserve">rato  no prazo estabelecido pelo </w:t>
      </w:r>
      <w:r w:rsidR="00526675" w:rsidRPr="00CB3543">
        <w:rPr>
          <w:rFonts w:ascii="Calibri" w:hAnsi="Calibri" w:cs="Arial"/>
          <w:sz w:val="21"/>
          <w:szCs w:val="21"/>
        </w:rPr>
        <w:t>CAU/RS</w:t>
      </w:r>
      <w:r w:rsidRPr="00CB3543">
        <w:rPr>
          <w:rFonts w:ascii="Calibri" w:hAnsi="Calibri" w:cs="Arial"/>
          <w:sz w:val="21"/>
          <w:szCs w:val="21"/>
        </w:rPr>
        <w:t xml:space="preserve">.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Declaramos: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     </w:t>
      </w:r>
      <w:r w:rsidRPr="00CB3543">
        <w:rPr>
          <w:rFonts w:ascii="Calibri" w:hAnsi="Calibri" w:cs="Arial"/>
          <w:sz w:val="21"/>
          <w:szCs w:val="21"/>
        </w:rPr>
        <w:t xml:space="preserve"> aceitar   integralmente   as   regras   desta  Concorrência,   bem   como   a   legislação   a   que   ela   está  subordinada;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cr/>
        <w:t xml:space="preserve">     </w:t>
      </w:r>
      <w:r w:rsidRPr="00CB3543">
        <w:rPr>
          <w:rFonts w:ascii="Calibri" w:hAnsi="Calibri" w:cs="Arial"/>
          <w:sz w:val="21"/>
          <w:szCs w:val="21"/>
        </w:rPr>
        <w:t> não adotar relação trabalhista caracterizando trabalho forçado ou análogo a trabalho escravo, para   fins   do   disposto   nas   Leis   n   º   9.777,   de   30/12/1998,   nº   10803,   de   11/12/2003   e   Lei</w:t>
      </w:r>
      <w:r w:rsidR="00DE72BE" w:rsidRPr="00CB3543">
        <w:rPr>
          <w:rFonts w:ascii="Calibri" w:hAnsi="Calibri" w:cs="Arial"/>
          <w:sz w:val="21"/>
          <w:szCs w:val="21"/>
        </w:rPr>
        <w:t xml:space="preserve"> </w:t>
      </w:r>
      <w:r w:rsidRPr="00CB3543">
        <w:rPr>
          <w:rFonts w:ascii="Calibri" w:hAnsi="Calibri" w:cs="Arial"/>
          <w:sz w:val="21"/>
          <w:szCs w:val="21"/>
        </w:rPr>
        <w:t xml:space="preserve">Complementar nº 75, de 20/05/93;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cr/>
        <w:t xml:space="preserve">     </w:t>
      </w:r>
      <w:r w:rsidRPr="00CB3543">
        <w:rPr>
          <w:rFonts w:ascii="Calibri" w:hAnsi="Calibri" w:cs="Arial"/>
          <w:sz w:val="21"/>
          <w:szCs w:val="21"/>
        </w:rPr>
        <w:t xml:space="preserve"> conhecer o volume de serviços a serem executados, bem como possuir equipe técnica qualificada que atenda à perfeita prestação dos serviços objeto desta contratação.; </w:t>
      </w:r>
      <w:r w:rsidRPr="00CB3543">
        <w:rPr>
          <w:rFonts w:ascii="Calibri" w:hAnsi="Calibri" w:cs="Arial"/>
          <w:sz w:val="21"/>
          <w:szCs w:val="21"/>
        </w:rPr>
        <w:cr/>
      </w:r>
    </w:p>
    <w:p w:rsidR="00DE72BE" w:rsidRPr="00CB3543" w:rsidRDefault="00DE72BE" w:rsidP="004F2BE1">
      <w:pPr>
        <w:ind w:right="51"/>
        <w:jc w:val="both"/>
        <w:rPr>
          <w:rFonts w:ascii="Calibri" w:hAnsi="Calibri" w:cs="Arial"/>
          <w:sz w:val="21"/>
          <w:szCs w:val="21"/>
        </w:rPr>
      </w:pP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As condições apresentadas nesta proposta serão mantidas por um período de 90 (noventa) dias, a contar da data de sua apresentação.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cr/>
        <w:t xml:space="preserve">Caso seja declarado vencedor, a pessoa indicada para assinatura do instrumento contratual é: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NOME COMPLETO: ......................................................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CARGO/QUALIFICAÇÃO: .............................................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CPF OU IDENTIDADE:...................................................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________________________________________________________________ </w:t>
      </w:r>
      <w:r w:rsidRPr="00CB3543">
        <w:rPr>
          <w:rFonts w:ascii="Calibri" w:hAnsi="Calibri" w:cs="Arial"/>
          <w:sz w:val="21"/>
          <w:szCs w:val="21"/>
        </w:rPr>
        <w:cr/>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Assinatura do representante legal da Licitante (devidamente qualificado)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Razão Social:                                                                       CNPJ/MF: </w:t>
      </w:r>
      <w:r w:rsidRPr="00CB3543">
        <w:rPr>
          <w:rFonts w:ascii="Calibri" w:hAnsi="Calibri" w:cs="Arial"/>
          <w:sz w:val="21"/>
          <w:szCs w:val="21"/>
        </w:rPr>
        <w:cr/>
      </w:r>
    </w:p>
    <w:p w:rsidR="002A0C0D"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Endereço:                                                                           CEP: </w:t>
      </w:r>
      <w:r w:rsidRPr="00CB3543">
        <w:rPr>
          <w:rFonts w:ascii="Calibri" w:hAnsi="Calibri" w:cs="Arial"/>
          <w:sz w:val="21"/>
          <w:szCs w:val="21"/>
        </w:rPr>
        <w:cr/>
      </w:r>
    </w:p>
    <w:p w:rsidR="0095188B" w:rsidRPr="00CB3543" w:rsidRDefault="002A0C0D" w:rsidP="004F2BE1">
      <w:pPr>
        <w:ind w:right="51"/>
        <w:jc w:val="both"/>
        <w:rPr>
          <w:rFonts w:ascii="Calibri" w:hAnsi="Calibri" w:cs="Arial"/>
          <w:sz w:val="21"/>
          <w:szCs w:val="21"/>
        </w:rPr>
      </w:pPr>
      <w:r w:rsidRPr="00CB3543">
        <w:rPr>
          <w:rFonts w:ascii="Calibri" w:hAnsi="Calibri" w:cs="Arial"/>
          <w:sz w:val="21"/>
          <w:szCs w:val="21"/>
        </w:rPr>
        <w:t xml:space="preserve">Telefone: </w:t>
      </w:r>
      <w:r w:rsidRPr="00CB3543">
        <w:rPr>
          <w:rFonts w:ascii="Calibri" w:hAnsi="Calibri" w:cs="Arial"/>
          <w:sz w:val="21"/>
          <w:szCs w:val="21"/>
        </w:rPr>
        <w:cr/>
      </w:r>
    </w:p>
    <w:p w:rsidR="0095188B" w:rsidRPr="00F7047B" w:rsidRDefault="0095188B" w:rsidP="004F2BE1">
      <w:pPr>
        <w:ind w:right="51"/>
        <w:jc w:val="both"/>
        <w:rPr>
          <w:rFonts w:ascii="Calibri" w:hAnsi="Calibri" w:cs="Arial"/>
          <w:sz w:val="22"/>
          <w:szCs w:val="22"/>
        </w:rPr>
      </w:pPr>
    </w:p>
    <w:p w:rsidR="0095188B" w:rsidRPr="00F7047B" w:rsidRDefault="0095188B" w:rsidP="004F2BE1">
      <w:pPr>
        <w:ind w:right="51"/>
        <w:jc w:val="both"/>
        <w:rPr>
          <w:rFonts w:ascii="Calibri" w:hAnsi="Calibri" w:cs="Arial"/>
          <w:sz w:val="22"/>
          <w:szCs w:val="22"/>
        </w:rPr>
      </w:pPr>
    </w:p>
    <w:p w:rsidR="008728FE" w:rsidRPr="00F7047B" w:rsidRDefault="008728FE" w:rsidP="008728FE">
      <w:pPr>
        <w:ind w:right="51"/>
        <w:jc w:val="center"/>
        <w:rPr>
          <w:rFonts w:ascii="Calibri" w:hAnsi="Calibri" w:cs="Arial"/>
          <w:b/>
          <w:sz w:val="22"/>
          <w:szCs w:val="22"/>
        </w:rPr>
      </w:pPr>
      <w:r w:rsidRPr="00F7047B">
        <w:rPr>
          <w:rFonts w:ascii="Calibri" w:hAnsi="Calibri" w:cs="Arial"/>
          <w:b/>
          <w:sz w:val="22"/>
          <w:szCs w:val="22"/>
        </w:rPr>
        <w:lastRenderedPageBreak/>
        <w:t>ANEXO V</w:t>
      </w:r>
      <w:r w:rsidR="002A0C0D" w:rsidRPr="00F7047B">
        <w:rPr>
          <w:rFonts w:ascii="Calibri" w:hAnsi="Calibri" w:cs="Arial"/>
          <w:b/>
          <w:sz w:val="22"/>
          <w:szCs w:val="22"/>
        </w:rPr>
        <w:cr/>
      </w:r>
    </w:p>
    <w:p w:rsidR="008728FE" w:rsidRPr="00F7047B" w:rsidRDefault="008728FE" w:rsidP="008728FE">
      <w:pPr>
        <w:ind w:right="51"/>
        <w:jc w:val="center"/>
        <w:rPr>
          <w:rFonts w:ascii="Calibri" w:hAnsi="Calibri"/>
          <w:b/>
          <w:bCs/>
          <w:sz w:val="22"/>
          <w:szCs w:val="22"/>
        </w:rPr>
      </w:pPr>
      <w:r w:rsidRPr="00F7047B">
        <w:rPr>
          <w:rFonts w:ascii="Calibri" w:hAnsi="Calibri"/>
          <w:b/>
          <w:bCs/>
          <w:sz w:val="22"/>
          <w:szCs w:val="22"/>
        </w:rPr>
        <w:t xml:space="preserve"> OPTANTE PELO SIMPLES</w:t>
      </w:r>
    </w:p>
    <w:p w:rsidR="008728FE" w:rsidRPr="00F7047B" w:rsidRDefault="008728FE" w:rsidP="008728FE">
      <w:pPr>
        <w:pStyle w:val="WW-Padro"/>
        <w:spacing w:before="120" w:after="120" w:line="360" w:lineRule="auto"/>
        <w:contextualSpacing/>
        <w:jc w:val="center"/>
        <w:rPr>
          <w:rFonts w:ascii="Calibri" w:hAnsi="Calibri"/>
          <w:sz w:val="22"/>
          <w:szCs w:val="22"/>
        </w:rPr>
      </w:pPr>
      <w:r w:rsidRPr="00F7047B">
        <w:rPr>
          <w:rFonts w:ascii="Calibri" w:hAnsi="Calibri"/>
          <w:sz w:val="22"/>
          <w:szCs w:val="22"/>
        </w:rPr>
        <w:t>Da Instrução Normativa SRF nº 480, de 15 de dezembro de 2004</w:t>
      </w:r>
    </w:p>
    <w:p w:rsidR="008728FE" w:rsidRPr="00F7047B" w:rsidRDefault="008728FE" w:rsidP="008728FE">
      <w:pPr>
        <w:pStyle w:val="WW-Padro"/>
        <w:spacing w:before="120" w:after="120" w:line="360" w:lineRule="auto"/>
        <w:contextualSpacing/>
        <w:jc w:val="center"/>
        <w:rPr>
          <w:rFonts w:ascii="Calibri" w:hAnsi="Calibri"/>
          <w:sz w:val="22"/>
          <w:szCs w:val="22"/>
        </w:rPr>
      </w:pPr>
      <w:r w:rsidRPr="00F7047B">
        <w:rPr>
          <w:rFonts w:ascii="Calibri" w:hAnsi="Calibri"/>
          <w:sz w:val="22"/>
          <w:szCs w:val="22"/>
        </w:rPr>
        <w:t xml:space="preserve">DECLARAÇÃO A SER APRESENTADA PELA PESSOA JURÍDICA </w:t>
      </w:r>
    </w:p>
    <w:p w:rsidR="008728FE" w:rsidRPr="00F7047B" w:rsidRDefault="008728FE" w:rsidP="008728FE">
      <w:pPr>
        <w:pStyle w:val="WW-Padro"/>
        <w:spacing w:before="120" w:after="120" w:line="360" w:lineRule="auto"/>
        <w:contextualSpacing/>
        <w:jc w:val="center"/>
        <w:rPr>
          <w:rFonts w:ascii="Calibri" w:hAnsi="Calibri"/>
          <w:sz w:val="22"/>
          <w:szCs w:val="22"/>
        </w:rPr>
      </w:pPr>
      <w:r w:rsidRPr="00F7047B">
        <w:rPr>
          <w:rFonts w:ascii="Calibri" w:hAnsi="Calibri"/>
          <w:sz w:val="22"/>
          <w:szCs w:val="22"/>
        </w:rPr>
        <w:t>CONSTANTE DO INCISO XI DO ART 3º</w:t>
      </w:r>
    </w:p>
    <w:p w:rsidR="008728FE" w:rsidRPr="00F7047B" w:rsidRDefault="008728FE" w:rsidP="008728FE">
      <w:pPr>
        <w:pStyle w:val="WW-Padro"/>
        <w:spacing w:before="120" w:after="120" w:line="360" w:lineRule="auto"/>
        <w:contextualSpacing/>
        <w:jc w:val="both"/>
        <w:rPr>
          <w:rFonts w:ascii="Calibri" w:hAnsi="Calibri"/>
          <w:sz w:val="22"/>
          <w:szCs w:val="22"/>
        </w:rPr>
      </w:pPr>
      <w:r w:rsidRPr="00F7047B">
        <w:rPr>
          <w:rFonts w:ascii="Calibri" w:hAnsi="Calibri"/>
          <w:sz w:val="22"/>
          <w:szCs w:val="22"/>
        </w:rPr>
        <w:t>Ilmo. Sr.</w:t>
      </w:r>
    </w:p>
    <w:p w:rsidR="008728FE" w:rsidRPr="00F7047B" w:rsidRDefault="008728FE" w:rsidP="008728FE">
      <w:pPr>
        <w:pStyle w:val="WW-Padro"/>
        <w:spacing w:before="120" w:after="120" w:line="360" w:lineRule="auto"/>
        <w:contextualSpacing/>
        <w:jc w:val="both"/>
        <w:rPr>
          <w:rFonts w:ascii="Calibri" w:hAnsi="Calibri"/>
          <w:sz w:val="22"/>
          <w:szCs w:val="22"/>
        </w:rPr>
      </w:pPr>
      <w:r w:rsidRPr="00F7047B">
        <w:rPr>
          <w:rFonts w:ascii="Calibri" w:hAnsi="Calibri"/>
          <w:sz w:val="22"/>
          <w:szCs w:val="22"/>
        </w:rPr>
        <w:t>(autoridade a quem se dirige)</w:t>
      </w:r>
    </w:p>
    <w:p w:rsidR="008728FE" w:rsidRPr="00F7047B" w:rsidRDefault="008728FE" w:rsidP="008728FE">
      <w:pPr>
        <w:pStyle w:val="WW-Padro"/>
        <w:spacing w:before="120" w:after="120" w:line="360" w:lineRule="auto"/>
        <w:contextualSpacing/>
        <w:jc w:val="both"/>
        <w:rPr>
          <w:rFonts w:ascii="Calibri" w:hAnsi="Calibri"/>
          <w:sz w:val="22"/>
          <w:szCs w:val="22"/>
        </w:rPr>
      </w:pPr>
    </w:p>
    <w:p w:rsidR="008728FE" w:rsidRPr="00F7047B" w:rsidRDefault="008728FE" w:rsidP="008728FE">
      <w:pPr>
        <w:pStyle w:val="WW-Padro"/>
        <w:spacing w:before="120" w:after="120" w:line="360" w:lineRule="auto"/>
        <w:contextualSpacing/>
        <w:jc w:val="both"/>
        <w:rPr>
          <w:rFonts w:ascii="Calibri" w:hAnsi="Calibri"/>
          <w:sz w:val="22"/>
          <w:szCs w:val="22"/>
        </w:rPr>
      </w:pPr>
      <w:r w:rsidRPr="00F7047B">
        <w:rPr>
          <w:rFonts w:ascii="Calibri" w:hAnsi="Calibri"/>
          <w:sz w:val="22"/>
          <w:szCs w:val="22"/>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8728FE" w:rsidRPr="00F7047B" w:rsidRDefault="008728FE" w:rsidP="008728FE">
      <w:pPr>
        <w:pStyle w:val="WW-Padro"/>
        <w:spacing w:before="120" w:after="120" w:line="360" w:lineRule="auto"/>
        <w:contextualSpacing/>
        <w:jc w:val="both"/>
        <w:rPr>
          <w:rFonts w:ascii="Calibri" w:hAnsi="Calibri"/>
          <w:sz w:val="22"/>
          <w:szCs w:val="22"/>
        </w:rPr>
      </w:pPr>
    </w:p>
    <w:p w:rsidR="008728FE" w:rsidRPr="00F7047B" w:rsidRDefault="008728FE" w:rsidP="008728FE">
      <w:pPr>
        <w:pStyle w:val="WW-Padro"/>
        <w:spacing w:before="120" w:after="120" w:line="360" w:lineRule="auto"/>
        <w:contextualSpacing/>
        <w:jc w:val="both"/>
        <w:rPr>
          <w:rFonts w:ascii="Calibri" w:hAnsi="Calibri"/>
          <w:sz w:val="22"/>
          <w:szCs w:val="22"/>
        </w:rPr>
      </w:pPr>
      <w:r w:rsidRPr="00F7047B">
        <w:rPr>
          <w:rFonts w:ascii="Calibri" w:hAnsi="Calibri"/>
          <w:sz w:val="22"/>
          <w:szCs w:val="22"/>
        </w:rPr>
        <w:t>Para esse efeito, a declarante informa que:</w:t>
      </w:r>
    </w:p>
    <w:p w:rsidR="008728FE" w:rsidRPr="00F7047B" w:rsidRDefault="008728FE" w:rsidP="008728FE">
      <w:pPr>
        <w:pStyle w:val="WW-Padro"/>
        <w:spacing w:before="120" w:after="120" w:line="360" w:lineRule="auto"/>
        <w:contextualSpacing/>
        <w:jc w:val="both"/>
        <w:rPr>
          <w:rFonts w:ascii="Calibri" w:hAnsi="Calibri"/>
          <w:sz w:val="22"/>
          <w:szCs w:val="22"/>
        </w:rPr>
      </w:pPr>
    </w:p>
    <w:p w:rsidR="008728FE" w:rsidRPr="00F7047B" w:rsidRDefault="008728FE" w:rsidP="008728FE">
      <w:pPr>
        <w:pStyle w:val="WW-Padro"/>
        <w:spacing w:before="120" w:after="120" w:line="360" w:lineRule="auto"/>
        <w:contextualSpacing/>
        <w:jc w:val="both"/>
        <w:rPr>
          <w:rFonts w:ascii="Calibri" w:hAnsi="Calibri"/>
          <w:sz w:val="22"/>
          <w:szCs w:val="22"/>
        </w:rPr>
      </w:pPr>
      <w:r w:rsidRPr="00F7047B">
        <w:rPr>
          <w:rFonts w:ascii="Calibri" w:hAnsi="Calibri"/>
          <w:sz w:val="22"/>
          <w:szCs w:val="22"/>
        </w:rPr>
        <w:t>I - preenche os seguintes requisitos:</w:t>
      </w:r>
    </w:p>
    <w:p w:rsidR="008728FE" w:rsidRPr="00F7047B" w:rsidRDefault="008728FE" w:rsidP="008728FE">
      <w:pPr>
        <w:pStyle w:val="WW-Padro"/>
        <w:spacing w:before="120" w:after="120" w:line="360" w:lineRule="auto"/>
        <w:contextualSpacing/>
        <w:jc w:val="both"/>
        <w:rPr>
          <w:rFonts w:ascii="Calibri" w:hAnsi="Calibri"/>
          <w:sz w:val="22"/>
          <w:szCs w:val="22"/>
        </w:rPr>
      </w:pPr>
      <w:r w:rsidRPr="00F7047B">
        <w:rPr>
          <w:rFonts w:ascii="Calibri" w:hAnsi="Calibri"/>
          <w:sz w:val="22"/>
          <w:szCs w:val="22"/>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8728FE" w:rsidRPr="00F7047B" w:rsidRDefault="008728FE" w:rsidP="008728FE">
      <w:pPr>
        <w:pStyle w:val="WW-Padro"/>
        <w:spacing w:before="120" w:after="120" w:line="360" w:lineRule="auto"/>
        <w:contextualSpacing/>
        <w:jc w:val="both"/>
        <w:rPr>
          <w:rFonts w:ascii="Calibri" w:hAnsi="Calibri"/>
          <w:sz w:val="22"/>
          <w:szCs w:val="22"/>
        </w:rPr>
      </w:pPr>
      <w:r w:rsidRPr="00F7047B">
        <w:rPr>
          <w:rFonts w:ascii="Calibri" w:hAnsi="Calibri"/>
          <w:sz w:val="22"/>
          <w:szCs w:val="22"/>
        </w:rPr>
        <w:t>b) cumpre as obrigações acessórias a que está sujeita, em conformidade com a legislação pertinente;</w:t>
      </w:r>
    </w:p>
    <w:p w:rsidR="008728FE" w:rsidRPr="00F7047B" w:rsidRDefault="008728FE" w:rsidP="008728FE">
      <w:pPr>
        <w:pStyle w:val="WW-Padro"/>
        <w:spacing w:before="120" w:after="120" w:line="360" w:lineRule="auto"/>
        <w:contextualSpacing/>
        <w:jc w:val="both"/>
        <w:rPr>
          <w:rFonts w:ascii="Calibri" w:hAnsi="Calibri"/>
          <w:sz w:val="22"/>
          <w:szCs w:val="22"/>
        </w:rPr>
      </w:pPr>
    </w:p>
    <w:p w:rsidR="008728FE" w:rsidRPr="00F7047B" w:rsidRDefault="008728FE" w:rsidP="008728FE">
      <w:pPr>
        <w:pStyle w:val="WW-Padro"/>
        <w:spacing w:before="120" w:after="120" w:line="360" w:lineRule="auto"/>
        <w:contextualSpacing/>
        <w:jc w:val="both"/>
        <w:rPr>
          <w:rFonts w:ascii="Calibri" w:hAnsi="Calibri"/>
          <w:sz w:val="22"/>
          <w:szCs w:val="22"/>
        </w:rPr>
      </w:pPr>
      <w:r w:rsidRPr="00F7047B">
        <w:rPr>
          <w:rFonts w:ascii="Calibri" w:hAnsi="Calibri"/>
          <w:sz w:val="22"/>
          <w:szCs w:val="22"/>
        </w:rPr>
        <w:t xml:space="preserve">II - o signatário é representante legal desta empresa, assumindo o compromisso de informar à </w:t>
      </w:r>
      <w:r w:rsidRPr="00F7047B">
        <w:rPr>
          <w:rFonts w:ascii="Calibri" w:hAnsi="Calibri"/>
          <w:sz w:val="22"/>
          <w:szCs w:val="22"/>
        </w:rPr>
        <w:lastRenderedPageBreak/>
        <w:t>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8728FE" w:rsidRPr="00F7047B" w:rsidRDefault="008728FE" w:rsidP="008728FE">
      <w:pPr>
        <w:pStyle w:val="WW-Padro"/>
        <w:spacing w:before="120" w:after="120" w:line="360" w:lineRule="auto"/>
        <w:contextualSpacing/>
        <w:jc w:val="both"/>
        <w:rPr>
          <w:rFonts w:ascii="Calibri" w:hAnsi="Calibri"/>
          <w:sz w:val="22"/>
          <w:szCs w:val="22"/>
        </w:rPr>
      </w:pPr>
      <w:r w:rsidRPr="00F7047B">
        <w:rPr>
          <w:rFonts w:ascii="Calibri" w:hAnsi="Calibri"/>
          <w:sz w:val="22"/>
          <w:szCs w:val="22"/>
        </w:rPr>
        <w:tab/>
      </w:r>
      <w:r w:rsidRPr="00F7047B">
        <w:rPr>
          <w:rFonts w:ascii="Calibri" w:hAnsi="Calibri"/>
          <w:sz w:val="22"/>
          <w:szCs w:val="22"/>
        </w:rPr>
        <w:tab/>
      </w:r>
      <w:r w:rsidRPr="00F7047B">
        <w:rPr>
          <w:rFonts w:ascii="Calibri" w:hAnsi="Calibri"/>
          <w:sz w:val="22"/>
          <w:szCs w:val="22"/>
        </w:rPr>
        <w:tab/>
      </w:r>
    </w:p>
    <w:p w:rsidR="008728FE" w:rsidRPr="00F7047B" w:rsidRDefault="008728FE" w:rsidP="008728FE">
      <w:pPr>
        <w:pStyle w:val="WW-Padro"/>
        <w:spacing w:before="120" w:after="120" w:line="360" w:lineRule="auto"/>
        <w:contextualSpacing/>
        <w:jc w:val="right"/>
        <w:rPr>
          <w:rFonts w:ascii="Calibri" w:hAnsi="Calibri"/>
          <w:sz w:val="22"/>
          <w:szCs w:val="22"/>
        </w:rPr>
      </w:pPr>
      <w:r w:rsidRPr="00F7047B">
        <w:rPr>
          <w:rFonts w:ascii="Calibri" w:hAnsi="Calibri"/>
          <w:sz w:val="22"/>
          <w:szCs w:val="22"/>
        </w:rPr>
        <w:t>Local e data......................................................</w:t>
      </w:r>
    </w:p>
    <w:p w:rsidR="008728FE" w:rsidRPr="00F7047B" w:rsidRDefault="008728FE" w:rsidP="008728FE">
      <w:pPr>
        <w:pStyle w:val="WW-Padro"/>
        <w:spacing w:before="120" w:after="120" w:line="360" w:lineRule="auto"/>
        <w:contextualSpacing/>
        <w:jc w:val="right"/>
        <w:rPr>
          <w:rFonts w:ascii="Calibri" w:hAnsi="Calibri"/>
          <w:sz w:val="22"/>
          <w:szCs w:val="22"/>
        </w:rPr>
      </w:pPr>
    </w:p>
    <w:p w:rsidR="008728FE" w:rsidRPr="00F7047B" w:rsidRDefault="008728FE" w:rsidP="008728FE">
      <w:pPr>
        <w:pStyle w:val="WW-Padro"/>
        <w:spacing w:before="120" w:after="120" w:line="360" w:lineRule="auto"/>
        <w:contextualSpacing/>
        <w:jc w:val="right"/>
        <w:rPr>
          <w:rFonts w:ascii="Calibri" w:hAnsi="Calibri"/>
          <w:sz w:val="22"/>
          <w:szCs w:val="22"/>
        </w:rPr>
      </w:pPr>
    </w:p>
    <w:p w:rsidR="008728FE" w:rsidRPr="00F7047B" w:rsidRDefault="008728FE" w:rsidP="008728FE">
      <w:pPr>
        <w:pStyle w:val="WW-Padro"/>
        <w:spacing w:before="120" w:after="120" w:line="360" w:lineRule="auto"/>
        <w:contextualSpacing/>
        <w:jc w:val="right"/>
        <w:rPr>
          <w:rFonts w:ascii="Calibri" w:hAnsi="Calibri"/>
          <w:sz w:val="22"/>
          <w:szCs w:val="22"/>
        </w:rPr>
      </w:pPr>
      <w:r w:rsidRPr="00F7047B">
        <w:rPr>
          <w:rFonts w:ascii="Calibri" w:hAnsi="Calibri"/>
          <w:sz w:val="22"/>
          <w:szCs w:val="22"/>
        </w:rPr>
        <w:tab/>
      </w:r>
      <w:r w:rsidRPr="00F7047B">
        <w:rPr>
          <w:rFonts w:ascii="Calibri" w:hAnsi="Calibri"/>
          <w:sz w:val="22"/>
          <w:szCs w:val="22"/>
        </w:rPr>
        <w:tab/>
      </w:r>
      <w:r w:rsidRPr="00F7047B">
        <w:rPr>
          <w:rFonts w:ascii="Calibri" w:hAnsi="Calibri"/>
          <w:sz w:val="22"/>
          <w:szCs w:val="22"/>
        </w:rPr>
        <w:tab/>
        <w:t xml:space="preserve">Assinatura do Responsável    </w:t>
      </w:r>
    </w:p>
    <w:p w:rsidR="008728FE" w:rsidRPr="00F7047B" w:rsidRDefault="008728FE" w:rsidP="008728FE">
      <w:pPr>
        <w:spacing w:before="120" w:after="120" w:line="360" w:lineRule="auto"/>
        <w:contextualSpacing/>
        <w:rPr>
          <w:rFonts w:ascii="Calibri" w:hAnsi="Calibri" w:cs="Arial"/>
          <w:b/>
          <w:bCs/>
          <w:vanish/>
          <w:sz w:val="22"/>
          <w:szCs w:val="22"/>
        </w:rPr>
      </w:pPr>
      <w:r w:rsidRPr="00F7047B">
        <w:rPr>
          <w:rFonts w:ascii="Calibri" w:hAnsi="Calibri"/>
          <w:b/>
          <w:sz w:val="22"/>
          <w:szCs w:val="22"/>
          <w:u w:val="single"/>
        </w:rPr>
        <w:t>Sr. Fornecedor:</w:t>
      </w:r>
      <w:r w:rsidRPr="00F7047B">
        <w:rPr>
          <w:rFonts w:ascii="Calibri" w:hAnsi="Calibri"/>
          <w:sz w:val="22"/>
          <w:szCs w:val="22"/>
        </w:rPr>
        <w:t xml:space="preserve"> esta declaração deverá acompanhar a nota fiscal, sendo carimbado  com o CNPJ da empresa e  devidamente assinada e datada pelo representante legal da empresa</w:t>
      </w: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p>
    <w:p w:rsidR="008728FE" w:rsidRPr="00F7047B" w:rsidRDefault="005032AD" w:rsidP="004F2BE1">
      <w:pPr>
        <w:ind w:right="51"/>
        <w:jc w:val="center"/>
        <w:rPr>
          <w:rFonts w:ascii="Calibri" w:hAnsi="Calibri" w:cs="Arial"/>
          <w:b/>
          <w:sz w:val="22"/>
          <w:szCs w:val="22"/>
        </w:rPr>
      </w:pPr>
      <w:r w:rsidRPr="00F7047B">
        <w:rPr>
          <w:rFonts w:ascii="Calibri" w:hAnsi="Calibri" w:cs="Arial"/>
          <w:b/>
          <w:sz w:val="22"/>
          <w:szCs w:val="22"/>
        </w:rPr>
        <w:lastRenderedPageBreak/>
        <w:t xml:space="preserve">ANEXO </w:t>
      </w:r>
      <w:r w:rsidR="008728FE" w:rsidRPr="00F7047B">
        <w:rPr>
          <w:rFonts w:ascii="Calibri" w:hAnsi="Calibri" w:cs="Arial"/>
          <w:b/>
          <w:sz w:val="22"/>
          <w:szCs w:val="22"/>
        </w:rPr>
        <w:t>VI</w:t>
      </w:r>
      <w:r w:rsidR="002A0C0D" w:rsidRPr="00F7047B">
        <w:rPr>
          <w:rFonts w:ascii="Calibri" w:hAnsi="Calibri" w:cs="Arial"/>
          <w:b/>
          <w:sz w:val="22"/>
          <w:szCs w:val="22"/>
        </w:rPr>
        <w:cr/>
      </w:r>
    </w:p>
    <w:p w:rsidR="002A0C0D" w:rsidRPr="00F7047B" w:rsidRDefault="00FD26F3" w:rsidP="004F2BE1">
      <w:pPr>
        <w:ind w:right="51"/>
        <w:jc w:val="center"/>
        <w:rPr>
          <w:rFonts w:ascii="Calibri" w:hAnsi="Calibri" w:cs="Arial"/>
          <w:b/>
          <w:sz w:val="22"/>
          <w:szCs w:val="22"/>
        </w:rPr>
      </w:pPr>
      <w:r w:rsidRPr="00F7047B">
        <w:rPr>
          <w:rFonts w:ascii="Calibri" w:hAnsi="Calibri" w:cs="Arial"/>
          <w:b/>
          <w:sz w:val="22"/>
          <w:szCs w:val="22"/>
        </w:rPr>
        <w:t xml:space="preserve">-  </w:t>
      </w:r>
      <w:r w:rsidR="002A0C0D" w:rsidRPr="00F7047B">
        <w:rPr>
          <w:rFonts w:ascii="Calibri" w:hAnsi="Calibri" w:cs="Arial"/>
          <w:b/>
          <w:sz w:val="22"/>
          <w:szCs w:val="22"/>
        </w:rPr>
        <w:t>BRIEFING  -</w:t>
      </w:r>
    </w:p>
    <w:p w:rsidR="00FD26F3" w:rsidRPr="00F7047B" w:rsidRDefault="002A0C0D" w:rsidP="004F2BE1">
      <w:pPr>
        <w:autoSpaceDE w:val="0"/>
        <w:autoSpaceDN w:val="0"/>
        <w:adjustRightInd w:val="0"/>
        <w:jc w:val="both"/>
        <w:rPr>
          <w:rFonts w:ascii="Calibri" w:hAnsi="Calibri"/>
          <w:sz w:val="22"/>
          <w:szCs w:val="22"/>
        </w:rPr>
      </w:pPr>
      <w:r w:rsidRPr="00F7047B">
        <w:rPr>
          <w:rFonts w:ascii="Calibri" w:hAnsi="Calibri" w:cs="Arial"/>
          <w:sz w:val="22"/>
          <w:szCs w:val="22"/>
        </w:rPr>
        <w:cr/>
      </w:r>
      <w:r w:rsidR="00FD26F3" w:rsidRPr="00F7047B">
        <w:rPr>
          <w:rFonts w:ascii="Calibri" w:hAnsi="Calibri"/>
          <w:sz w:val="22"/>
          <w:szCs w:val="22"/>
        </w:rPr>
        <w:t>1. Histórico e objetivo:</w:t>
      </w:r>
    </w:p>
    <w:p w:rsidR="00FD26F3" w:rsidRPr="00F7047B" w:rsidRDefault="00FD26F3" w:rsidP="004F2BE1">
      <w:pPr>
        <w:autoSpaceDE w:val="0"/>
        <w:autoSpaceDN w:val="0"/>
        <w:adjustRightInd w:val="0"/>
        <w:jc w:val="both"/>
        <w:rPr>
          <w:rFonts w:ascii="Calibri" w:hAnsi="Calibri"/>
          <w:sz w:val="22"/>
          <w:szCs w:val="22"/>
        </w:rPr>
      </w:pPr>
    </w:p>
    <w:p w:rsidR="00FD26F3" w:rsidRPr="00F7047B" w:rsidRDefault="00FD26F3" w:rsidP="004F2BE1">
      <w:pPr>
        <w:shd w:val="clear" w:color="auto" w:fill="FFFFFF"/>
        <w:jc w:val="both"/>
        <w:rPr>
          <w:rFonts w:ascii="Calibri" w:hAnsi="Calibri"/>
          <w:sz w:val="22"/>
          <w:szCs w:val="22"/>
        </w:rPr>
      </w:pPr>
      <w:r w:rsidRPr="00F7047B">
        <w:rPr>
          <w:rFonts w:ascii="Calibri" w:hAnsi="Calibri"/>
          <w:sz w:val="22"/>
          <w:szCs w:val="22"/>
        </w:rPr>
        <w:t>O Conselho de Arquitetura e Urbanismo do Rio Grande do Sul –  foi criado pela Lei n° 12.378, de 31 de dezembro de 2010, que regulamenta o exercício da Arquitetura e Urbanismo no país. Trata-se de uma autarquia dotada de personalidade jurídica de direito público, cuja função é orientar, disciplinar e fiscalizar o exercício da profissão no Brasil.</w:t>
      </w:r>
    </w:p>
    <w:p w:rsidR="00FD26F3" w:rsidRPr="00F7047B" w:rsidRDefault="00FD26F3" w:rsidP="004F2BE1">
      <w:pPr>
        <w:shd w:val="clear" w:color="auto" w:fill="FFFFFF"/>
        <w:jc w:val="both"/>
        <w:rPr>
          <w:rFonts w:ascii="Calibri" w:hAnsi="Calibri"/>
          <w:sz w:val="22"/>
          <w:szCs w:val="22"/>
        </w:rPr>
      </w:pPr>
    </w:p>
    <w:p w:rsidR="00FD26F3" w:rsidRPr="00F7047B" w:rsidRDefault="00FD26F3" w:rsidP="004F2BE1">
      <w:pPr>
        <w:shd w:val="clear" w:color="auto" w:fill="FFFFFF"/>
        <w:jc w:val="both"/>
        <w:rPr>
          <w:rFonts w:ascii="Calibri" w:hAnsi="Calibri"/>
          <w:sz w:val="22"/>
          <w:szCs w:val="22"/>
        </w:rPr>
      </w:pPr>
      <w:r w:rsidRPr="00F7047B">
        <w:rPr>
          <w:rFonts w:ascii="Calibri" w:hAnsi="Calibri"/>
          <w:sz w:val="22"/>
          <w:szCs w:val="22"/>
        </w:rPr>
        <w:t>No final de 2011 foram eleitos presidente, vice-presidente e conselheiros no Estado. No mesmo período, foi aprovada para todo o país a resolução que estabelece o dia 15 de dezembro, data de nascimento de Oscar Niemeyer, como Dia do Arquiteto e Urbanista – até então, a data era comemorada em 11 de dezembro.</w:t>
      </w:r>
    </w:p>
    <w:p w:rsidR="00FD26F3" w:rsidRPr="00F7047B" w:rsidRDefault="00FD26F3" w:rsidP="004F2BE1">
      <w:pPr>
        <w:shd w:val="clear" w:color="auto" w:fill="FFFFFF"/>
        <w:jc w:val="both"/>
        <w:rPr>
          <w:rFonts w:ascii="Calibri" w:hAnsi="Calibri"/>
          <w:sz w:val="22"/>
          <w:szCs w:val="22"/>
        </w:rPr>
      </w:pPr>
    </w:p>
    <w:p w:rsidR="00FD26F3" w:rsidRPr="00F7047B" w:rsidRDefault="00FD26F3" w:rsidP="004F2BE1">
      <w:pPr>
        <w:shd w:val="clear" w:color="auto" w:fill="FFFFFF"/>
        <w:jc w:val="both"/>
        <w:rPr>
          <w:rFonts w:ascii="Calibri" w:hAnsi="Calibri"/>
          <w:sz w:val="22"/>
          <w:szCs w:val="22"/>
        </w:rPr>
      </w:pPr>
      <w:r w:rsidRPr="00F7047B">
        <w:rPr>
          <w:rFonts w:ascii="Calibri" w:hAnsi="Calibri"/>
          <w:sz w:val="22"/>
          <w:szCs w:val="22"/>
        </w:rPr>
        <w:t>O  possui mais de 12 mil arquitetos e urbanistas e cerca 1.100 empresas registradas.  No Rio Grande do Sul, é constituído por presidente, vice-presidente, 21 conselheiros titulares e 21 conselheiros suplentes, sendo que o interior é tão representado quanto a Capital: há uma preocupação em inserir as cidades do interior em todas as ações do órgão.</w:t>
      </w:r>
    </w:p>
    <w:p w:rsidR="00FD26F3" w:rsidRPr="00F7047B" w:rsidRDefault="00FD26F3" w:rsidP="004F2BE1">
      <w:pPr>
        <w:shd w:val="clear" w:color="auto" w:fill="FFFFFF"/>
        <w:jc w:val="both"/>
        <w:rPr>
          <w:rFonts w:ascii="Calibri" w:hAnsi="Calibri"/>
          <w:sz w:val="22"/>
          <w:szCs w:val="22"/>
        </w:rPr>
      </w:pPr>
    </w:p>
    <w:p w:rsidR="00FD26F3" w:rsidRPr="00F7047B" w:rsidRDefault="00FD26F3" w:rsidP="004F2BE1">
      <w:pPr>
        <w:shd w:val="clear" w:color="auto" w:fill="FFFFFF"/>
        <w:jc w:val="both"/>
        <w:rPr>
          <w:rFonts w:ascii="Calibri" w:hAnsi="Calibri"/>
          <w:sz w:val="22"/>
          <w:szCs w:val="22"/>
        </w:rPr>
      </w:pPr>
      <w:r w:rsidRPr="00F7047B">
        <w:rPr>
          <w:rFonts w:ascii="Calibri" w:hAnsi="Calibri"/>
          <w:sz w:val="22"/>
          <w:szCs w:val="22"/>
        </w:rPr>
        <w:t>A criação de um Conselho exclusivo para arquitetos e urbanistas é uma luta histórica. Representa a oportunidade de trabalhar pela valorização profissional e esclarecer suas atribuições junto à sociedade. Da mesma forma, é um dever do Conselho atender a todas as necessidades dos profissionais de maneira eficiente e adequada.</w:t>
      </w:r>
    </w:p>
    <w:p w:rsidR="00FD26F3" w:rsidRPr="00F7047B" w:rsidRDefault="00FD26F3" w:rsidP="004F2BE1">
      <w:pPr>
        <w:shd w:val="clear" w:color="auto" w:fill="FFFFFF"/>
        <w:jc w:val="both"/>
        <w:rPr>
          <w:rFonts w:ascii="Calibri" w:hAnsi="Calibri"/>
          <w:sz w:val="22"/>
          <w:szCs w:val="22"/>
        </w:rPr>
      </w:pPr>
    </w:p>
    <w:p w:rsidR="00FD26F3" w:rsidRPr="00F7047B" w:rsidRDefault="00FD26F3" w:rsidP="004F2BE1">
      <w:pPr>
        <w:shd w:val="clear" w:color="auto" w:fill="FFFFFF"/>
        <w:jc w:val="both"/>
        <w:rPr>
          <w:rFonts w:ascii="Calibri" w:hAnsi="Calibri"/>
          <w:sz w:val="22"/>
          <w:szCs w:val="22"/>
        </w:rPr>
      </w:pPr>
      <w:r w:rsidRPr="00F7047B">
        <w:rPr>
          <w:rFonts w:ascii="Calibri" w:hAnsi="Calibri"/>
          <w:sz w:val="22"/>
          <w:szCs w:val="22"/>
        </w:rPr>
        <w:t xml:space="preserve">Em seu primeiro ano de atividades (com sede, funcionários temporários e equipamentos de trabalho), o  trabalhou fortemente pelo registro dos arquitetos e urbanistas do Estado, das empresas de arquitetura e urbanismo e pela confecção das novas carteiras profissionais. </w:t>
      </w:r>
    </w:p>
    <w:p w:rsidR="00FD26F3" w:rsidRPr="00F7047B" w:rsidRDefault="00FD26F3" w:rsidP="004F2BE1">
      <w:pPr>
        <w:shd w:val="clear" w:color="auto" w:fill="FFFFFF"/>
        <w:jc w:val="both"/>
        <w:rPr>
          <w:rFonts w:ascii="Calibri" w:hAnsi="Calibri"/>
          <w:sz w:val="22"/>
          <w:szCs w:val="22"/>
        </w:rPr>
      </w:pPr>
    </w:p>
    <w:p w:rsidR="00FD26F3" w:rsidRPr="00F7047B" w:rsidRDefault="00FD26F3" w:rsidP="004F2BE1">
      <w:pPr>
        <w:shd w:val="clear" w:color="auto" w:fill="FFFFFF"/>
        <w:jc w:val="both"/>
        <w:rPr>
          <w:rFonts w:ascii="Calibri" w:hAnsi="Calibri"/>
          <w:sz w:val="22"/>
          <w:szCs w:val="22"/>
        </w:rPr>
      </w:pPr>
      <w:r w:rsidRPr="00F7047B">
        <w:rPr>
          <w:rFonts w:ascii="Calibri" w:hAnsi="Calibri"/>
          <w:sz w:val="22"/>
          <w:szCs w:val="22"/>
        </w:rPr>
        <w:t>Em junho de 2012, lançou o Programa “Conhecendo o ”, no qual dirigentes visitam entidades e profissionais do interior para apresentar as competências e as ações do Conselho e explicar o funcionamento do órgão, que exige que os profissionais tenham o Registro de Responsabilidade Técnica de seus projetos e obras.</w:t>
      </w:r>
    </w:p>
    <w:p w:rsidR="00FD26F3" w:rsidRPr="00F7047B" w:rsidRDefault="00FD26F3" w:rsidP="004F2BE1">
      <w:pPr>
        <w:shd w:val="clear" w:color="auto" w:fill="FFFFFF"/>
        <w:jc w:val="both"/>
        <w:rPr>
          <w:rFonts w:ascii="Calibri" w:hAnsi="Calibri"/>
          <w:sz w:val="22"/>
          <w:szCs w:val="22"/>
        </w:rPr>
      </w:pPr>
    </w:p>
    <w:p w:rsidR="00FD26F3" w:rsidRPr="00F7047B" w:rsidRDefault="00FD26F3" w:rsidP="004F2BE1">
      <w:pPr>
        <w:autoSpaceDE w:val="0"/>
        <w:autoSpaceDN w:val="0"/>
        <w:adjustRightInd w:val="0"/>
        <w:jc w:val="both"/>
        <w:rPr>
          <w:rFonts w:ascii="Calibri" w:hAnsi="Calibri"/>
          <w:sz w:val="22"/>
          <w:szCs w:val="22"/>
        </w:rPr>
      </w:pPr>
      <w:r w:rsidRPr="00F7047B">
        <w:rPr>
          <w:rFonts w:ascii="Calibri" w:hAnsi="Calibri"/>
          <w:sz w:val="22"/>
          <w:szCs w:val="22"/>
        </w:rPr>
        <w:t>O objetivo dos  ao fiscalizar as obras e os serviços técnicos vinculados à profissão que representa é salvaguardar a sociedade de possíveis danos que possam vir a ocorrer da execução do objeto fiscalizado.</w:t>
      </w:r>
    </w:p>
    <w:p w:rsidR="00FD26F3" w:rsidRPr="00F7047B" w:rsidRDefault="00FD26F3" w:rsidP="004F2BE1">
      <w:pPr>
        <w:autoSpaceDE w:val="0"/>
        <w:autoSpaceDN w:val="0"/>
        <w:adjustRightInd w:val="0"/>
        <w:jc w:val="both"/>
        <w:rPr>
          <w:rFonts w:ascii="Calibri" w:hAnsi="Calibri"/>
          <w:sz w:val="22"/>
          <w:szCs w:val="22"/>
        </w:rPr>
      </w:pPr>
    </w:p>
    <w:p w:rsidR="00FD26F3" w:rsidRPr="00F7047B" w:rsidRDefault="00FD26F3" w:rsidP="004F2BE1">
      <w:pPr>
        <w:shd w:val="clear" w:color="auto" w:fill="FFFFFF"/>
        <w:jc w:val="both"/>
        <w:rPr>
          <w:rFonts w:ascii="Calibri" w:hAnsi="Calibri"/>
          <w:sz w:val="22"/>
          <w:szCs w:val="22"/>
        </w:rPr>
      </w:pPr>
      <w:r w:rsidRPr="00F7047B">
        <w:rPr>
          <w:rFonts w:ascii="Calibri" w:hAnsi="Calibri"/>
          <w:sz w:val="22"/>
          <w:szCs w:val="22"/>
        </w:rPr>
        <w:t>Concluída a organização interna e efetivada a comunicação com os arquitetos e urbanistas, é preciso apresentar o Conselho e seus profissionais à sociedade através de ações de publicidade consistentes.</w:t>
      </w:r>
    </w:p>
    <w:p w:rsidR="00FD26F3" w:rsidRPr="00F7047B" w:rsidRDefault="00FD26F3" w:rsidP="004F2BE1">
      <w:pPr>
        <w:shd w:val="clear" w:color="auto" w:fill="FFFFFF"/>
        <w:jc w:val="both"/>
        <w:rPr>
          <w:rFonts w:ascii="Calibri" w:hAnsi="Calibri"/>
          <w:sz w:val="22"/>
          <w:szCs w:val="22"/>
        </w:rPr>
      </w:pPr>
    </w:p>
    <w:p w:rsidR="00FD26F3" w:rsidRPr="00F7047B" w:rsidRDefault="00FD26F3" w:rsidP="004F2BE1">
      <w:pPr>
        <w:shd w:val="clear" w:color="auto" w:fill="FFFFFF"/>
        <w:jc w:val="both"/>
        <w:rPr>
          <w:rFonts w:ascii="Calibri" w:hAnsi="Calibri"/>
          <w:sz w:val="22"/>
          <w:szCs w:val="22"/>
        </w:rPr>
      </w:pPr>
      <w:r w:rsidRPr="00F7047B">
        <w:rPr>
          <w:rFonts w:ascii="Calibri" w:hAnsi="Calibri"/>
          <w:sz w:val="22"/>
          <w:szCs w:val="22"/>
        </w:rPr>
        <w:t>Neste sentido, uma das grandes preocupações do Conselho é atuar em parceria com entidades da categoria para informar a sociedade sobre as competências dos arquitetos e urbanistas, que muitas vezes são transferidas a outras profissionais por desinformação.</w:t>
      </w:r>
    </w:p>
    <w:p w:rsidR="00FD26F3" w:rsidRPr="00F7047B" w:rsidRDefault="00FD26F3" w:rsidP="004F2BE1">
      <w:pPr>
        <w:autoSpaceDE w:val="0"/>
        <w:autoSpaceDN w:val="0"/>
        <w:adjustRightInd w:val="0"/>
        <w:jc w:val="both"/>
        <w:rPr>
          <w:rFonts w:ascii="Calibri" w:hAnsi="Calibri"/>
          <w:sz w:val="22"/>
          <w:szCs w:val="22"/>
        </w:rPr>
      </w:pPr>
    </w:p>
    <w:p w:rsidR="00FD26F3" w:rsidRPr="00F7047B" w:rsidRDefault="00FD26F3" w:rsidP="004F2BE1">
      <w:pPr>
        <w:autoSpaceDE w:val="0"/>
        <w:autoSpaceDN w:val="0"/>
        <w:adjustRightInd w:val="0"/>
        <w:jc w:val="both"/>
        <w:rPr>
          <w:rFonts w:ascii="Calibri" w:hAnsi="Calibri"/>
          <w:sz w:val="22"/>
          <w:szCs w:val="22"/>
        </w:rPr>
      </w:pPr>
      <w:r w:rsidRPr="00F7047B">
        <w:rPr>
          <w:rFonts w:ascii="Calibri" w:hAnsi="Calibri"/>
          <w:sz w:val="22"/>
          <w:szCs w:val="22"/>
        </w:rPr>
        <w:t>2. Importância da Comunicação:</w:t>
      </w:r>
    </w:p>
    <w:p w:rsidR="00FD26F3" w:rsidRPr="00F7047B" w:rsidRDefault="00FD26F3" w:rsidP="004F2BE1">
      <w:pPr>
        <w:autoSpaceDE w:val="0"/>
        <w:autoSpaceDN w:val="0"/>
        <w:adjustRightInd w:val="0"/>
        <w:jc w:val="both"/>
        <w:rPr>
          <w:rFonts w:ascii="Calibri" w:hAnsi="Calibri"/>
          <w:sz w:val="22"/>
          <w:szCs w:val="22"/>
        </w:rPr>
      </w:pPr>
    </w:p>
    <w:p w:rsidR="00FD26F3" w:rsidRPr="00F7047B" w:rsidRDefault="00FD26F3" w:rsidP="004F2BE1">
      <w:pPr>
        <w:autoSpaceDE w:val="0"/>
        <w:autoSpaceDN w:val="0"/>
        <w:adjustRightInd w:val="0"/>
        <w:jc w:val="both"/>
        <w:rPr>
          <w:rFonts w:ascii="Calibri" w:hAnsi="Calibri"/>
          <w:sz w:val="22"/>
          <w:szCs w:val="22"/>
        </w:rPr>
      </w:pPr>
      <w:r w:rsidRPr="00F7047B">
        <w:rPr>
          <w:rFonts w:ascii="Calibri" w:hAnsi="Calibri"/>
          <w:sz w:val="22"/>
          <w:szCs w:val="22"/>
        </w:rPr>
        <w:t>É fundamental para o  consolidar uma política de comunicação eficaz, proporcionando à sociedade e aos profissionais uma resposta imediata de atuação e ações, que represente um fortalecimento da profissão e também do Conselho enquanto órgão de fiscalização e disciplinador do exercício profissional.</w:t>
      </w:r>
    </w:p>
    <w:p w:rsidR="00FD26F3" w:rsidRPr="00F7047B" w:rsidRDefault="00FD26F3" w:rsidP="004F2BE1">
      <w:pPr>
        <w:autoSpaceDE w:val="0"/>
        <w:autoSpaceDN w:val="0"/>
        <w:adjustRightInd w:val="0"/>
        <w:jc w:val="both"/>
        <w:rPr>
          <w:rFonts w:ascii="Calibri" w:hAnsi="Calibri"/>
          <w:sz w:val="22"/>
          <w:szCs w:val="22"/>
        </w:rPr>
      </w:pPr>
    </w:p>
    <w:p w:rsidR="00FD26F3" w:rsidRPr="00F7047B" w:rsidRDefault="00FD26F3" w:rsidP="004F2BE1">
      <w:pPr>
        <w:autoSpaceDE w:val="0"/>
        <w:autoSpaceDN w:val="0"/>
        <w:adjustRightInd w:val="0"/>
        <w:jc w:val="both"/>
        <w:rPr>
          <w:rFonts w:ascii="Calibri" w:hAnsi="Calibri"/>
          <w:sz w:val="22"/>
          <w:szCs w:val="22"/>
        </w:rPr>
      </w:pPr>
      <w:r w:rsidRPr="00F7047B">
        <w:rPr>
          <w:rFonts w:ascii="Calibri" w:hAnsi="Calibri"/>
          <w:sz w:val="22"/>
          <w:szCs w:val="22"/>
        </w:rPr>
        <w:t>A integração com a sociedade e profissionais é um dos caminhos desta política, mas para que isso se concretize é necessário que a informação esteja sempre disponível. Em alguns casos, as iniciativas do  devem ser voltadas para a sociedade e, em outros, exclusivamente para o profissional, mas o público-alvo está sempre no Rio Grande do Sul.</w:t>
      </w:r>
    </w:p>
    <w:p w:rsidR="00FD26F3" w:rsidRPr="00F7047B" w:rsidRDefault="00FD26F3" w:rsidP="004F2BE1">
      <w:pPr>
        <w:autoSpaceDE w:val="0"/>
        <w:autoSpaceDN w:val="0"/>
        <w:adjustRightInd w:val="0"/>
        <w:jc w:val="both"/>
        <w:rPr>
          <w:rFonts w:ascii="Calibri" w:hAnsi="Calibri"/>
          <w:sz w:val="22"/>
          <w:szCs w:val="22"/>
        </w:rPr>
      </w:pPr>
    </w:p>
    <w:p w:rsidR="00FD26F3" w:rsidRPr="00F7047B" w:rsidRDefault="00FD26F3" w:rsidP="004F2BE1">
      <w:pPr>
        <w:autoSpaceDE w:val="0"/>
        <w:autoSpaceDN w:val="0"/>
        <w:adjustRightInd w:val="0"/>
        <w:jc w:val="both"/>
        <w:rPr>
          <w:rFonts w:ascii="Calibri" w:hAnsi="Calibri"/>
          <w:sz w:val="22"/>
          <w:szCs w:val="22"/>
        </w:rPr>
      </w:pPr>
      <w:r w:rsidRPr="00F7047B">
        <w:rPr>
          <w:rFonts w:ascii="Calibri" w:hAnsi="Calibri"/>
          <w:sz w:val="22"/>
          <w:szCs w:val="22"/>
        </w:rPr>
        <w:t>Um dos focos do trabalho da atual gestão e que firma-se como instrumento de valorização profissional é o Programa “Conhecendo o ”, que aproxima o órgão dos profissionais do interior. Outra ação recém-iniciada é a promoção de Fóruns Temáticos sobre assuntos específicos, que evidenciam o conhecimento técnico e atribuições do arquiteto e urbanista. O Conselho defende, ainda, que todas as prefeituras contem com um profissional com esta formação em seu quadro profissional.</w:t>
      </w:r>
    </w:p>
    <w:p w:rsidR="00FD26F3" w:rsidRPr="00F7047B" w:rsidRDefault="00FD26F3" w:rsidP="004F2BE1">
      <w:pPr>
        <w:autoSpaceDE w:val="0"/>
        <w:autoSpaceDN w:val="0"/>
        <w:adjustRightInd w:val="0"/>
        <w:jc w:val="both"/>
        <w:rPr>
          <w:rFonts w:ascii="Calibri" w:hAnsi="Calibri"/>
          <w:sz w:val="22"/>
          <w:szCs w:val="22"/>
        </w:rPr>
      </w:pPr>
    </w:p>
    <w:p w:rsidR="00FD26F3" w:rsidRPr="00F7047B" w:rsidRDefault="00FD26F3" w:rsidP="004F2BE1">
      <w:pPr>
        <w:autoSpaceDE w:val="0"/>
        <w:autoSpaceDN w:val="0"/>
        <w:adjustRightInd w:val="0"/>
        <w:jc w:val="both"/>
        <w:rPr>
          <w:rFonts w:ascii="Calibri" w:hAnsi="Calibri"/>
          <w:sz w:val="22"/>
          <w:szCs w:val="22"/>
        </w:rPr>
      </w:pPr>
      <w:r w:rsidRPr="00F7047B">
        <w:rPr>
          <w:rFonts w:ascii="Calibri" w:hAnsi="Calibri"/>
          <w:sz w:val="22"/>
          <w:szCs w:val="22"/>
        </w:rPr>
        <w:t>As campanhas de publicidade e propaganda devem mobilizar os profissionais em prol do desenvolvimento e evidenciar a importância dos profissionais da área de atuação do Conselho para o desempenho de suas atividades.</w:t>
      </w:r>
    </w:p>
    <w:p w:rsidR="00FD26F3" w:rsidRPr="00F7047B" w:rsidRDefault="00FD26F3" w:rsidP="004F2BE1">
      <w:pPr>
        <w:autoSpaceDE w:val="0"/>
        <w:autoSpaceDN w:val="0"/>
        <w:adjustRightInd w:val="0"/>
        <w:jc w:val="both"/>
        <w:rPr>
          <w:rFonts w:ascii="Calibri" w:hAnsi="Calibri"/>
          <w:sz w:val="22"/>
          <w:szCs w:val="22"/>
        </w:rPr>
      </w:pPr>
    </w:p>
    <w:p w:rsidR="00FD26F3" w:rsidRPr="00F7047B" w:rsidRDefault="00FD26F3" w:rsidP="004F2BE1">
      <w:pPr>
        <w:autoSpaceDE w:val="0"/>
        <w:autoSpaceDN w:val="0"/>
        <w:adjustRightInd w:val="0"/>
        <w:jc w:val="both"/>
        <w:rPr>
          <w:rFonts w:ascii="Calibri" w:hAnsi="Calibri"/>
          <w:sz w:val="22"/>
          <w:szCs w:val="22"/>
        </w:rPr>
      </w:pPr>
      <w:r w:rsidRPr="00F7047B">
        <w:rPr>
          <w:rFonts w:ascii="Calibri" w:hAnsi="Calibri"/>
          <w:sz w:val="22"/>
          <w:szCs w:val="22"/>
        </w:rPr>
        <w:t>Assim, é necessário manter uma base de informação constante sobre as realizações, execução de programas, concretização de projetos de interesse da comunidade e estratégias para a valorização profissional.</w:t>
      </w:r>
    </w:p>
    <w:p w:rsidR="00FD26F3" w:rsidRPr="00F7047B" w:rsidRDefault="00FD26F3" w:rsidP="004F2BE1">
      <w:pPr>
        <w:autoSpaceDE w:val="0"/>
        <w:autoSpaceDN w:val="0"/>
        <w:adjustRightInd w:val="0"/>
        <w:jc w:val="both"/>
        <w:rPr>
          <w:rFonts w:ascii="Calibri" w:hAnsi="Calibri"/>
          <w:sz w:val="22"/>
          <w:szCs w:val="22"/>
        </w:rPr>
      </w:pPr>
    </w:p>
    <w:p w:rsidR="00FD26F3" w:rsidRPr="00F7047B" w:rsidRDefault="00FD26F3" w:rsidP="004F2BE1">
      <w:pPr>
        <w:autoSpaceDE w:val="0"/>
        <w:autoSpaceDN w:val="0"/>
        <w:adjustRightInd w:val="0"/>
        <w:jc w:val="both"/>
        <w:rPr>
          <w:rFonts w:ascii="Calibri" w:hAnsi="Calibri"/>
          <w:sz w:val="22"/>
          <w:szCs w:val="22"/>
        </w:rPr>
      </w:pPr>
      <w:r w:rsidRPr="00F7047B">
        <w:rPr>
          <w:rFonts w:ascii="Calibri" w:hAnsi="Calibri"/>
          <w:sz w:val="22"/>
          <w:szCs w:val="22"/>
        </w:rPr>
        <w:t>No quesito valorização profissional, é de extrema importância para o Conselho ações voltadas para a sociedade que evidenciem o valor do trabalho dos profissionais da arquitetura e urbanismo, de forma a garantir qualidade nas obras e serviços, repudiar o exercício ilegal e garantir a segurança da população.</w:t>
      </w:r>
    </w:p>
    <w:p w:rsidR="00FD26F3" w:rsidRPr="00F7047B" w:rsidRDefault="00FD26F3" w:rsidP="004F2BE1">
      <w:pPr>
        <w:autoSpaceDE w:val="0"/>
        <w:autoSpaceDN w:val="0"/>
        <w:adjustRightInd w:val="0"/>
        <w:jc w:val="both"/>
        <w:rPr>
          <w:rFonts w:ascii="Calibri" w:hAnsi="Calibri"/>
          <w:sz w:val="22"/>
          <w:szCs w:val="22"/>
        </w:rPr>
      </w:pPr>
    </w:p>
    <w:p w:rsidR="00FD26F3" w:rsidRPr="00F7047B" w:rsidRDefault="00FD26F3" w:rsidP="004F2BE1">
      <w:pPr>
        <w:autoSpaceDE w:val="0"/>
        <w:autoSpaceDN w:val="0"/>
        <w:adjustRightInd w:val="0"/>
        <w:jc w:val="both"/>
        <w:rPr>
          <w:rFonts w:ascii="Calibri" w:hAnsi="Calibri"/>
          <w:sz w:val="22"/>
          <w:szCs w:val="22"/>
        </w:rPr>
      </w:pPr>
      <w:r w:rsidRPr="00F7047B">
        <w:rPr>
          <w:rFonts w:ascii="Calibri" w:hAnsi="Calibri"/>
          <w:sz w:val="22"/>
          <w:szCs w:val="22"/>
        </w:rPr>
        <w:t>Ações de valorização profissional, como campanhas e iniciativas específicas, promovem o trabalho do profissional devidamente habilitado e registrado no Conselho, bem como sua participação em obras e serviços. É importante que a sociedade conheça os benefícios do trabalho destes profissionais também para o desenvolvimento sustentável de suas regiões.</w:t>
      </w:r>
    </w:p>
    <w:p w:rsidR="002A0C0D" w:rsidRPr="00F7047B" w:rsidRDefault="002A0C0D" w:rsidP="004F2BE1">
      <w:pPr>
        <w:ind w:right="51"/>
        <w:jc w:val="center"/>
        <w:rPr>
          <w:rFonts w:ascii="Calibri" w:hAnsi="Calibri" w:cs="Arial"/>
          <w:sz w:val="22"/>
          <w:szCs w:val="22"/>
        </w:rPr>
      </w:pPr>
    </w:p>
    <w:p w:rsidR="0095188B" w:rsidRPr="00F7047B" w:rsidRDefault="005032AD" w:rsidP="0095188B">
      <w:pPr>
        <w:ind w:right="51"/>
        <w:jc w:val="center"/>
        <w:rPr>
          <w:rFonts w:ascii="Calibri" w:hAnsi="Calibri" w:cs="Arial"/>
          <w:b/>
          <w:sz w:val="22"/>
          <w:szCs w:val="22"/>
        </w:rPr>
      </w:pPr>
      <w:r w:rsidRPr="00F7047B">
        <w:rPr>
          <w:rFonts w:ascii="Calibri" w:hAnsi="Calibri" w:cs="Arial"/>
          <w:b/>
          <w:sz w:val="22"/>
          <w:szCs w:val="22"/>
        </w:rPr>
        <w:lastRenderedPageBreak/>
        <w:t xml:space="preserve">ANEXO </w:t>
      </w:r>
      <w:r w:rsidR="008728FE" w:rsidRPr="00F7047B">
        <w:rPr>
          <w:rFonts w:ascii="Calibri" w:hAnsi="Calibri" w:cs="Arial"/>
          <w:b/>
          <w:sz w:val="22"/>
          <w:szCs w:val="22"/>
        </w:rPr>
        <w:t>VII</w:t>
      </w:r>
    </w:p>
    <w:p w:rsidR="002A0C0D" w:rsidRPr="00F7047B" w:rsidRDefault="002A0C0D" w:rsidP="0095188B">
      <w:pPr>
        <w:ind w:right="51"/>
        <w:jc w:val="center"/>
        <w:rPr>
          <w:rFonts w:ascii="Calibri" w:hAnsi="Calibri" w:cs="Arial"/>
          <w:sz w:val="22"/>
          <w:szCs w:val="22"/>
        </w:rPr>
      </w:pPr>
      <w:r w:rsidRPr="00F7047B">
        <w:rPr>
          <w:rFonts w:ascii="Calibri" w:hAnsi="Calibri" w:cs="Arial"/>
          <w:b/>
          <w:sz w:val="22"/>
          <w:szCs w:val="22"/>
        </w:rPr>
        <w:t>CONTEÚDO DA PROPOSTA TÉCNICA</w:t>
      </w:r>
      <w:r w:rsidRPr="00F7047B">
        <w:rPr>
          <w:rFonts w:ascii="Calibri" w:hAnsi="Calibri" w:cs="Arial"/>
          <w:b/>
          <w:sz w:val="22"/>
          <w:szCs w:val="22"/>
        </w:rPr>
        <w:cr/>
      </w:r>
    </w:p>
    <w:p w:rsidR="002A0C0D" w:rsidRPr="00F7047B" w:rsidRDefault="002A0C0D" w:rsidP="004F2BE1">
      <w:pPr>
        <w:ind w:right="51"/>
        <w:jc w:val="both"/>
        <w:rPr>
          <w:rFonts w:ascii="Calibri" w:hAnsi="Calibri" w:cs="Arial"/>
          <w:b/>
          <w:sz w:val="22"/>
          <w:szCs w:val="22"/>
        </w:rPr>
      </w:pPr>
      <w:r w:rsidRPr="00F7047B">
        <w:rPr>
          <w:rFonts w:ascii="Calibri" w:hAnsi="Calibri" w:cs="Arial"/>
          <w:b/>
          <w:sz w:val="22"/>
          <w:szCs w:val="22"/>
        </w:rPr>
        <w:t xml:space="preserve"> 1.  ENVELOPES 1 E 2 – PLANO DE COMUNICAÇÃO PUBLICITÁRIA </w:t>
      </w:r>
      <w:r w:rsidRPr="00F7047B">
        <w:rPr>
          <w:rFonts w:ascii="Calibri" w:hAnsi="Calibri" w:cs="Arial"/>
          <w:b/>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As Licitantes deverão apresentar os textos abaixo, elaborados a partir das informações do Briefing</w:t>
      </w:r>
      <w:r w:rsidR="00A76DC7" w:rsidRPr="00F7047B">
        <w:rPr>
          <w:rFonts w:ascii="Calibri" w:hAnsi="Calibri" w:cs="Arial"/>
          <w:sz w:val="22"/>
          <w:szCs w:val="22"/>
        </w:rPr>
        <w:t xml:space="preserve">, considerando que o valor máximo da campanha, para fins de </w:t>
      </w:r>
      <w:r w:rsidR="0086226D" w:rsidRPr="00F7047B">
        <w:rPr>
          <w:rFonts w:ascii="Calibri" w:hAnsi="Calibri" w:cs="Arial"/>
          <w:sz w:val="22"/>
          <w:szCs w:val="22"/>
        </w:rPr>
        <w:t>execução</w:t>
      </w:r>
      <w:r w:rsidR="00A76DC7" w:rsidRPr="00F7047B">
        <w:rPr>
          <w:rFonts w:ascii="Calibri" w:hAnsi="Calibri" w:cs="Arial"/>
          <w:sz w:val="22"/>
          <w:szCs w:val="22"/>
        </w:rPr>
        <w:t xml:space="preserve"> do Plano de Comunicação Publicitária, não poderá exceder ao montante de </w:t>
      </w:r>
      <w:r w:rsidR="003466CA" w:rsidRPr="00F7047B">
        <w:rPr>
          <w:rFonts w:ascii="Calibri" w:hAnsi="Calibri" w:cs="Arial"/>
          <w:sz w:val="22"/>
          <w:szCs w:val="22"/>
        </w:rPr>
        <w:t>R$ 1.503.300,00 (um milhão quinhentos e três mil e trezentos reais )</w:t>
      </w:r>
      <w:r w:rsidR="00A76DC7" w:rsidRPr="00F7047B">
        <w:rPr>
          <w:rFonts w:ascii="Calibri" w:hAnsi="Calibri" w:cs="Arial"/>
          <w:sz w:val="22"/>
          <w:szCs w:val="22"/>
        </w:rPr>
        <w:t>, valor este calculado com base na tabela de preços vigente de cada veículo de comunicação.</w:t>
      </w:r>
      <w:r w:rsidRPr="00F7047B">
        <w:rPr>
          <w:rFonts w:ascii="Calibri" w:hAnsi="Calibri" w:cs="Arial"/>
          <w:sz w:val="22"/>
          <w:szCs w:val="22"/>
        </w:rPr>
        <w:t xml:space="preserve">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1.1</w:t>
      </w:r>
      <w:r w:rsidR="00FD26F3" w:rsidRPr="00F7047B">
        <w:rPr>
          <w:rFonts w:ascii="Calibri" w:hAnsi="Calibri" w:cs="Arial"/>
          <w:sz w:val="22"/>
          <w:szCs w:val="22"/>
        </w:rPr>
        <w:t>.</w:t>
      </w:r>
      <w:r w:rsidRPr="00F7047B">
        <w:rPr>
          <w:rFonts w:ascii="Calibri" w:hAnsi="Calibri" w:cs="Arial"/>
          <w:sz w:val="22"/>
          <w:szCs w:val="22"/>
        </w:rPr>
        <w:t xml:space="preserve">  Raciocínio Básico – Texto apresentado em formato A4, de até 5 (cinco) laudas, com 25 linhas, com espaçamento de 2 cm das margens esquerda e direita a partir da borda, com fonte Arial corpo 12, que   apresentará um diagnóstico das necessidades   de comunicação publicitária da  CONTRATANTE, a compreensão da Licitante sobre o objeto da licitação e os desafios de comunicação a serem enfrentados.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Deve conter a avaliação do papel de comunicação publicitária como instrumento de comunicação social utilizado   pela  CONTRATANTE,   considerando   a   compreensão   de   suas   atividades,   de   sua   relação   com seus diversos públicos e de sua dimensão social, política e econômica.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1.2</w:t>
      </w:r>
      <w:r w:rsidR="00FD26F3" w:rsidRPr="00F7047B">
        <w:rPr>
          <w:rFonts w:ascii="Calibri" w:hAnsi="Calibri" w:cs="Arial"/>
          <w:sz w:val="22"/>
          <w:szCs w:val="22"/>
        </w:rPr>
        <w:t>.</w:t>
      </w:r>
      <w:r w:rsidRPr="00F7047B">
        <w:rPr>
          <w:rFonts w:ascii="Calibri" w:hAnsi="Calibri" w:cs="Arial"/>
          <w:sz w:val="22"/>
          <w:szCs w:val="22"/>
        </w:rPr>
        <w:t xml:space="preserve">   Estratégia de Comunicação Publicitária – Texto apresentado em formato A4, de até 5 (cinco) laudas, com 25 linhas, com espaçamento de 2 cm das margens esquerda e direita a partir da borda, com   fonte Arial corpo 12, que   indicará e defenderá as linhas gerais da proposta para suprir o desafio   e  alcançar   os   resultados   e   metas   de   comunicação   desejados   pela   CONTRATANTE   e   onde   se definem os objetivos de comunicação e como as campanhas publici</w:t>
      </w:r>
      <w:r w:rsidR="00CF7428" w:rsidRPr="00F7047B">
        <w:rPr>
          <w:rFonts w:ascii="Calibri" w:hAnsi="Calibri" w:cs="Arial"/>
          <w:sz w:val="22"/>
          <w:szCs w:val="22"/>
        </w:rPr>
        <w:t>tárias apresentadas no item “Idé</w:t>
      </w:r>
      <w:r w:rsidRPr="00F7047B">
        <w:rPr>
          <w:rFonts w:ascii="Calibri" w:hAnsi="Calibri" w:cs="Arial"/>
          <w:sz w:val="22"/>
          <w:szCs w:val="22"/>
        </w:rPr>
        <w:t xml:space="preserve">ia Criativa” pretendem resolvê-los. </w:t>
      </w:r>
      <w:r w:rsidRPr="00F7047B">
        <w:rPr>
          <w:rFonts w:ascii="Calibri" w:hAnsi="Calibri" w:cs="Arial"/>
          <w:sz w:val="22"/>
          <w:szCs w:val="22"/>
        </w:rPr>
        <w:cr/>
      </w:r>
    </w:p>
    <w:p w:rsidR="002A0C0D" w:rsidRPr="00F7047B" w:rsidRDefault="00FD26F3" w:rsidP="004F2BE1">
      <w:pPr>
        <w:ind w:right="51"/>
        <w:jc w:val="both"/>
        <w:rPr>
          <w:rFonts w:ascii="Calibri" w:hAnsi="Calibri" w:cs="Arial"/>
          <w:sz w:val="22"/>
          <w:szCs w:val="22"/>
        </w:rPr>
      </w:pPr>
      <w:r w:rsidRPr="00F7047B">
        <w:rPr>
          <w:rFonts w:ascii="Calibri" w:hAnsi="Calibri" w:cs="Arial"/>
          <w:sz w:val="22"/>
          <w:szCs w:val="22"/>
        </w:rPr>
        <w:t>1.3 Idé</w:t>
      </w:r>
      <w:r w:rsidR="002A0C0D" w:rsidRPr="00F7047B">
        <w:rPr>
          <w:rFonts w:ascii="Calibri" w:hAnsi="Calibri" w:cs="Arial"/>
          <w:sz w:val="22"/>
          <w:szCs w:val="22"/>
        </w:rPr>
        <w:t xml:space="preserve">ia Criativa – Texto apresentado em formato A4, de até 3 (três) laudas, com 25 linhas, com espaçamento de 2 cm das margens esquerda e direita a partir da borda, com fonte Arial corpo 12, apresentando a resposta criativa da Licitante aos desafios e metas por ele explicitados na “Estratégia de  Comunicação  Publicitária”,  contendo  os   temas   e   os   conceitos   a   serem   desenvolvidos   pela   campanha publicitária baseada no Briefing; acompanhado de esboços (layouts, textos, roteiros e storyboards) de peças da campanha para cada meio de divulgação nela proposto pela LICITANTE. As peças da campanha </w:t>
      </w:r>
      <w:r w:rsidR="002B6FCA" w:rsidRPr="00F7047B">
        <w:rPr>
          <w:rFonts w:ascii="Calibri" w:hAnsi="Calibri" w:cs="Arial"/>
          <w:sz w:val="22"/>
          <w:szCs w:val="22"/>
        </w:rPr>
        <w:t xml:space="preserve">destinadas à mídia impressa ou </w:t>
      </w:r>
      <w:r w:rsidR="002A0C0D" w:rsidRPr="00F7047B">
        <w:rPr>
          <w:rFonts w:ascii="Calibri" w:hAnsi="Calibri" w:cs="Arial"/>
          <w:sz w:val="22"/>
          <w:szCs w:val="22"/>
        </w:rPr>
        <w:t>out</w:t>
      </w:r>
      <w:r w:rsidR="009D0870" w:rsidRPr="00F7047B">
        <w:rPr>
          <w:rFonts w:ascii="Calibri" w:hAnsi="Calibri" w:cs="Arial"/>
          <w:sz w:val="22"/>
          <w:szCs w:val="22"/>
        </w:rPr>
        <w:t xml:space="preserve">ras apresentações </w:t>
      </w:r>
      <w:r w:rsidR="002B6FCA" w:rsidRPr="00F7047B">
        <w:rPr>
          <w:rFonts w:ascii="Calibri" w:hAnsi="Calibri" w:cs="Arial"/>
          <w:sz w:val="22"/>
          <w:szCs w:val="22"/>
        </w:rPr>
        <w:t xml:space="preserve"> para avaliação da sub-comissão técnica julgadora, deverão ser  apresentadas em pranchas  com  </w:t>
      </w:r>
      <w:r w:rsidR="002A0C0D" w:rsidRPr="00F7047B">
        <w:rPr>
          <w:rFonts w:ascii="Calibri" w:hAnsi="Calibri" w:cs="Arial"/>
          <w:sz w:val="22"/>
          <w:szCs w:val="22"/>
        </w:rPr>
        <w:t>no máximo 42x30 cm (formato A3) e as peças eletrônicas em CD ou DVD ou Pen drive</w:t>
      </w:r>
      <w:r w:rsidR="003F3E3C" w:rsidRPr="00F7047B">
        <w:rPr>
          <w:rFonts w:ascii="Calibri" w:hAnsi="Calibri" w:cs="Arial"/>
          <w:sz w:val="22"/>
          <w:szCs w:val="22"/>
        </w:rPr>
        <w:t xml:space="preserve"> ( sob pena de não serem consideradas)</w:t>
      </w:r>
      <w:r w:rsidR="002A0C0D" w:rsidRPr="00F7047B">
        <w:rPr>
          <w:rFonts w:ascii="Calibri" w:hAnsi="Calibri" w:cs="Arial"/>
          <w:sz w:val="22"/>
          <w:szCs w:val="22"/>
        </w:rPr>
        <w:t xml:space="preserve">. Fica estabelecido o limite de três peças da campanha por meio (esboços, lay-outs, spots, storyboards etc). Essas peças de criação não fazem parte do limite estabelecido de texto, de 3 laudas, proposto neste item.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lastRenderedPageBreak/>
        <w:t>1.4  Estratégia de Mídia e Não Mídia – Texto apresentado em formato A4, de até 5 (cinco) laudas, com 25 linhas, com espaçamento de 2 cm das margens esquerda e direita a partir da borda, com fonte A</w:t>
      </w:r>
      <w:r w:rsidR="008F69FD" w:rsidRPr="00F7047B">
        <w:rPr>
          <w:rFonts w:ascii="Calibri" w:hAnsi="Calibri" w:cs="Arial"/>
          <w:sz w:val="22"/>
          <w:szCs w:val="22"/>
        </w:rPr>
        <w:t xml:space="preserve">rial corpo 12, em que a  </w:t>
      </w:r>
      <w:r w:rsidRPr="00F7047B">
        <w:rPr>
          <w:rFonts w:ascii="Calibri" w:hAnsi="Calibri" w:cs="Arial"/>
          <w:sz w:val="22"/>
          <w:szCs w:val="22"/>
        </w:rPr>
        <w:t>explicitará e justificará a estratégia e as táticas por ela sugeridas, em função da verba disponível para a campanha apresentada, incluindo seleção de meios e considerando a necessidade de ating</w:t>
      </w:r>
      <w:r w:rsidR="00CF7428" w:rsidRPr="00F7047B">
        <w:rPr>
          <w:rFonts w:ascii="Calibri" w:hAnsi="Calibri" w:cs="Arial"/>
          <w:sz w:val="22"/>
          <w:szCs w:val="22"/>
        </w:rPr>
        <w:t>ir o público de todo o Estado do Rio Grande do Sul</w:t>
      </w:r>
      <w:r w:rsidRPr="00F7047B">
        <w:rPr>
          <w:rFonts w:ascii="Calibri" w:hAnsi="Calibri" w:cs="Arial"/>
          <w:sz w:val="22"/>
          <w:szCs w:val="22"/>
        </w:rPr>
        <w:t xml:space="preserve">; alternativas de mídias </w:t>
      </w:r>
      <w:r w:rsidR="003466CA" w:rsidRPr="00F7047B">
        <w:rPr>
          <w:rFonts w:ascii="Calibri" w:hAnsi="Calibri" w:cs="Arial"/>
          <w:sz w:val="22"/>
          <w:szCs w:val="22"/>
        </w:rPr>
        <w:t>segmentadas;</w:t>
      </w:r>
      <w:r w:rsidRPr="00F7047B">
        <w:rPr>
          <w:rFonts w:ascii="Calibri" w:hAnsi="Calibri" w:cs="Arial"/>
          <w:sz w:val="22"/>
          <w:szCs w:val="22"/>
        </w:rPr>
        <w:t xml:space="preserve"> plan</w:t>
      </w:r>
      <w:r w:rsidR="003466CA" w:rsidRPr="00F7047B">
        <w:rPr>
          <w:rFonts w:ascii="Calibri" w:hAnsi="Calibri" w:cs="Arial"/>
          <w:sz w:val="22"/>
          <w:szCs w:val="22"/>
        </w:rPr>
        <w:t xml:space="preserve">ilhas   e   quadro-resumo      </w:t>
      </w:r>
      <w:r w:rsidRPr="00F7047B">
        <w:rPr>
          <w:rFonts w:ascii="Calibri" w:hAnsi="Calibri" w:cs="Arial"/>
          <w:sz w:val="22"/>
          <w:szCs w:val="22"/>
        </w:rPr>
        <w:t xml:space="preserve">que   identificarão as    peças   a  serem    veiculadas    ou  distribuídas   e  suas respectivas quantidades, inserções e custos nominais de produção e de veiculação, em função da verba disponível   para   a </w:t>
      </w:r>
      <w:r w:rsidR="002B6FCA" w:rsidRPr="00F7047B">
        <w:rPr>
          <w:rFonts w:ascii="Calibri" w:hAnsi="Calibri" w:cs="Arial"/>
          <w:sz w:val="22"/>
          <w:szCs w:val="22"/>
        </w:rPr>
        <w:t xml:space="preserve">  campanha   apresentada</w:t>
      </w:r>
      <w:r w:rsidR="0086226D" w:rsidRPr="00F7047B">
        <w:rPr>
          <w:rFonts w:ascii="Calibri" w:hAnsi="Calibri" w:cs="Arial"/>
          <w:sz w:val="22"/>
          <w:szCs w:val="22"/>
        </w:rPr>
        <w:t xml:space="preserve">, </w:t>
      </w:r>
      <w:r w:rsidR="008F69FD" w:rsidRPr="00F7047B">
        <w:rPr>
          <w:rFonts w:ascii="Calibri" w:hAnsi="Calibri" w:cs="Arial"/>
          <w:sz w:val="22"/>
          <w:szCs w:val="22"/>
        </w:rPr>
        <w:t>não sendo possível a inclusão de dados de pesquisa e sim somente</w:t>
      </w:r>
      <w:r w:rsidR="002B6FCA" w:rsidRPr="00F7047B">
        <w:rPr>
          <w:rFonts w:ascii="Calibri" w:hAnsi="Calibri" w:cs="Arial"/>
          <w:sz w:val="22"/>
          <w:szCs w:val="22"/>
        </w:rPr>
        <w:t xml:space="preserve"> </w:t>
      </w:r>
      <w:r w:rsidRPr="00F7047B">
        <w:rPr>
          <w:rFonts w:ascii="Calibri" w:hAnsi="Calibri" w:cs="Arial"/>
          <w:sz w:val="22"/>
          <w:szCs w:val="22"/>
        </w:rPr>
        <w:t xml:space="preserve"> planilhas   e  quadro-resumo   não   fazem   parte   do   limite estabelecido de cinco laudas para este item. </w:t>
      </w:r>
      <w:r w:rsidRPr="00F7047B">
        <w:rPr>
          <w:rFonts w:ascii="Calibri" w:hAnsi="Calibri" w:cs="Arial"/>
          <w:sz w:val="22"/>
          <w:szCs w:val="22"/>
        </w:rPr>
        <w:cr/>
      </w:r>
    </w:p>
    <w:p w:rsidR="002A0C0D" w:rsidRPr="00F7047B" w:rsidRDefault="002A0C0D" w:rsidP="004F2BE1">
      <w:pPr>
        <w:ind w:right="51"/>
        <w:jc w:val="both"/>
        <w:rPr>
          <w:rFonts w:ascii="Calibri" w:hAnsi="Calibri" w:cs="Arial"/>
          <w:b/>
          <w:sz w:val="22"/>
          <w:szCs w:val="22"/>
        </w:rPr>
      </w:pPr>
      <w:r w:rsidRPr="00F7047B">
        <w:rPr>
          <w:rFonts w:ascii="Calibri" w:hAnsi="Calibri" w:cs="Arial"/>
          <w:b/>
          <w:sz w:val="22"/>
          <w:szCs w:val="22"/>
        </w:rPr>
        <w:t xml:space="preserve">2.   ENVELOPE 3 – CONJUNTO DE INFORMAÇÕES </w:t>
      </w:r>
      <w:r w:rsidRPr="00F7047B">
        <w:rPr>
          <w:rFonts w:ascii="Calibri" w:hAnsi="Calibri" w:cs="Arial"/>
          <w:b/>
          <w:sz w:val="22"/>
          <w:szCs w:val="22"/>
        </w:rPr>
        <w:cr/>
      </w:r>
    </w:p>
    <w:p w:rsidR="00CF7428" w:rsidRPr="00F7047B" w:rsidRDefault="00FD26F3" w:rsidP="004F2BE1">
      <w:pPr>
        <w:ind w:right="51"/>
        <w:jc w:val="both"/>
        <w:rPr>
          <w:rFonts w:ascii="Calibri" w:hAnsi="Calibri" w:cs="Arial"/>
          <w:sz w:val="22"/>
          <w:szCs w:val="22"/>
        </w:rPr>
      </w:pPr>
      <w:r w:rsidRPr="00F7047B">
        <w:rPr>
          <w:rFonts w:ascii="Calibri" w:hAnsi="Calibri" w:cs="Arial"/>
          <w:sz w:val="22"/>
          <w:szCs w:val="22"/>
        </w:rPr>
        <w:t xml:space="preserve">2.1  </w:t>
      </w:r>
      <w:r w:rsidR="002A0C0D" w:rsidRPr="00F7047B">
        <w:rPr>
          <w:rFonts w:ascii="Calibri" w:hAnsi="Calibri" w:cs="Arial"/>
          <w:sz w:val="22"/>
          <w:szCs w:val="22"/>
        </w:rPr>
        <w:t xml:space="preserve">Capacidade de Atendimento – Texto apresentado em formato A4, de até 25 (vinte e cinco) laudas, com 25 linhas, com espaçamento de 2 cm das margens esquerda e direita a partir da borda, com fonte Arial corpo 12, para o conjunto dos subitens: </w:t>
      </w:r>
      <w:r w:rsidR="002A0C0D" w:rsidRPr="00F7047B">
        <w:rPr>
          <w:rFonts w:ascii="Calibri" w:hAnsi="Calibri" w:cs="Arial"/>
          <w:sz w:val="22"/>
          <w:szCs w:val="22"/>
        </w:rPr>
        <w:cr/>
      </w:r>
    </w:p>
    <w:p w:rsidR="00CF7428" w:rsidRPr="00F7047B" w:rsidRDefault="002A0C0D" w:rsidP="004F2BE1">
      <w:pPr>
        <w:ind w:right="51"/>
        <w:jc w:val="both"/>
        <w:rPr>
          <w:rFonts w:ascii="Calibri" w:hAnsi="Calibri" w:cs="Arial"/>
          <w:sz w:val="22"/>
          <w:szCs w:val="22"/>
        </w:rPr>
      </w:pPr>
      <w:r w:rsidRPr="00F7047B">
        <w:rPr>
          <w:rFonts w:ascii="Calibri" w:hAnsi="Calibri" w:cs="Arial"/>
          <w:sz w:val="22"/>
          <w:szCs w:val="22"/>
        </w:rPr>
        <w:t>a)  Histórico da LICITANTE e perfil dos seus princ</w:t>
      </w:r>
      <w:r w:rsidR="00CF7428" w:rsidRPr="00F7047B">
        <w:rPr>
          <w:rFonts w:ascii="Calibri" w:hAnsi="Calibri" w:cs="Arial"/>
          <w:sz w:val="22"/>
          <w:szCs w:val="22"/>
        </w:rPr>
        <w:t xml:space="preserve">ipais executivos.     </w:t>
      </w:r>
    </w:p>
    <w:p w:rsidR="00CF7428" w:rsidRPr="00F7047B" w:rsidRDefault="002A0C0D" w:rsidP="004F2BE1">
      <w:pPr>
        <w:ind w:right="51"/>
        <w:jc w:val="both"/>
        <w:rPr>
          <w:rFonts w:ascii="Calibri" w:hAnsi="Calibri" w:cs="Arial"/>
          <w:sz w:val="22"/>
          <w:szCs w:val="22"/>
        </w:rPr>
      </w:pPr>
      <w:r w:rsidRPr="00F7047B">
        <w:rPr>
          <w:rFonts w:ascii="Calibri" w:hAnsi="Calibri" w:cs="Arial"/>
          <w:sz w:val="22"/>
          <w:szCs w:val="22"/>
        </w:rPr>
        <w:t>b) Indic</w:t>
      </w:r>
      <w:r w:rsidR="00CF7428" w:rsidRPr="00F7047B">
        <w:rPr>
          <w:rFonts w:ascii="Calibri" w:hAnsi="Calibri" w:cs="Arial"/>
          <w:sz w:val="22"/>
          <w:szCs w:val="22"/>
        </w:rPr>
        <w:t xml:space="preserve">ação da estrutura operacional. </w:t>
      </w:r>
      <w:r w:rsidRPr="00F7047B">
        <w:rPr>
          <w:rFonts w:ascii="Calibri" w:hAnsi="Calibri" w:cs="Arial"/>
          <w:sz w:val="22"/>
          <w:szCs w:val="22"/>
        </w:rPr>
        <w:t xml:space="preserve">            </w:t>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c)  Relação de clientes atendidos e respectivos produtos, com a data do início e término do atendimento (quando for o caso). </w:t>
      </w:r>
      <w:r w:rsidRPr="00F7047B">
        <w:rPr>
          <w:rFonts w:ascii="Calibri" w:hAnsi="Calibri" w:cs="Arial"/>
          <w:sz w:val="22"/>
          <w:szCs w:val="22"/>
        </w:rPr>
        <w:cr/>
        <w:t xml:space="preserve">d) Distribuição do número de empregados por departamento </w:t>
      </w:r>
      <w:r w:rsidRPr="00F7047B">
        <w:rPr>
          <w:rFonts w:ascii="Calibri" w:hAnsi="Calibri" w:cs="Arial"/>
          <w:sz w:val="22"/>
          <w:szCs w:val="22"/>
        </w:rPr>
        <w:cr/>
        <w:t>e)  Sistemas      operacionais    adotados     nas   áreas   de   atendimento,     pl</w:t>
      </w:r>
      <w:r w:rsidR="00FD26F3" w:rsidRPr="00F7047B">
        <w:rPr>
          <w:rFonts w:ascii="Calibri" w:hAnsi="Calibri" w:cs="Arial"/>
          <w:sz w:val="22"/>
          <w:szCs w:val="22"/>
        </w:rPr>
        <w:t xml:space="preserve">anejamento, </w:t>
      </w:r>
      <w:r w:rsidRPr="00F7047B">
        <w:rPr>
          <w:rFonts w:ascii="Calibri" w:hAnsi="Calibri" w:cs="Arial"/>
          <w:sz w:val="22"/>
          <w:szCs w:val="22"/>
        </w:rPr>
        <w:t xml:space="preserve"> criação</w:t>
      </w:r>
      <w:r w:rsidR="00FD26F3" w:rsidRPr="00F7047B">
        <w:rPr>
          <w:rFonts w:ascii="Calibri" w:hAnsi="Calibri" w:cs="Arial"/>
          <w:sz w:val="22"/>
          <w:szCs w:val="22"/>
        </w:rPr>
        <w:t xml:space="preserve">, </w:t>
      </w:r>
      <w:r w:rsidRPr="00F7047B">
        <w:rPr>
          <w:rFonts w:ascii="Calibri" w:hAnsi="Calibri" w:cs="Arial"/>
          <w:sz w:val="22"/>
          <w:szCs w:val="22"/>
        </w:rPr>
        <w:t>produção gráfica, produção eletrônica e mídia e outras informações que a LICITANTE julgar</w:t>
      </w:r>
      <w:r w:rsidR="00FD26F3" w:rsidRPr="00F7047B">
        <w:rPr>
          <w:rFonts w:ascii="Calibri" w:hAnsi="Calibri" w:cs="Arial"/>
          <w:sz w:val="22"/>
          <w:szCs w:val="22"/>
        </w:rPr>
        <w:t xml:space="preserve"> </w:t>
      </w:r>
      <w:r w:rsidRPr="00F7047B">
        <w:rPr>
          <w:rFonts w:ascii="Calibri" w:hAnsi="Calibri" w:cs="Arial"/>
          <w:sz w:val="22"/>
          <w:szCs w:val="22"/>
        </w:rPr>
        <w:t xml:space="preserve">relevantes. </w:t>
      </w:r>
      <w:r w:rsidRPr="00F7047B">
        <w:rPr>
          <w:rFonts w:ascii="Calibri" w:hAnsi="Calibri" w:cs="Arial"/>
          <w:sz w:val="22"/>
          <w:szCs w:val="22"/>
        </w:rPr>
        <w:cr/>
      </w:r>
    </w:p>
    <w:p w:rsidR="00CF7428"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2.2 Investimento   em    Estrutura      de   Atendimento       –  Texto     apresentado     em formato A4, de até 5 (cinco) laudas, com 25 linhas, com espaçamento de 2 cm das margens esquerda e direita a partir da borda, com fonte Arial corpo 12, através do qual a licitante ou consórcio especificará investimentos em estrutura ou serviços a serem colocados sem ônus, à disposição do cliente. Discriminar se a agência possui acordos operacionais, parcerias ou empresas coligadas, que irão oferecer à licitante bancos    </w:t>
      </w:r>
      <w:r w:rsidR="00CF7428" w:rsidRPr="00F7047B">
        <w:rPr>
          <w:rFonts w:ascii="Calibri" w:hAnsi="Calibri" w:cs="Arial"/>
          <w:sz w:val="22"/>
          <w:szCs w:val="22"/>
        </w:rPr>
        <w:t xml:space="preserve"> de   dados,    serviços   de institutos de pesquisas,   ferramentas   que  avaliem  a eficácia  </w:t>
      </w:r>
      <w:r w:rsidRPr="00F7047B">
        <w:rPr>
          <w:rFonts w:ascii="Calibri" w:hAnsi="Calibri" w:cs="Arial"/>
          <w:sz w:val="22"/>
          <w:szCs w:val="22"/>
        </w:rPr>
        <w:t>da comunicação,   acompanhamento   de   mídia,   escritórios   ou   filiais   em   outros   estados   ou   no   exterior   que possam ser usados para apoio, caso necessário, à comunicação da licit</w:t>
      </w:r>
      <w:r w:rsidR="00CF7428" w:rsidRPr="00F7047B">
        <w:rPr>
          <w:rFonts w:ascii="Calibri" w:hAnsi="Calibri" w:cs="Arial"/>
          <w:sz w:val="22"/>
          <w:szCs w:val="22"/>
        </w:rPr>
        <w:t>ante fora do território riograndense</w:t>
      </w:r>
      <w:r w:rsidRPr="00F7047B">
        <w:rPr>
          <w:rFonts w:ascii="Calibri" w:hAnsi="Calibri" w:cs="Arial"/>
          <w:sz w:val="22"/>
          <w:szCs w:val="22"/>
        </w:rPr>
        <w:t xml:space="preserve">.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2.3  Portfólio – Conjunto de trabalhos realizados pela LICITANTE, com no mínimo dez e no máximo doze peças de qualquer natureza, com as respectivas fichas técnicas, sendo os filmes em CD‟s ou DVDs, e os spots e jingles em CD‟s, apresentados em anexo. As fichas técnicas deverão conter a  razão social do cliente, o tipo e o título da peça, indicação de um veículo o</w:t>
      </w:r>
      <w:r w:rsidR="00FD26F3" w:rsidRPr="00F7047B">
        <w:rPr>
          <w:rFonts w:ascii="Calibri" w:hAnsi="Calibri" w:cs="Arial"/>
          <w:sz w:val="22"/>
          <w:szCs w:val="22"/>
        </w:rPr>
        <w:t xml:space="preserve">nde foi inserida e o mês e ano </w:t>
      </w:r>
      <w:r w:rsidRPr="00F7047B">
        <w:rPr>
          <w:rFonts w:ascii="Calibri" w:hAnsi="Calibri" w:cs="Arial"/>
          <w:sz w:val="22"/>
          <w:szCs w:val="22"/>
        </w:rPr>
        <w:t xml:space="preserve">de sua veiculação. As peças impressas deverão ser apresentadas em pranchas com o </w:t>
      </w:r>
      <w:r w:rsidRPr="00F7047B">
        <w:rPr>
          <w:rFonts w:ascii="Calibri" w:hAnsi="Calibri" w:cs="Arial"/>
          <w:sz w:val="22"/>
          <w:szCs w:val="22"/>
        </w:rPr>
        <w:lastRenderedPageBreak/>
        <w:t xml:space="preserve">máximo de 42 x 30                          (formato A3).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2.4     Cases     –  Duas    campanhas       de   propaganda      completas,    desenvolvidas     anteriormente     pela LICITANTE,   com   apresentação   de   relato   dos   problemas   que   cada   campanha   se   propôs   resolver   e   os resultados alcançados, referendado com a assinatura do anunciante, em até quatro laudas cada relato.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Em   anexo,   deverão   estar   5   (cinco)   exemplos,   no   máximo,   das   pe</w:t>
      </w:r>
      <w:r w:rsidR="00FD26F3" w:rsidRPr="00F7047B">
        <w:rPr>
          <w:rFonts w:ascii="Calibri" w:hAnsi="Calibri" w:cs="Arial"/>
          <w:sz w:val="22"/>
          <w:szCs w:val="22"/>
        </w:rPr>
        <w:t xml:space="preserve">ças   utilizadas.   As  peças </w:t>
      </w:r>
      <w:r w:rsidRPr="00F7047B">
        <w:rPr>
          <w:rFonts w:ascii="Calibri" w:hAnsi="Calibri" w:cs="Arial"/>
          <w:sz w:val="22"/>
          <w:szCs w:val="22"/>
        </w:rPr>
        <w:t xml:space="preserve"> impressas deverão ser apresentadas em pranchas com o máximo de 42 x 30 (formato A3). </w:t>
      </w:r>
      <w:r w:rsidRPr="00F7047B">
        <w:rPr>
          <w:rFonts w:ascii="Calibri" w:hAnsi="Calibri" w:cs="Arial"/>
          <w:sz w:val="22"/>
          <w:szCs w:val="22"/>
        </w:rPr>
        <w:cr/>
      </w:r>
    </w:p>
    <w:p w:rsidR="00F50CCB" w:rsidRDefault="00F50CCB"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Default="009A4BC4" w:rsidP="0095188B">
      <w:pPr>
        <w:ind w:right="51"/>
        <w:jc w:val="center"/>
        <w:rPr>
          <w:rFonts w:ascii="Calibri" w:hAnsi="Calibri" w:cs="Arial"/>
          <w:b/>
          <w:sz w:val="22"/>
          <w:szCs w:val="22"/>
        </w:rPr>
      </w:pPr>
    </w:p>
    <w:p w:rsidR="009A4BC4" w:rsidRPr="00F7047B" w:rsidRDefault="009A4BC4" w:rsidP="0095188B">
      <w:pPr>
        <w:ind w:right="51"/>
        <w:jc w:val="center"/>
        <w:rPr>
          <w:rFonts w:ascii="Calibri" w:hAnsi="Calibri" w:cs="Arial"/>
          <w:b/>
          <w:sz w:val="22"/>
          <w:szCs w:val="22"/>
        </w:rPr>
      </w:pPr>
    </w:p>
    <w:p w:rsidR="008728FE" w:rsidRPr="00F7047B" w:rsidRDefault="008728FE" w:rsidP="0095188B">
      <w:pPr>
        <w:ind w:right="51"/>
        <w:jc w:val="center"/>
        <w:rPr>
          <w:rFonts w:ascii="Calibri" w:hAnsi="Calibri" w:cs="Arial"/>
          <w:b/>
          <w:sz w:val="22"/>
          <w:szCs w:val="22"/>
        </w:rPr>
      </w:pPr>
      <w:r w:rsidRPr="00F7047B">
        <w:rPr>
          <w:rFonts w:ascii="Calibri" w:hAnsi="Calibri" w:cs="Arial"/>
          <w:b/>
          <w:sz w:val="22"/>
          <w:szCs w:val="22"/>
        </w:rPr>
        <w:lastRenderedPageBreak/>
        <w:t>ANEXO VII</w:t>
      </w:r>
      <w:r w:rsidR="00B927FA" w:rsidRPr="00F7047B">
        <w:rPr>
          <w:rFonts w:ascii="Calibri" w:hAnsi="Calibri" w:cs="Arial"/>
          <w:b/>
          <w:sz w:val="22"/>
          <w:szCs w:val="22"/>
        </w:rPr>
        <w:t>I</w:t>
      </w:r>
    </w:p>
    <w:p w:rsidR="002A0C0D" w:rsidRPr="00F7047B" w:rsidRDefault="0095188B" w:rsidP="0095188B">
      <w:pPr>
        <w:ind w:right="51"/>
        <w:jc w:val="center"/>
        <w:rPr>
          <w:rFonts w:ascii="Calibri" w:hAnsi="Calibri" w:cs="Arial"/>
          <w:b/>
          <w:sz w:val="22"/>
          <w:szCs w:val="22"/>
        </w:rPr>
      </w:pPr>
      <w:r w:rsidRPr="00F7047B">
        <w:rPr>
          <w:rFonts w:ascii="Calibri" w:hAnsi="Calibri" w:cs="Arial"/>
          <w:b/>
          <w:sz w:val="22"/>
          <w:szCs w:val="22"/>
        </w:rPr>
        <w:cr/>
      </w:r>
      <w:r w:rsidR="002A0C0D" w:rsidRPr="00F7047B">
        <w:rPr>
          <w:rFonts w:ascii="Calibri" w:hAnsi="Calibri" w:cs="Arial"/>
          <w:b/>
          <w:sz w:val="22"/>
          <w:szCs w:val="22"/>
        </w:rPr>
        <w:t xml:space="preserve">PROCEDIMENTO PARA JULGAMENTO DAS PROPOSTAS </w:t>
      </w:r>
      <w:r w:rsidR="002A0C0D" w:rsidRPr="00F7047B">
        <w:rPr>
          <w:rFonts w:ascii="Calibri" w:hAnsi="Calibri" w:cs="Arial"/>
          <w:b/>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I.   JULGAMENTO DAS PROPOSTAS TÉCNICA E DE PREÇO –JULGAMENTO FINAL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O   julgamento   das   propostas   técnicas   e   de   preços   e   o   julgamento   final   do   certame   serão   realizados exclusivamente com base nos critérios especificados no Edital e a seguir.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II.  JULGAMENTO DAS PROPOSTAS TÉCNICAS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No julgamento das Propostas Técnicas serão adotados os seguintes procedimentos: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1.       A Subcomissão Técnica receberá e analisará, separadamente, dois grupos de envelope contendo as Propostas Técnicas apresentadas pelas Licitantes: os Envelopes 1, relativos ao Plano de Comunicação Publicitária Via não Identificada e os Envelopes 3, relativos ao Conjunto de Informações.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       A nota de cada licitante, relativa a cada grupo de envelopes, será a soma das notas recebidas em cada subitem abaixo, considerando a seguinte pontuação máxima: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r w:rsidRPr="00F7047B">
        <w:rPr>
          <w:rFonts w:ascii="Calibri" w:hAnsi="Calibri" w:cs="Arial"/>
          <w:sz w:val="22"/>
          <w:szCs w:val="22"/>
        </w:rPr>
        <w:t xml:space="preserve"> </w:t>
      </w:r>
      <w:r w:rsidRPr="00F7047B">
        <w:rPr>
          <w:rFonts w:ascii="Calibri" w:hAnsi="Calibri" w:cs="Arial"/>
          <w:b/>
          <w:sz w:val="22"/>
          <w:szCs w:val="22"/>
        </w:rPr>
        <w:t>ENVELOPE 1 – PLANO DE COMUNICAÇÃO VIA NÃO IDENTIFICADA</w:t>
      </w:r>
      <w:r w:rsidRPr="00F7047B">
        <w:rPr>
          <w:rFonts w:ascii="Calibri" w:hAnsi="Calibri" w:cs="Arial"/>
          <w:sz w:val="22"/>
          <w:szCs w:val="22"/>
        </w:rPr>
        <w:t xml:space="preserve"> </w:t>
      </w:r>
      <w:r w:rsidRPr="00F7047B">
        <w:rPr>
          <w:rFonts w:ascii="Calibri" w:hAnsi="Calibri" w:cs="Arial"/>
          <w:sz w:val="22"/>
          <w:szCs w:val="22"/>
        </w:rPr>
        <w:cr/>
      </w:r>
      <w:r w:rsidR="00DE756B" w:rsidRPr="00F7047B">
        <w:rPr>
          <w:rFonts w:ascii="Calibri" w:hAnsi="Calibri" w:cs="Arial"/>
          <w:sz w:val="22"/>
          <w:szCs w:val="22"/>
        </w:rPr>
        <w:t xml:space="preserve">               a)   </w:t>
      </w:r>
      <w:r w:rsidRPr="00F7047B">
        <w:rPr>
          <w:rFonts w:ascii="Calibri" w:hAnsi="Calibri" w:cs="Arial"/>
          <w:sz w:val="22"/>
          <w:szCs w:val="22"/>
        </w:rPr>
        <w:t xml:space="preserve">Raciocínio Básico                                                </w:t>
      </w:r>
      <w:r w:rsidR="00FD26F3" w:rsidRPr="00F7047B">
        <w:rPr>
          <w:rFonts w:ascii="Calibri" w:hAnsi="Calibri" w:cs="Arial"/>
          <w:sz w:val="22"/>
          <w:szCs w:val="22"/>
        </w:rPr>
        <w:t xml:space="preserve">           </w:t>
      </w:r>
      <w:r w:rsidR="00F50CCB" w:rsidRPr="00F7047B">
        <w:rPr>
          <w:rFonts w:ascii="Calibri" w:hAnsi="Calibri" w:cs="Arial"/>
          <w:sz w:val="22"/>
          <w:szCs w:val="22"/>
        </w:rPr>
        <w:t xml:space="preserve">    </w:t>
      </w:r>
      <w:r w:rsidRPr="00F7047B">
        <w:rPr>
          <w:rFonts w:ascii="Calibri" w:hAnsi="Calibri" w:cs="Arial"/>
          <w:sz w:val="22"/>
          <w:szCs w:val="22"/>
        </w:rPr>
        <w:t xml:space="preserve">25 pontos </w:t>
      </w:r>
      <w:r w:rsidRPr="00F7047B">
        <w:rPr>
          <w:rFonts w:ascii="Calibri" w:hAnsi="Calibri" w:cs="Arial"/>
          <w:sz w:val="22"/>
          <w:szCs w:val="22"/>
        </w:rPr>
        <w:cr/>
        <w:t xml:space="preserve">               b)   Estratégia de Comunicação Publici</w:t>
      </w:r>
      <w:r w:rsidR="00DE756B" w:rsidRPr="00F7047B">
        <w:rPr>
          <w:rFonts w:ascii="Calibri" w:hAnsi="Calibri" w:cs="Arial"/>
          <w:sz w:val="22"/>
          <w:szCs w:val="22"/>
        </w:rPr>
        <w:t xml:space="preserve">tária                         </w:t>
      </w:r>
      <w:r w:rsidR="00F50CCB" w:rsidRPr="00F7047B">
        <w:rPr>
          <w:rFonts w:ascii="Calibri" w:hAnsi="Calibri" w:cs="Arial"/>
          <w:sz w:val="22"/>
          <w:szCs w:val="22"/>
        </w:rPr>
        <w:t xml:space="preserve">    </w:t>
      </w:r>
      <w:r w:rsidRPr="00F7047B">
        <w:rPr>
          <w:rFonts w:ascii="Calibri" w:hAnsi="Calibri" w:cs="Arial"/>
          <w:sz w:val="22"/>
          <w:szCs w:val="22"/>
        </w:rPr>
        <w:t xml:space="preserve">15 pontos </w:t>
      </w:r>
      <w:r w:rsidRPr="00F7047B">
        <w:rPr>
          <w:rFonts w:ascii="Calibri" w:hAnsi="Calibri" w:cs="Arial"/>
          <w:sz w:val="22"/>
          <w:szCs w:val="22"/>
        </w:rPr>
        <w:cr/>
        <w:t xml:space="preserve">              </w:t>
      </w:r>
      <w:r w:rsidR="00DE756B" w:rsidRPr="00F7047B">
        <w:rPr>
          <w:rFonts w:ascii="Calibri" w:hAnsi="Calibri" w:cs="Arial"/>
          <w:sz w:val="22"/>
          <w:szCs w:val="22"/>
        </w:rPr>
        <w:t xml:space="preserve"> c) </w:t>
      </w:r>
      <w:r w:rsidRPr="00F7047B">
        <w:rPr>
          <w:rFonts w:ascii="Calibri" w:hAnsi="Calibri" w:cs="Arial"/>
          <w:sz w:val="22"/>
          <w:szCs w:val="22"/>
        </w:rPr>
        <w:t xml:space="preserve"> </w:t>
      </w:r>
      <w:r w:rsidR="00DE756B" w:rsidRPr="00F7047B">
        <w:rPr>
          <w:rFonts w:ascii="Calibri" w:hAnsi="Calibri" w:cs="Arial"/>
          <w:sz w:val="22"/>
          <w:szCs w:val="22"/>
        </w:rPr>
        <w:t xml:space="preserve"> </w:t>
      </w:r>
      <w:r w:rsidRPr="00F7047B">
        <w:rPr>
          <w:rFonts w:ascii="Calibri" w:hAnsi="Calibri" w:cs="Arial"/>
          <w:sz w:val="22"/>
          <w:szCs w:val="22"/>
        </w:rPr>
        <w:t xml:space="preserve">Idéia Criativa                                                   </w:t>
      </w:r>
      <w:r w:rsidR="00DE756B" w:rsidRPr="00F7047B">
        <w:rPr>
          <w:rFonts w:ascii="Calibri" w:hAnsi="Calibri" w:cs="Arial"/>
          <w:sz w:val="22"/>
          <w:szCs w:val="22"/>
        </w:rPr>
        <w:t xml:space="preserve">                 </w:t>
      </w:r>
      <w:r w:rsidR="00F50CCB" w:rsidRPr="00F7047B">
        <w:rPr>
          <w:rFonts w:ascii="Calibri" w:hAnsi="Calibri" w:cs="Arial"/>
          <w:sz w:val="22"/>
          <w:szCs w:val="22"/>
        </w:rPr>
        <w:t xml:space="preserve">   </w:t>
      </w:r>
      <w:r w:rsidRPr="00F7047B">
        <w:rPr>
          <w:rFonts w:ascii="Calibri" w:hAnsi="Calibri" w:cs="Arial"/>
          <w:sz w:val="22"/>
          <w:szCs w:val="22"/>
        </w:rPr>
        <w:t xml:space="preserve">20 pontos </w:t>
      </w:r>
      <w:r w:rsidRPr="00F7047B">
        <w:rPr>
          <w:rFonts w:ascii="Calibri" w:hAnsi="Calibri" w:cs="Arial"/>
          <w:sz w:val="22"/>
          <w:szCs w:val="22"/>
        </w:rPr>
        <w:cr/>
      </w:r>
      <w:r w:rsidR="00DE756B" w:rsidRPr="00F7047B">
        <w:rPr>
          <w:rFonts w:ascii="Calibri" w:hAnsi="Calibri" w:cs="Arial"/>
          <w:sz w:val="22"/>
          <w:szCs w:val="22"/>
        </w:rPr>
        <w:t xml:space="preserve">              d)</w:t>
      </w:r>
      <w:r w:rsidRPr="00F7047B">
        <w:rPr>
          <w:rFonts w:ascii="Calibri" w:hAnsi="Calibri" w:cs="Arial"/>
          <w:sz w:val="22"/>
          <w:szCs w:val="22"/>
        </w:rPr>
        <w:t xml:space="preserve"> </w:t>
      </w:r>
      <w:r w:rsidR="00F50CCB" w:rsidRPr="00F7047B">
        <w:rPr>
          <w:rFonts w:ascii="Calibri" w:hAnsi="Calibri" w:cs="Arial"/>
          <w:sz w:val="22"/>
          <w:szCs w:val="22"/>
        </w:rPr>
        <w:t xml:space="preserve">   </w:t>
      </w:r>
      <w:r w:rsidRPr="00F7047B">
        <w:rPr>
          <w:rFonts w:ascii="Calibri" w:hAnsi="Calibri" w:cs="Arial"/>
          <w:sz w:val="22"/>
          <w:szCs w:val="22"/>
        </w:rPr>
        <w:t xml:space="preserve">Estratégia de Mídia e Não Mídia                                  </w:t>
      </w:r>
      <w:r w:rsidR="00FD26F3" w:rsidRPr="00F7047B">
        <w:rPr>
          <w:rFonts w:ascii="Calibri" w:hAnsi="Calibri" w:cs="Arial"/>
          <w:sz w:val="22"/>
          <w:szCs w:val="22"/>
        </w:rPr>
        <w:t xml:space="preserve">      </w:t>
      </w:r>
      <w:r w:rsidRPr="00F7047B">
        <w:rPr>
          <w:rFonts w:ascii="Calibri" w:hAnsi="Calibri" w:cs="Arial"/>
          <w:sz w:val="22"/>
          <w:szCs w:val="22"/>
        </w:rPr>
        <w:t xml:space="preserve">10 pontos </w:t>
      </w:r>
      <w:r w:rsidRPr="00F7047B">
        <w:rPr>
          <w:rFonts w:ascii="Calibri" w:hAnsi="Calibri" w:cs="Arial"/>
          <w:sz w:val="22"/>
          <w:szCs w:val="22"/>
        </w:rPr>
        <w:cr/>
        <w:t xml:space="preserve">               </w:t>
      </w:r>
      <w:r w:rsidRPr="00F7047B">
        <w:rPr>
          <w:rFonts w:ascii="Calibri" w:hAnsi="Calibri" w:cs="Arial"/>
          <w:b/>
          <w:sz w:val="22"/>
          <w:szCs w:val="22"/>
        </w:rPr>
        <w:t xml:space="preserve">TOTAL MÁXIMO POSSÍVEL DE PONTOS     </w:t>
      </w:r>
      <w:r w:rsidR="00FD26F3" w:rsidRPr="00F7047B">
        <w:rPr>
          <w:rFonts w:ascii="Calibri" w:hAnsi="Calibri" w:cs="Arial"/>
          <w:b/>
          <w:sz w:val="22"/>
          <w:szCs w:val="22"/>
        </w:rPr>
        <w:t xml:space="preserve">                 </w:t>
      </w:r>
      <w:r w:rsidR="00DE756B" w:rsidRPr="00F7047B">
        <w:rPr>
          <w:rFonts w:ascii="Calibri" w:hAnsi="Calibri" w:cs="Arial"/>
          <w:b/>
          <w:sz w:val="22"/>
          <w:szCs w:val="22"/>
        </w:rPr>
        <w:t xml:space="preserve">     </w:t>
      </w:r>
      <w:r w:rsidR="00F50CCB" w:rsidRPr="00F7047B">
        <w:rPr>
          <w:rFonts w:ascii="Calibri" w:hAnsi="Calibri" w:cs="Arial"/>
          <w:b/>
          <w:sz w:val="22"/>
          <w:szCs w:val="22"/>
        </w:rPr>
        <w:t xml:space="preserve">  </w:t>
      </w:r>
      <w:r w:rsidRPr="00F7047B">
        <w:rPr>
          <w:rFonts w:ascii="Calibri" w:hAnsi="Calibri" w:cs="Arial"/>
          <w:b/>
          <w:sz w:val="22"/>
          <w:szCs w:val="22"/>
        </w:rPr>
        <w:t>70 PONTOS</w:t>
      </w:r>
      <w:r w:rsidRPr="00F7047B">
        <w:rPr>
          <w:rFonts w:ascii="Calibri" w:hAnsi="Calibri" w:cs="Arial"/>
          <w:sz w:val="22"/>
          <w:szCs w:val="22"/>
        </w:rPr>
        <w:t xml:space="preserve">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r w:rsidRPr="00F7047B">
        <w:rPr>
          <w:rFonts w:ascii="Calibri" w:hAnsi="Calibri" w:cs="Arial"/>
          <w:b/>
          <w:sz w:val="22"/>
          <w:szCs w:val="22"/>
        </w:rPr>
        <w:t xml:space="preserve"> ENVELOPE 3 – CONJUNTO DE INFORMAÇÕES </w:t>
      </w:r>
      <w:r w:rsidRPr="00F7047B">
        <w:rPr>
          <w:rFonts w:ascii="Calibri" w:hAnsi="Calibri" w:cs="Arial"/>
          <w:b/>
          <w:sz w:val="22"/>
          <w:szCs w:val="22"/>
        </w:rPr>
        <w:cr/>
      </w:r>
      <w:r w:rsidR="00DE756B" w:rsidRPr="00F7047B">
        <w:rPr>
          <w:rFonts w:ascii="Calibri" w:hAnsi="Calibri" w:cs="Arial"/>
          <w:sz w:val="22"/>
          <w:szCs w:val="22"/>
        </w:rPr>
        <w:t xml:space="preserve">              a)  </w:t>
      </w:r>
      <w:r w:rsidR="00F50CCB" w:rsidRPr="00F7047B">
        <w:rPr>
          <w:rFonts w:ascii="Calibri" w:hAnsi="Calibri" w:cs="Arial"/>
          <w:sz w:val="22"/>
          <w:szCs w:val="22"/>
        </w:rPr>
        <w:t xml:space="preserve"> </w:t>
      </w:r>
      <w:r w:rsidRPr="00F7047B">
        <w:rPr>
          <w:rFonts w:ascii="Calibri" w:hAnsi="Calibri" w:cs="Arial"/>
          <w:sz w:val="22"/>
          <w:szCs w:val="22"/>
        </w:rPr>
        <w:t xml:space="preserve">Capacidade de Atendimento                                       </w:t>
      </w:r>
      <w:r w:rsidR="00F50CCB" w:rsidRPr="00F7047B">
        <w:rPr>
          <w:rFonts w:ascii="Calibri" w:hAnsi="Calibri" w:cs="Arial"/>
          <w:sz w:val="22"/>
          <w:szCs w:val="22"/>
        </w:rPr>
        <w:t xml:space="preserve">           </w:t>
      </w:r>
      <w:r w:rsidRPr="00F7047B">
        <w:rPr>
          <w:rFonts w:ascii="Calibri" w:hAnsi="Calibri" w:cs="Arial"/>
          <w:sz w:val="22"/>
          <w:szCs w:val="22"/>
        </w:rPr>
        <w:t xml:space="preserve">05 pontos </w:t>
      </w:r>
      <w:r w:rsidRPr="00F7047B">
        <w:rPr>
          <w:rFonts w:ascii="Calibri" w:hAnsi="Calibri" w:cs="Arial"/>
          <w:sz w:val="22"/>
          <w:szCs w:val="22"/>
        </w:rPr>
        <w:cr/>
      </w:r>
      <w:r w:rsidR="00DE756B" w:rsidRPr="00F7047B">
        <w:rPr>
          <w:rFonts w:ascii="Calibri" w:hAnsi="Calibri" w:cs="Arial"/>
          <w:sz w:val="22"/>
          <w:szCs w:val="22"/>
        </w:rPr>
        <w:t xml:space="preserve">               b)  </w:t>
      </w:r>
      <w:r w:rsidRPr="00F7047B">
        <w:rPr>
          <w:rFonts w:ascii="Calibri" w:hAnsi="Calibri" w:cs="Arial"/>
          <w:sz w:val="22"/>
          <w:szCs w:val="22"/>
        </w:rPr>
        <w:t>Investimento em Estrutura de Atendimen</w:t>
      </w:r>
      <w:r w:rsidR="00DE756B" w:rsidRPr="00F7047B">
        <w:rPr>
          <w:rFonts w:ascii="Calibri" w:hAnsi="Calibri" w:cs="Arial"/>
          <w:sz w:val="22"/>
          <w:szCs w:val="22"/>
        </w:rPr>
        <w:t xml:space="preserve">to                           </w:t>
      </w:r>
      <w:r w:rsidRPr="00F7047B">
        <w:rPr>
          <w:rFonts w:ascii="Calibri" w:hAnsi="Calibri" w:cs="Arial"/>
          <w:sz w:val="22"/>
          <w:szCs w:val="22"/>
        </w:rPr>
        <w:t xml:space="preserve">05 pontos </w:t>
      </w:r>
      <w:r w:rsidRPr="00F7047B">
        <w:rPr>
          <w:rFonts w:ascii="Calibri" w:hAnsi="Calibri" w:cs="Arial"/>
          <w:sz w:val="22"/>
          <w:szCs w:val="22"/>
        </w:rPr>
        <w:cr/>
        <w:t xml:space="preserve">     </w:t>
      </w:r>
      <w:r w:rsidR="00DE756B" w:rsidRPr="00F7047B">
        <w:rPr>
          <w:rFonts w:ascii="Calibri" w:hAnsi="Calibri" w:cs="Arial"/>
          <w:sz w:val="22"/>
          <w:szCs w:val="22"/>
        </w:rPr>
        <w:t xml:space="preserve">          c)  </w:t>
      </w:r>
      <w:r w:rsidRPr="00F7047B">
        <w:rPr>
          <w:rFonts w:ascii="Calibri" w:hAnsi="Calibri" w:cs="Arial"/>
          <w:sz w:val="22"/>
          <w:szCs w:val="22"/>
        </w:rPr>
        <w:t xml:space="preserve">Portfólio                                                              </w:t>
      </w:r>
      <w:r w:rsidR="00DE756B" w:rsidRPr="00F7047B">
        <w:rPr>
          <w:rFonts w:ascii="Calibri" w:hAnsi="Calibri" w:cs="Arial"/>
          <w:sz w:val="22"/>
          <w:szCs w:val="22"/>
        </w:rPr>
        <w:t xml:space="preserve">                    </w:t>
      </w:r>
      <w:r w:rsidRPr="00F7047B">
        <w:rPr>
          <w:rFonts w:ascii="Calibri" w:hAnsi="Calibri" w:cs="Arial"/>
          <w:sz w:val="22"/>
          <w:szCs w:val="22"/>
        </w:rPr>
        <w:t xml:space="preserve">05 pontos </w:t>
      </w:r>
      <w:r w:rsidRPr="00F7047B">
        <w:rPr>
          <w:rFonts w:ascii="Calibri" w:hAnsi="Calibri" w:cs="Arial"/>
          <w:sz w:val="22"/>
          <w:szCs w:val="22"/>
        </w:rPr>
        <w:cr/>
      </w:r>
      <w:r w:rsidR="00DE756B" w:rsidRPr="00F7047B">
        <w:rPr>
          <w:rFonts w:ascii="Calibri" w:hAnsi="Calibri" w:cs="Arial"/>
          <w:sz w:val="22"/>
          <w:szCs w:val="22"/>
        </w:rPr>
        <w:t xml:space="preserve">               d)  </w:t>
      </w:r>
      <w:r w:rsidRPr="00F7047B">
        <w:rPr>
          <w:rFonts w:ascii="Calibri" w:hAnsi="Calibri" w:cs="Arial"/>
          <w:sz w:val="22"/>
          <w:szCs w:val="22"/>
        </w:rPr>
        <w:t xml:space="preserve">Cases                                                                   </w:t>
      </w:r>
      <w:r w:rsidR="00DE756B" w:rsidRPr="00F7047B">
        <w:rPr>
          <w:rFonts w:ascii="Calibri" w:hAnsi="Calibri" w:cs="Arial"/>
          <w:sz w:val="22"/>
          <w:szCs w:val="22"/>
        </w:rPr>
        <w:t xml:space="preserve">                  </w:t>
      </w:r>
      <w:r w:rsidRPr="00F7047B">
        <w:rPr>
          <w:rFonts w:ascii="Calibri" w:hAnsi="Calibri" w:cs="Arial"/>
          <w:sz w:val="22"/>
          <w:szCs w:val="22"/>
        </w:rPr>
        <w:t xml:space="preserve">05 pontos </w:t>
      </w:r>
      <w:r w:rsidRPr="00F7047B">
        <w:rPr>
          <w:rFonts w:ascii="Calibri" w:hAnsi="Calibri" w:cs="Arial"/>
          <w:sz w:val="22"/>
          <w:szCs w:val="22"/>
        </w:rPr>
        <w:cr/>
      </w:r>
      <w:r w:rsidR="00DE756B" w:rsidRPr="00F7047B">
        <w:rPr>
          <w:rFonts w:ascii="Calibri" w:hAnsi="Calibri" w:cs="Arial"/>
          <w:sz w:val="22"/>
          <w:szCs w:val="22"/>
        </w:rPr>
        <w:t xml:space="preserve">               </w:t>
      </w:r>
      <w:r w:rsidRPr="00F7047B">
        <w:rPr>
          <w:rFonts w:ascii="Calibri" w:hAnsi="Calibri" w:cs="Arial"/>
          <w:b/>
          <w:sz w:val="22"/>
          <w:szCs w:val="22"/>
        </w:rPr>
        <w:t xml:space="preserve">TOTAL MÁXIMO POSSÍVEL DE PONTOS  </w:t>
      </w:r>
      <w:r w:rsidR="00DE756B" w:rsidRPr="00F7047B">
        <w:rPr>
          <w:rFonts w:ascii="Calibri" w:hAnsi="Calibri" w:cs="Arial"/>
          <w:b/>
          <w:sz w:val="22"/>
          <w:szCs w:val="22"/>
        </w:rPr>
        <w:t xml:space="preserve">                           </w:t>
      </w:r>
      <w:r w:rsidR="00F50CCB" w:rsidRPr="00F7047B">
        <w:rPr>
          <w:rFonts w:ascii="Calibri" w:hAnsi="Calibri" w:cs="Arial"/>
          <w:b/>
          <w:sz w:val="22"/>
          <w:szCs w:val="22"/>
        </w:rPr>
        <w:t xml:space="preserve">  </w:t>
      </w:r>
      <w:r w:rsidRPr="00F7047B">
        <w:rPr>
          <w:rFonts w:ascii="Calibri" w:hAnsi="Calibri" w:cs="Arial"/>
          <w:b/>
          <w:sz w:val="22"/>
          <w:szCs w:val="22"/>
        </w:rPr>
        <w:t xml:space="preserve">20 PONTOS </w:t>
      </w:r>
      <w:r w:rsidRPr="00F7047B">
        <w:rPr>
          <w:rFonts w:ascii="Calibri" w:hAnsi="Calibri" w:cs="Arial"/>
          <w:b/>
          <w:sz w:val="22"/>
          <w:szCs w:val="22"/>
        </w:rPr>
        <w:cr/>
      </w:r>
    </w:p>
    <w:p w:rsidR="00DE756B" w:rsidRPr="00F7047B" w:rsidRDefault="002A0C0D" w:rsidP="004F2BE1">
      <w:pPr>
        <w:ind w:right="51"/>
        <w:jc w:val="both"/>
        <w:rPr>
          <w:rFonts w:ascii="Calibri" w:hAnsi="Calibri" w:cs="Arial"/>
          <w:sz w:val="22"/>
          <w:szCs w:val="22"/>
        </w:rPr>
      </w:pPr>
      <w:r w:rsidRPr="00F7047B">
        <w:rPr>
          <w:rFonts w:ascii="Calibri" w:hAnsi="Calibri" w:cs="Arial"/>
          <w:sz w:val="22"/>
          <w:szCs w:val="22"/>
        </w:rPr>
        <w:cr/>
        <w:t xml:space="preserve">2.1 As propostas serão julgadas mediante critérios técnicos, devendo a Comissão de Licitação observar os seguintes aspectos no julgamento de cada quesito: </w:t>
      </w:r>
      <w:r w:rsidRPr="00F7047B">
        <w:rPr>
          <w:rFonts w:ascii="Calibri" w:hAnsi="Calibri" w:cs="Arial"/>
          <w:sz w:val="22"/>
          <w:szCs w:val="22"/>
        </w:rPr>
        <w:cr/>
        <w:t xml:space="preserve"> </w:t>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r w:rsidR="00A76DC7" w:rsidRPr="00F7047B">
        <w:rPr>
          <w:rFonts w:ascii="Calibri" w:hAnsi="Calibri" w:cs="Arial"/>
          <w:sz w:val="22"/>
          <w:szCs w:val="22"/>
        </w:rPr>
        <w:t>2.1.1</w:t>
      </w:r>
      <w:r w:rsidRPr="00F7047B">
        <w:rPr>
          <w:rFonts w:ascii="Calibri" w:hAnsi="Calibri" w:cs="Arial"/>
          <w:sz w:val="22"/>
          <w:szCs w:val="22"/>
        </w:rPr>
        <w:t xml:space="preserve">  “Raciocínio Básico”:  </w:t>
      </w:r>
      <w:r w:rsidRPr="00F7047B">
        <w:rPr>
          <w:rFonts w:ascii="Calibri" w:hAnsi="Calibri" w:cs="Arial"/>
          <w:sz w:val="22"/>
          <w:szCs w:val="22"/>
        </w:rPr>
        <w:cr/>
        <w:t xml:space="preserve">         </w:t>
      </w:r>
      <w:r w:rsidR="00F50CCB" w:rsidRPr="00F7047B">
        <w:rPr>
          <w:rFonts w:ascii="Calibri" w:hAnsi="Calibri" w:cs="Arial"/>
          <w:sz w:val="22"/>
          <w:szCs w:val="22"/>
        </w:rPr>
        <w:t xml:space="preserve">        a)   O   conhecimento da  </w:t>
      </w:r>
      <w:r w:rsidRPr="00F7047B">
        <w:rPr>
          <w:rFonts w:ascii="Calibri" w:hAnsi="Calibri" w:cs="Arial"/>
          <w:sz w:val="22"/>
          <w:szCs w:val="22"/>
        </w:rPr>
        <w:t>ação</w:t>
      </w:r>
      <w:r w:rsidR="00F50CCB" w:rsidRPr="00F7047B">
        <w:rPr>
          <w:rFonts w:ascii="Calibri" w:hAnsi="Calibri" w:cs="Arial"/>
          <w:sz w:val="22"/>
          <w:szCs w:val="22"/>
        </w:rPr>
        <w:t xml:space="preserve"> dos conselhos de fiscalização das profissões </w:t>
      </w:r>
      <w:r w:rsidR="00F50CCB" w:rsidRPr="00F7047B">
        <w:rPr>
          <w:rFonts w:ascii="Calibri" w:hAnsi="Calibri" w:cs="Arial"/>
          <w:sz w:val="22"/>
          <w:szCs w:val="22"/>
        </w:rPr>
        <w:lastRenderedPageBreak/>
        <w:t xml:space="preserve">regulamentadas </w:t>
      </w:r>
      <w:r w:rsidRPr="00F7047B">
        <w:rPr>
          <w:rFonts w:ascii="Calibri" w:hAnsi="Calibri" w:cs="Arial"/>
          <w:sz w:val="22"/>
          <w:szCs w:val="22"/>
        </w:rPr>
        <w:t xml:space="preserve"> e   da</w:t>
      </w:r>
      <w:r w:rsidR="00F50CCB" w:rsidRPr="00F7047B">
        <w:rPr>
          <w:rFonts w:ascii="Calibri" w:hAnsi="Calibri" w:cs="Arial"/>
          <w:sz w:val="22"/>
          <w:szCs w:val="22"/>
        </w:rPr>
        <w:t xml:space="preserve">   comunicação destes </w:t>
      </w:r>
      <w:r w:rsidRPr="00F7047B">
        <w:rPr>
          <w:rFonts w:ascii="Calibri" w:hAnsi="Calibri" w:cs="Arial"/>
          <w:sz w:val="22"/>
          <w:szCs w:val="22"/>
        </w:rPr>
        <w:t xml:space="preserve">no   atual contexto social, político e econômico.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b)   O conhecimento das características do</w:t>
      </w:r>
      <w:r w:rsidR="00F50CCB" w:rsidRPr="00F7047B">
        <w:rPr>
          <w:rFonts w:ascii="Calibri" w:hAnsi="Calibri" w:cs="Arial"/>
          <w:sz w:val="22"/>
          <w:szCs w:val="22"/>
        </w:rPr>
        <w:t xml:space="preserve"> CAU</w:t>
      </w:r>
      <w:r w:rsidRPr="00F7047B">
        <w:rPr>
          <w:rFonts w:ascii="Calibri" w:hAnsi="Calibri" w:cs="Arial"/>
          <w:sz w:val="22"/>
          <w:szCs w:val="22"/>
        </w:rPr>
        <w:t xml:space="preserve"> das suas atividades que sejam significativas para a comunicação. </w:t>
      </w:r>
      <w:r w:rsidRPr="00F7047B">
        <w:rPr>
          <w:rFonts w:ascii="Calibri" w:hAnsi="Calibri" w:cs="Arial"/>
          <w:sz w:val="22"/>
          <w:szCs w:val="22"/>
        </w:rPr>
        <w:cr/>
      </w:r>
    </w:p>
    <w:p w:rsidR="002A0C0D" w:rsidRPr="00F7047B" w:rsidRDefault="00F50CCB" w:rsidP="004F2BE1">
      <w:pPr>
        <w:ind w:right="51"/>
        <w:jc w:val="both"/>
        <w:rPr>
          <w:rFonts w:ascii="Calibri" w:hAnsi="Calibri" w:cs="Arial"/>
          <w:sz w:val="22"/>
          <w:szCs w:val="22"/>
        </w:rPr>
      </w:pPr>
      <w:r w:rsidRPr="00F7047B">
        <w:rPr>
          <w:rFonts w:ascii="Calibri" w:hAnsi="Calibri" w:cs="Arial"/>
          <w:sz w:val="22"/>
          <w:szCs w:val="22"/>
        </w:rPr>
        <w:t xml:space="preserve">                 c)   O  </w:t>
      </w:r>
      <w:r w:rsidR="002A0C0D" w:rsidRPr="00F7047B">
        <w:rPr>
          <w:rFonts w:ascii="Calibri" w:hAnsi="Calibri" w:cs="Arial"/>
          <w:sz w:val="22"/>
          <w:szCs w:val="22"/>
        </w:rPr>
        <w:t>entendimento   do   problema   e   dos   objetivos   de   comunicação   estab</w:t>
      </w:r>
      <w:r w:rsidR="00DE756B" w:rsidRPr="00F7047B">
        <w:rPr>
          <w:rFonts w:ascii="Calibri" w:hAnsi="Calibri" w:cs="Arial"/>
          <w:sz w:val="22"/>
          <w:szCs w:val="22"/>
        </w:rPr>
        <w:t xml:space="preserve">elecidos </w:t>
      </w:r>
      <w:r w:rsidR="002A0C0D" w:rsidRPr="00F7047B">
        <w:rPr>
          <w:rFonts w:ascii="Calibri" w:hAnsi="Calibri" w:cs="Arial"/>
          <w:sz w:val="22"/>
          <w:szCs w:val="22"/>
        </w:rPr>
        <w:t xml:space="preserve">pelo  Briefing.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cr/>
        <w:t xml:space="preserve">                 d)   O posicionamento publicitário proposto e o entendimen</w:t>
      </w:r>
      <w:r w:rsidR="00F50CCB" w:rsidRPr="00F7047B">
        <w:rPr>
          <w:rFonts w:ascii="Calibri" w:hAnsi="Calibri" w:cs="Arial"/>
          <w:sz w:val="22"/>
          <w:szCs w:val="22"/>
        </w:rPr>
        <w:t xml:space="preserve">to das formas de relação entre o </w:t>
      </w:r>
      <w:r w:rsidR="00526675" w:rsidRPr="00F7047B">
        <w:rPr>
          <w:rFonts w:ascii="Calibri" w:hAnsi="Calibri" w:cs="Arial"/>
          <w:sz w:val="22"/>
          <w:szCs w:val="22"/>
        </w:rPr>
        <w:t>CAU/RS</w:t>
      </w:r>
      <w:r w:rsidRPr="00F7047B">
        <w:rPr>
          <w:rFonts w:ascii="Calibri" w:hAnsi="Calibri" w:cs="Arial"/>
          <w:sz w:val="22"/>
          <w:szCs w:val="22"/>
        </w:rPr>
        <w:t xml:space="preserve"> e seus diversos públicos.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r w:rsidR="00A76DC7" w:rsidRPr="00F7047B">
        <w:rPr>
          <w:rFonts w:ascii="Calibri" w:hAnsi="Calibri" w:cs="Arial"/>
          <w:sz w:val="22"/>
          <w:szCs w:val="22"/>
        </w:rPr>
        <w:t>2.1.2</w:t>
      </w:r>
      <w:r w:rsidRPr="00F7047B">
        <w:rPr>
          <w:rFonts w:ascii="Calibri" w:hAnsi="Calibri" w:cs="Arial"/>
          <w:sz w:val="22"/>
          <w:szCs w:val="22"/>
        </w:rPr>
        <w:t xml:space="preserve">  “Estratégia de Comunicação Publicitária”: </w:t>
      </w:r>
      <w:r w:rsidRPr="00F7047B">
        <w:rPr>
          <w:rFonts w:ascii="Calibri" w:hAnsi="Calibri" w:cs="Arial"/>
          <w:sz w:val="22"/>
          <w:szCs w:val="22"/>
        </w:rPr>
        <w:cr/>
        <w:t xml:space="preserve">             a)    O entendimento das questões apresentadas e o grau em que a campanha apresentada atende ao Briefing. </w:t>
      </w:r>
      <w:r w:rsidRPr="00F7047B">
        <w:rPr>
          <w:rFonts w:ascii="Calibri" w:hAnsi="Calibri" w:cs="Arial"/>
          <w:sz w:val="22"/>
          <w:szCs w:val="22"/>
        </w:rPr>
        <w:cr/>
        <w:t xml:space="preserve">             b)    A adequação dos conceitos e das linhas de comunicação propostos e as possibilidades de desdobramentos   positivos   para   a   comunicação   da   CONTRATANTE   com   seus   diversos públicos, além de suas possibilidades de execução dentro dos parâmetros estabelecidos no Briefing. </w:t>
      </w:r>
      <w:r w:rsidRPr="00F7047B">
        <w:rPr>
          <w:rFonts w:ascii="Calibri" w:hAnsi="Calibri" w:cs="Arial"/>
          <w:sz w:val="22"/>
          <w:szCs w:val="22"/>
        </w:rPr>
        <w:cr/>
        <w:t xml:space="preserve">            c)    A consistência lógica e a clareza na argumentação.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r w:rsidR="00A76DC7" w:rsidRPr="00F7047B">
        <w:rPr>
          <w:rFonts w:ascii="Calibri" w:hAnsi="Calibri" w:cs="Arial"/>
          <w:sz w:val="22"/>
          <w:szCs w:val="22"/>
        </w:rPr>
        <w:t>2.1.3</w:t>
      </w:r>
      <w:r w:rsidRPr="00F7047B">
        <w:rPr>
          <w:rFonts w:ascii="Calibri" w:hAnsi="Calibri" w:cs="Arial"/>
          <w:sz w:val="22"/>
          <w:szCs w:val="22"/>
        </w:rPr>
        <w:t xml:space="preserve">  “Ideia Criativa”: </w:t>
      </w:r>
      <w:r w:rsidRPr="00F7047B">
        <w:rPr>
          <w:rFonts w:ascii="Calibri" w:hAnsi="Calibri" w:cs="Arial"/>
          <w:sz w:val="22"/>
          <w:szCs w:val="22"/>
        </w:rPr>
        <w:cr/>
        <w:t xml:space="preserve">            a)    A   relação   de   coerência   e   conseqüência   com   o   que   estiver   proposto   nos   dois   subitens anteriores. </w:t>
      </w:r>
      <w:r w:rsidRPr="00F7047B">
        <w:rPr>
          <w:rFonts w:ascii="Calibri" w:hAnsi="Calibri" w:cs="Arial"/>
          <w:sz w:val="22"/>
          <w:szCs w:val="22"/>
        </w:rPr>
        <w:cr/>
      </w:r>
      <w:r w:rsidR="00DE756B" w:rsidRPr="00F7047B">
        <w:rPr>
          <w:rFonts w:ascii="Calibri" w:hAnsi="Calibri" w:cs="Arial"/>
          <w:sz w:val="22"/>
          <w:szCs w:val="22"/>
        </w:rPr>
        <w:t xml:space="preserve">             b)</w:t>
      </w:r>
      <w:r w:rsidR="00F50CCB" w:rsidRPr="00F7047B">
        <w:rPr>
          <w:rFonts w:ascii="Calibri" w:hAnsi="Calibri" w:cs="Arial"/>
          <w:sz w:val="22"/>
          <w:szCs w:val="22"/>
        </w:rPr>
        <w:t xml:space="preserve">Sua pertinência às atividades do </w:t>
      </w:r>
      <w:r w:rsidR="00526675" w:rsidRPr="00F7047B">
        <w:rPr>
          <w:rFonts w:ascii="Calibri" w:hAnsi="Calibri" w:cs="Arial"/>
          <w:sz w:val="22"/>
          <w:szCs w:val="22"/>
        </w:rPr>
        <w:t>CAU/RS</w:t>
      </w:r>
      <w:r w:rsidRPr="00F7047B">
        <w:rPr>
          <w:rFonts w:ascii="Calibri" w:hAnsi="Calibri" w:cs="Arial"/>
          <w:sz w:val="22"/>
          <w:szCs w:val="22"/>
        </w:rPr>
        <w:t xml:space="preserve"> e à sua inserção na sociedade. </w:t>
      </w:r>
      <w:r w:rsidRPr="00F7047B">
        <w:rPr>
          <w:rFonts w:ascii="Calibri" w:hAnsi="Calibri" w:cs="Arial"/>
          <w:sz w:val="22"/>
          <w:szCs w:val="22"/>
        </w:rPr>
        <w:cr/>
        <w:t xml:space="preserve">             c)    A qualidade criativa das peças publicitárias apresentadas. </w:t>
      </w:r>
      <w:r w:rsidRPr="00F7047B">
        <w:rPr>
          <w:rFonts w:ascii="Calibri" w:hAnsi="Calibri" w:cs="Arial"/>
          <w:sz w:val="22"/>
          <w:szCs w:val="22"/>
        </w:rPr>
        <w:cr/>
        <w:t xml:space="preserve">             d)    A originalidade e simplicidade da idéia criativa e a inventividade no uso das mídias. </w:t>
      </w:r>
      <w:r w:rsidRPr="00F7047B">
        <w:rPr>
          <w:rFonts w:ascii="Calibri" w:hAnsi="Calibri" w:cs="Arial"/>
          <w:sz w:val="22"/>
          <w:szCs w:val="22"/>
        </w:rPr>
        <w:cr/>
        <w:t xml:space="preserve">             e)    A exeqüibilidade das peças. </w:t>
      </w:r>
      <w:r w:rsidRPr="00F7047B">
        <w:rPr>
          <w:rFonts w:ascii="Calibri" w:hAnsi="Calibri" w:cs="Arial"/>
          <w:sz w:val="22"/>
          <w:szCs w:val="22"/>
        </w:rPr>
        <w:cr/>
        <w:t xml:space="preserve">           f)   A compatibilidade da linguagem das peças aos meios propostos.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r w:rsidR="00A76DC7" w:rsidRPr="00F7047B">
        <w:rPr>
          <w:rFonts w:ascii="Calibri" w:hAnsi="Calibri" w:cs="Arial"/>
          <w:sz w:val="22"/>
          <w:szCs w:val="22"/>
        </w:rPr>
        <w:t>2.1.4</w:t>
      </w:r>
      <w:r w:rsidRPr="00F7047B">
        <w:rPr>
          <w:rFonts w:ascii="Calibri" w:hAnsi="Calibri" w:cs="Arial"/>
          <w:sz w:val="22"/>
          <w:szCs w:val="22"/>
        </w:rPr>
        <w:t xml:space="preserve">  “Estratégia de Mídia e Não Mídia”: </w:t>
      </w:r>
      <w:r w:rsidRPr="00F7047B">
        <w:rPr>
          <w:rFonts w:ascii="Calibri" w:hAnsi="Calibri" w:cs="Arial"/>
          <w:sz w:val="22"/>
          <w:szCs w:val="22"/>
        </w:rPr>
        <w:cr/>
        <w:t xml:space="preserve">           a)    O raciocínio estratégico e tático. </w:t>
      </w:r>
      <w:r w:rsidRPr="00F7047B">
        <w:rPr>
          <w:rFonts w:ascii="Calibri" w:hAnsi="Calibri" w:cs="Arial"/>
          <w:sz w:val="22"/>
          <w:szCs w:val="22"/>
        </w:rPr>
        <w:cr/>
        <w:t xml:space="preserve">           b)    O conhecimento dos hábitos de consumo de meios dos diversos públicos e a capacidade</w:t>
      </w:r>
      <w:r w:rsidR="00DE756B" w:rsidRPr="00F7047B">
        <w:rPr>
          <w:rFonts w:ascii="Calibri" w:hAnsi="Calibri" w:cs="Arial"/>
          <w:sz w:val="22"/>
          <w:szCs w:val="22"/>
        </w:rPr>
        <w:t xml:space="preserve"> </w:t>
      </w:r>
      <w:r w:rsidRPr="00F7047B">
        <w:rPr>
          <w:rFonts w:ascii="Calibri" w:hAnsi="Calibri" w:cs="Arial"/>
          <w:sz w:val="22"/>
          <w:szCs w:val="22"/>
        </w:rPr>
        <w:t xml:space="preserve">analítica demonstrada no exame desses hábitos. </w:t>
      </w:r>
      <w:r w:rsidRPr="00F7047B">
        <w:rPr>
          <w:rFonts w:ascii="Calibri" w:hAnsi="Calibri" w:cs="Arial"/>
          <w:sz w:val="22"/>
          <w:szCs w:val="22"/>
        </w:rPr>
        <w:cr/>
        <w:t xml:space="preserve">           c)   A criatividade e o conhecimento demonstrados na definição da estratégia e na escolha dos meios. </w:t>
      </w:r>
      <w:r w:rsidRPr="00F7047B">
        <w:rPr>
          <w:rFonts w:ascii="Calibri" w:hAnsi="Calibri" w:cs="Arial"/>
          <w:sz w:val="22"/>
          <w:szCs w:val="22"/>
        </w:rPr>
        <w:cr/>
        <w:t xml:space="preserve">          </w:t>
      </w:r>
      <w:r w:rsidR="00F50CCB" w:rsidRPr="00F7047B">
        <w:rPr>
          <w:rFonts w:ascii="Calibri" w:hAnsi="Calibri" w:cs="Arial"/>
          <w:sz w:val="22"/>
          <w:szCs w:val="22"/>
        </w:rPr>
        <w:t xml:space="preserve">  </w:t>
      </w:r>
      <w:r w:rsidRPr="00F7047B">
        <w:rPr>
          <w:rFonts w:ascii="Calibri" w:hAnsi="Calibri" w:cs="Arial"/>
          <w:sz w:val="22"/>
          <w:szCs w:val="22"/>
        </w:rPr>
        <w:t xml:space="preserve">d)   A coerência da proposta de mídia com o planejamento apresentado nos subitens 1.1, 1.2  e 1.3 (Anexo </w:t>
      </w:r>
      <w:r w:rsidR="000869EF" w:rsidRPr="00F7047B">
        <w:rPr>
          <w:rFonts w:ascii="Calibri" w:hAnsi="Calibri" w:cs="Arial"/>
          <w:sz w:val="22"/>
          <w:szCs w:val="22"/>
        </w:rPr>
        <w:t>VI</w:t>
      </w:r>
      <w:r w:rsidRPr="00F7047B">
        <w:rPr>
          <w:rFonts w:ascii="Calibri" w:hAnsi="Calibri" w:cs="Arial"/>
          <w:sz w:val="22"/>
          <w:szCs w:val="22"/>
        </w:rPr>
        <w:t xml:space="preserve">I). </w:t>
      </w:r>
      <w:r w:rsidRPr="00F7047B">
        <w:rPr>
          <w:rFonts w:ascii="Calibri" w:hAnsi="Calibri" w:cs="Arial"/>
          <w:sz w:val="22"/>
          <w:szCs w:val="22"/>
        </w:rPr>
        <w:cr/>
        <w:t xml:space="preserve">           e)   A   pertinência,   a   otimização   e   a   oportunidade   das   propostas   sobre   o   uso   das   diver</w:t>
      </w:r>
      <w:r w:rsidR="00DE756B" w:rsidRPr="00F7047B">
        <w:rPr>
          <w:rFonts w:ascii="Calibri" w:hAnsi="Calibri" w:cs="Arial"/>
          <w:sz w:val="22"/>
          <w:szCs w:val="22"/>
        </w:rPr>
        <w:t xml:space="preserve">sas </w:t>
      </w:r>
      <w:r w:rsidRPr="00F7047B">
        <w:rPr>
          <w:rFonts w:ascii="Calibri" w:hAnsi="Calibri" w:cs="Arial"/>
          <w:sz w:val="22"/>
          <w:szCs w:val="22"/>
        </w:rPr>
        <w:t xml:space="preserve">mídias, convencionais e alternativas.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lastRenderedPageBreak/>
        <w:t xml:space="preserve">        </w:t>
      </w:r>
      <w:r w:rsidR="00A76DC7" w:rsidRPr="00F7047B">
        <w:rPr>
          <w:rFonts w:ascii="Calibri" w:hAnsi="Calibri" w:cs="Arial"/>
          <w:sz w:val="22"/>
          <w:szCs w:val="22"/>
        </w:rPr>
        <w:t>2.1.5</w:t>
      </w:r>
      <w:r w:rsidRPr="00F7047B">
        <w:rPr>
          <w:rFonts w:ascii="Calibri" w:hAnsi="Calibri" w:cs="Arial"/>
          <w:sz w:val="22"/>
          <w:szCs w:val="22"/>
        </w:rPr>
        <w:t xml:space="preserve"> “Capacidade de Atendimento”: </w:t>
      </w:r>
      <w:r w:rsidRPr="00F7047B">
        <w:rPr>
          <w:rFonts w:ascii="Calibri" w:hAnsi="Calibri" w:cs="Arial"/>
          <w:sz w:val="22"/>
          <w:szCs w:val="22"/>
        </w:rPr>
        <w:cr/>
        <w:t xml:space="preserve">               a)  O  “curriculum”  dos  principais  executivos  da  Licitante,  principalmente  nas  áreas  de  planejamento, criação, mídia e atendimento. </w:t>
      </w:r>
      <w:r w:rsidRPr="00F7047B">
        <w:rPr>
          <w:rFonts w:ascii="Calibri" w:hAnsi="Calibri" w:cs="Arial"/>
          <w:sz w:val="22"/>
          <w:szCs w:val="22"/>
        </w:rPr>
        <w:cr/>
        <w:t xml:space="preserve">                b)  As estruturas técnica e operacional da Licitante para suprir as necessidades da conta publicitária a ser atendida, principalmente em relação ao quadro de profissionais qu</w:t>
      </w:r>
      <w:r w:rsidR="00DE756B" w:rsidRPr="00F7047B">
        <w:rPr>
          <w:rFonts w:ascii="Calibri" w:hAnsi="Calibri" w:cs="Arial"/>
          <w:sz w:val="22"/>
          <w:szCs w:val="22"/>
        </w:rPr>
        <w:t xml:space="preserve">e </w:t>
      </w:r>
      <w:r w:rsidRPr="00F7047B">
        <w:rPr>
          <w:rFonts w:ascii="Calibri" w:hAnsi="Calibri" w:cs="Arial"/>
          <w:sz w:val="22"/>
          <w:szCs w:val="22"/>
        </w:rPr>
        <w:t xml:space="preserve">será colocado à disposição da CONTRATANTE; </w:t>
      </w:r>
      <w:r w:rsidRPr="00F7047B">
        <w:rPr>
          <w:rFonts w:ascii="Calibri" w:hAnsi="Calibri" w:cs="Arial"/>
          <w:sz w:val="22"/>
          <w:szCs w:val="22"/>
        </w:rPr>
        <w:cr/>
        <w:t xml:space="preserve">                c)  A sistemática de atendimento a ser adotada no relacionamento entre a</w:t>
      </w:r>
      <w:r w:rsidR="00F50CCB" w:rsidRPr="00F7047B">
        <w:rPr>
          <w:rFonts w:ascii="Calibri" w:hAnsi="Calibri" w:cs="Arial"/>
          <w:sz w:val="22"/>
          <w:szCs w:val="22"/>
        </w:rPr>
        <w:t xml:space="preserve"> Licitante e a equipe técnica do </w:t>
      </w:r>
      <w:r w:rsidR="00526675" w:rsidRPr="00F7047B">
        <w:rPr>
          <w:rFonts w:ascii="Calibri" w:hAnsi="Calibri" w:cs="Arial"/>
          <w:sz w:val="22"/>
          <w:szCs w:val="22"/>
        </w:rPr>
        <w:t>CAU/RS</w:t>
      </w:r>
      <w:r w:rsidRPr="00F7047B">
        <w:rPr>
          <w:rFonts w:ascii="Calibri" w:hAnsi="Calibri" w:cs="Arial"/>
          <w:sz w:val="22"/>
          <w:szCs w:val="22"/>
        </w:rPr>
        <w:t xml:space="preserve">.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r w:rsidR="00A76DC7" w:rsidRPr="00F7047B">
        <w:rPr>
          <w:rFonts w:ascii="Calibri" w:hAnsi="Calibri" w:cs="Arial"/>
          <w:sz w:val="22"/>
          <w:szCs w:val="22"/>
        </w:rPr>
        <w:t>2.1.6</w:t>
      </w:r>
      <w:r w:rsidRPr="00F7047B">
        <w:rPr>
          <w:rFonts w:ascii="Calibri" w:hAnsi="Calibri" w:cs="Arial"/>
          <w:sz w:val="22"/>
          <w:szCs w:val="22"/>
        </w:rPr>
        <w:t xml:space="preserve">  “Investimento em Estrutura de Atendimento”: </w:t>
      </w:r>
      <w:r w:rsidRPr="00F7047B">
        <w:rPr>
          <w:rFonts w:ascii="Calibri" w:hAnsi="Calibri" w:cs="Arial"/>
          <w:sz w:val="22"/>
          <w:szCs w:val="22"/>
        </w:rPr>
        <w:cr/>
        <w:t xml:space="preserve">               a)   os   investimentos     e  facilidades   em    estrutura   ou   serviços   a   serem    colocados    à disposição do cliente, tais como banco de dados, pesquisas de opinião ou audiência,  acordos   operacionais   com   empresas   ou   consultorias   especializadas   em   áreas   não cobertas diretamente pela Licitante.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cr/>
      </w:r>
    </w:p>
    <w:p w:rsidR="002A0C0D" w:rsidRPr="00F7047B" w:rsidRDefault="00A76DC7" w:rsidP="004F2BE1">
      <w:pPr>
        <w:ind w:right="51"/>
        <w:jc w:val="both"/>
        <w:rPr>
          <w:rFonts w:ascii="Calibri" w:hAnsi="Calibri" w:cs="Arial"/>
          <w:sz w:val="22"/>
          <w:szCs w:val="22"/>
        </w:rPr>
      </w:pPr>
      <w:r w:rsidRPr="00F7047B">
        <w:rPr>
          <w:rFonts w:ascii="Calibri" w:hAnsi="Calibri" w:cs="Arial"/>
          <w:sz w:val="22"/>
          <w:szCs w:val="22"/>
        </w:rPr>
        <w:t xml:space="preserve">        2.1.7</w:t>
      </w:r>
      <w:r w:rsidR="002A0C0D" w:rsidRPr="00F7047B">
        <w:rPr>
          <w:rFonts w:ascii="Calibri" w:hAnsi="Calibri" w:cs="Arial"/>
          <w:sz w:val="22"/>
          <w:szCs w:val="22"/>
        </w:rPr>
        <w:t xml:space="preserve">  “Portfólio”: </w:t>
      </w:r>
      <w:r w:rsidR="002A0C0D" w:rsidRPr="00F7047B">
        <w:rPr>
          <w:rFonts w:ascii="Calibri" w:hAnsi="Calibri" w:cs="Arial"/>
          <w:sz w:val="22"/>
          <w:szCs w:val="22"/>
        </w:rPr>
        <w:cr/>
        <w:t xml:space="preserve">                a)   a qualidade e adequação do trabalho criativo; </w:t>
      </w:r>
      <w:r w:rsidR="002A0C0D" w:rsidRPr="00F7047B">
        <w:rPr>
          <w:rFonts w:ascii="Calibri" w:hAnsi="Calibri" w:cs="Arial"/>
          <w:sz w:val="22"/>
          <w:szCs w:val="22"/>
        </w:rPr>
        <w:cr/>
        <w:t xml:space="preserve">               b)   a pertinência da solução apresentada ao problema de comunicação; </w:t>
      </w:r>
      <w:r w:rsidR="002A0C0D" w:rsidRPr="00F7047B">
        <w:rPr>
          <w:rFonts w:ascii="Calibri" w:hAnsi="Calibri" w:cs="Arial"/>
          <w:sz w:val="22"/>
          <w:szCs w:val="22"/>
        </w:rPr>
        <w:cr/>
        <w:t xml:space="preserve">               c)   a qualidade de execução dos trabalhos. </w:t>
      </w:r>
      <w:r w:rsidR="002A0C0D" w:rsidRPr="00F7047B">
        <w:rPr>
          <w:rFonts w:ascii="Calibri" w:hAnsi="Calibri" w:cs="Arial"/>
          <w:sz w:val="22"/>
          <w:szCs w:val="22"/>
        </w:rPr>
        <w:cr/>
      </w:r>
    </w:p>
    <w:p w:rsidR="002A0C0D" w:rsidRPr="00F7047B" w:rsidRDefault="00A76DC7" w:rsidP="004F2BE1">
      <w:pPr>
        <w:ind w:right="51"/>
        <w:jc w:val="both"/>
        <w:rPr>
          <w:rFonts w:ascii="Calibri" w:hAnsi="Calibri" w:cs="Arial"/>
          <w:sz w:val="22"/>
          <w:szCs w:val="22"/>
        </w:rPr>
      </w:pPr>
      <w:r w:rsidRPr="00F7047B">
        <w:rPr>
          <w:rFonts w:ascii="Calibri" w:hAnsi="Calibri" w:cs="Arial"/>
          <w:sz w:val="22"/>
          <w:szCs w:val="22"/>
        </w:rPr>
        <w:t xml:space="preserve">          2.1.8</w:t>
      </w:r>
      <w:r w:rsidR="002A0C0D" w:rsidRPr="00F7047B">
        <w:rPr>
          <w:rFonts w:ascii="Calibri" w:hAnsi="Calibri" w:cs="Arial"/>
          <w:sz w:val="22"/>
          <w:szCs w:val="22"/>
        </w:rPr>
        <w:t xml:space="preserve">  “Cases”: </w:t>
      </w:r>
      <w:r w:rsidR="002A0C0D" w:rsidRPr="00F7047B">
        <w:rPr>
          <w:rFonts w:ascii="Calibri" w:hAnsi="Calibri" w:cs="Arial"/>
          <w:sz w:val="22"/>
          <w:szCs w:val="22"/>
        </w:rPr>
        <w:cr/>
        <w:t xml:space="preserve">                 a)   o encadeamento lógico da exposição; </w:t>
      </w:r>
      <w:r w:rsidR="002A0C0D" w:rsidRPr="00F7047B">
        <w:rPr>
          <w:rFonts w:ascii="Calibri" w:hAnsi="Calibri" w:cs="Arial"/>
          <w:sz w:val="22"/>
          <w:szCs w:val="22"/>
        </w:rPr>
        <w:cr/>
        <w:t xml:space="preserve">                b)   a evidência de planejamento publicitário;                                                           </w:t>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c)   a consistência dos resultados apresentados pela campanhas.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2.2      A nota atribuída a determinado quesito será proporcional ao cumprimento de todos os aspectos acima citados para cada um deles;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2.3      Cada aspecto será avaliado em relação aos requisitos constantes deste Edital e seus anexos e, ainda, comparativamente em relação às demais propostas apresentadas, mediante justificativa expressa que aponte as diferenças existentes entre elas, sendo-lhe atribuída nota q</w:t>
      </w:r>
      <w:r w:rsidR="00DE756B" w:rsidRPr="00F7047B">
        <w:rPr>
          <w:rFonts w:ascii="Calibri" w:hAnsi="Calibri" w:cs="Arial"/>
          <w:sz w:val="22"/>
          <w:szCs w:val="22"/>
        </w:rPr>
        <w:t xml:space="preserve">ue variará conforme a seguinte </w:t>
      </w:r>
      <w:r w:rsidRPr="00F7047B">
        <w:rPr>
          <w:rFonts w:ascii="Calibri" w:hAnsi="Calibri" w:cs="Arial"/>
          <w:sz w:val="22"/>
          <w:szCs w:val="22"/>
        </w:rPr>
        <w:t xml:space="preserve">escala: PÉSSIMO (de 0 a 20% da nota) – RUIM (de 21 a 40% da nota) – REGULAR (de 41 a 60% da nota) – BOM (de 61 a 80% da nota) – MUITO BOM (de 81 a 90% da nota) – ÓTIMO (de 91 a 100% da nota).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III.     Para efeito de julgamento pela Subcomissão Técnica, serão classificadas somente as Propostas Técnicas que obtiverem, no mínimo, 60% (sessenta por cento) do total de pontos de cada grupo, ou seja, 42 (quarenta e dois) pontos no Plano de Comunicação Via não Identificada e 12 (doze) pontos no Conjunto de Informações. </w:t>
      </w:r>
      <w:r w:rsidRPr="00F7047B">
        <w:rPr>
          <w:rFonts w:ascii="Calibri" w:hAnsi="Calibri" w:cs="Arial"/>
          <w:sz w:val="22"/>
          <w:szCs w:val="22"/>
        </w:rPr>
        <w:cr/>
      </w:r>
    </w:p>
    <w:p w:rsidR="00DE756B" w:rsidRPr="00F7047B" w:rsidRDefault="002A0C0D" w:rsidP="004F2BE1">
      <w:pPr>
        <w:ind w:right="51"/>
        <w:jc w:val="both"/>
        <w:rPr>
          <w:rFonts w:ascii="Calibri" w:hAnsi="Calibri" w:cs="Arial"/>
          <w:sz w:val="22"/>
          <w:szCs w:val="22"/>
        </w:rPr>
      </w:pPr>
      <w:r w:rsidRPr="00F7047B">
        <w:rPr>
          <w:rFonts w:ascii="Calibri" w:hAnsi="Calibri" w:cs="Arial"/>
          <w:sz w:val="22"/>
          <w:szCs w:val="22"/>
        </w:rPr>
        <w:lastRenderedPageBreak/>
        <w:t xml:space="preserve">IV.      Serão desclassificadas as Propostas: </w:t>
      </w:r>
      <w:r w:rsidRPr="00F7047B">
        <w:rPr>
          <w:rFonts w:ascii="Calibri" w:hAnsi="Calibri" w:cs="Arial"/>
          <w:sz w:val="22"/>
          <w:szCs w:val="22"/>
        </w:rPr>
        <w:cr/>
        <w:t xml:space="preserve"> </w:t>
      </w:r>
    </w:p>
    <w:p w:rsidR="00F50CCB"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p>
    <w:p w:rsidR="00F50CCB" w:rsidRPr="00F7047B" w:rsidRDefault="002A0C0D" w:rsidP="00F50CCB">
      <w:pPr>
        <w:ind w:right="51"/>
        <w:jc w:val="both"/>
        <w:rPr>
          <w:rFonts w:ascii="Calibri" w:hAnsi="Calibri" w:cs="Arial"/>
          <w:sz w:val="22"/>
          <w:szCs w:val="22"/>
        </w:rPr>
      </w:pPr>
      <w:r w:rsidRPr="00F7047B">
        <w:rPr>
          <w:rFonts w:ascii="Calibri" w:hAnsi="Calibri" w:cs="Arial"/>
          <w:sz w:val="22"/>
          <w:szCs w:val="22"/>
        </w:rPr>
        <w:t xml:space="preserve">a)   Que não contiverem todos os dados exigidos no Edital; </w:t>
      </w:r>
      <w:r w:rsidRPr="00F7047B">
        <w:rPr>
          <w:rFonts w:ascii="Calibri" w:hAnsi="Calibri" w:cs="Arial"/>
          <w:sz w:val="22"/>
          <w:szCs w:val="22"/>
        </w:rPr>
        <w:cr/>
        <w:t xml:space="preserve"> </w:t>
      </w:r>
    </w:p>
    <w:p w:rsidR="00F50CCB"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b)   Em   que   as  Licitantes   não   demonstrarem   possuir   a   qualificação,   a   experiência   e   a estrutura administrativa e técnica necessárias e adequadas para garantir a realização e conclusão do objeto licitado, obtendo índice de pontuação inferior ao estabelecido no item 3 acima ou zero em qualquer um dos quesitos. </w:t>
      </w:r>
      <w:r w:rsidRPr="00F7047B">
        <w:rPr>
          <w:rFonts w:ascii="Calibri" w:hAnsi="Calibri" w:cs="Arial"/>
          <w:sz w:val="22"/>
          <w:szCs w:val="22"/>
        </w:rPr>
        <w:cr/>
      </w:r>
      <w:r w:rsidR="00DE756B" w:rsidRPr="00F7047B">
        <w:rPr>
          <w:rFonts w:ascii="Calibri" w:hAnsi="Calibri" w:cs="Arial"/>
          <w:sz w:val="22"/>
          <w:szCs w:val="22"/>
        </w:rPr>
        <w:t xml:space="preserve">            </w:t>
      </w:r>
    </w:p>
    <w:p w:rsidR="002A0C0D" w:rsidRPr="00F7047B" w:rsidRDefault="00DE756B" w:rsidP="004F2BE1">
      <w:pPr>
        <w:ind w:right="51"/>
        <w:jc w:val="both"/>
        <w:rPr>
          <w:rFonts w:ascii="Calibri" w:hAnsi="Calibri" w:cs="Arial"/>
          <w:sz w:val="22"/>
          <w:szCs w:val="22"/>
        </w:rPr>
      </w:pPr>
      <w:r w:rsidRPr="00F7047B">
        <w:rPr>
          <w:rFonts w:ascii="Calibri" w:hAnsi="Calibri" w:cs="Arial"/>
          <w:sz w:val="22"/>
          <w:szCs w:val="22"/>
        </w:rPr>
        <w:t xml:space="preserve"> </w:t>
      </w:r>
      <w:r w:rsidR="002A0C0D" w:rsidRPr="00F7047B">
        <w:rPr>
          <w:rFonts w:ascii="Calibri" w:hAnsi="Calibri" w:cs="Arial"/>
          <w:sz w:val="22"/>
          <w:szCs w:val="22"/>
        </w:rPr>
        <w:t xml:space="preserve">b.1) Será   determinada   a   pontuação   obtida   pelos   licitantes   em   cada   envelope,   por meio do somatório das médias aritméticas das notas atribuídas pelos membros  da Subcomissão Técnica a cada um dos quesitos, observado o seguinte: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r w:rsidR="00A76DC7" w:rsidRPr="00F7047B">
        <w:rPr>
          <w:rFonts w:ascii="Calibri" w:hAnsi="Calibri" w:cs="Arial"/>
          <w:sz w:val="22"/>
          <w:szCs w:val="22"/>
        </w:rPr>
        <w:t>b.1.1</w:t>
      </w:r>
      <w:r w:rsidRPr="00F7047B">
        <w:rPr>
          <w:rFonts w:ascii="Calibri" w:hAnsi="Calibri" w:cs="Arial"/>
          <w:sz w:val="22"/>
          <w:szCs w:val="22"/>
        </w:rPr>
        <w:t xml:space="preserve"> a pontuação atribuída a um quesito sempre deverá ser reavaliada quando a  diferença entre a maior e a menor pontuação atribuída por cada membro da Subcomissão   Técnica   for   superior   a   20%   (vinte   por   cento)   da   pontuação máxima do quesito; </w:t>
      </w:r>
      <w:r w:rsidRPr="00F7047B">
        <w:rPr>
          <w:rFonts w:ascii="Calibri" w:hAnsi="Calibri" w:cs="Arial"/>
          <w:sz w:val="22"/>
          <w:szCs w:val="22"/>
        </w:rPr>
        <w:cr/>
      </w:r>
    </w:p>
    <w:p w:rsidR="002A0C0D" w:rsidRPr="00F7047B" w:rsidRDefault="00A76DC7" w:rsidP="004F2BE1">
      <w:pPr>
        <w:ind w:right="51"/>
        <w:jc w:val="both"/>
        <w:rPr>
          <w:rFonts w:ascii="Calibri" w:hAnsi="Calibri" w:cs="Arial"/>
          <w:sz w:val="22"/>
          <w:szCs w:val="22"/>
        </w:rPr>
      </w:pPr>
      <w:r w:rsidRPr="00F7047B">
        <w:rPr>
          <w:rFonts w:ascii="Calibri" w:hAnsi="Calibri" w:cs="Arial"/>
          <w:sz w:val="22"/>
          <w:szCs w:val="22"/>
        </w:rPr>
        <w:t xml:space="preserve">                            b.1.2</w:t>
      </w:r>
      <w:r w:rsidR="002A0C0D" w:rsidRPr="00F7047B">
        <w:rPr>
          <w:rFonts w:ascii="Calibri" w:hAnsi="Calibri" w:cs="Arial"/>
          <w:sz w:val="22"/>
          <w:szCs w:val="22"/>
        </w:rPr>
        <w:t xml:space="preserve"> persistindo a diferença de pontuação prevista após a reavaliação do quesito, os membros da Subcomissão Técnica, autores das pontuações consideradas </w:t>
      </w:r>
      <w:r w:rsidR="00347ED5" w:rsidRPr="00F7047B">
        <w:rPr>
          <w:rFonts w:ascii="Calibri" w:hAnsi="Calibri" w:cs="Arial"/>
          <w:sz w:val="22"/>
          <w:szCs w:val="22"/>
        </w:rPr>
        <w:t xml:space="preserve"> </w:t>
      </w:r>
      <w:r w:rsidR="002A0C0D" w:rsidRPr="00F7047B">
        <w:rPr>
          <w:rFonts w:ascii="Calibri" w:hAnsi="Calibri" w:cs="Arial"/>
          <w:sz w:val="22"/>
          <w:szCs w:val="22"/>
        </w:rPr>
        <w:t xml:space="preserve">destoantes, deverão registrar em ata as razões que os levaram a manter a  pontuação   atribuída   ao   quesito   reavaliado,   que   será   assinada   por   todos   os  membros da Subcomissão e passará a compor o processo da licitação.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cr/>
      </w:r>
      <w:r w:rsidR="00347ED5" w:rsidRPr="00F7047B">
        <w:rPr>
          <w:rFonts w:ascii="Calibri" w:hAnsi="Calibri" w:cs="Arial"/>
          <w:sz w:val="22"/>
          <w:szCs w:val="22"/>
        </w:rPr>
        <w:t xml:space="preserve">V. </w:t>
      </w:r>
      <w:r w:rsidRPr="00F7047B">
        <w:rPr>
          <w:rFonts w:ascii="Calibri" w:hAnsi="Calibri" w:cs="Arial"/>
          <w:sz w:val="22"/>
          <w:szCs w:val="22"/>
        </w:rPr>
        <w:t>Se houver desclassificação de alguma proposta técnica por descumprimento de disposições do instrumento   convocatório,   ainda   assim   será   atribuída   pontuação   a   seus   quesitos,   a   ser   lançada   em planilhas   que   ficarão   acondicionadas   em   invólucro   fechado   e   rubricado   no   fecho   pelos   membros   da Subcomissão Técnica, até que expirem os prazos para interposição de recursos relativos a essa fase da licitação,   exceto   nos   casos   em   que   o   descumprimento   resulte   na   identificação   da   Licitante   antes   da abertura do invólucro de que trata o subitem 4.</w:t>
      </w:r>
      <w:r w:rsidR="006D4BA3" w:rsidRPr="00F7047B">
        <w:rPr>
          <w:rFonts w:ascii="Calibri" w:hAnsi="Calibri" w:cs="Arial"/>
          <w:sz w:val="22"/>
          <w:szCs w:val="22"/>
        </w:rPr>
        <w:t>9</w:t>
      </w:r>
      <w:r w:rsidRPr="00F7047B">
        <w:rPr>
          <w:rFonts w:ascii="Calibri" w:hAnsi="Calibri" w:cs="Arial"/>
          <w:sz w:val="22"/>
          <w:szCs w:val="22"/>
        </w:rPr>
        <w:t xml:space="preserve">. </w:t>
      </w:r>
      <w:r w:rsidRPr="00F7047B">
        <w:rPr>
          <w:rFonts w:ascii="Calibri" w:hAnsi="Calibri" w:cs="Arial"/>
          <w:sz w:val="22"/>
          <w:szCs w:val="22"/>
        </w:rPr>
        <w:cr/>
      </w:r>
    </w:p>
    <w:p w:rsidR="002A0C0D" w:rsidRPr="00F7047B" w:rsidRDefault="006D4BA3" w:rsidP="004F2BE1">
      <w:pPr>
        <w:ind w:right="51"/>
        <w:jc w:val="both"/>
        <w:rPr>
          <w:rFonts w:ascii="Calibri" w:hAnsi="Calibri" w:cs="Arial"/>
          <w:sz w:val="22"/>
          <w:szCs w:val="22"/>
        </w:rPr>
      </w:pPr>
      <w:r w:rsidRPr="00F7047B">
        <w:rPr>
          <w:rFonts w:ascii="Calibri" w:hAnsi="Calibri" w:cs="Arial"/>
          <w:sz w:val="22"/>
          <w:szCs w:val="22"/>
        </w:rPr>
        <w:t xml:space="preserve">VI. </w:t>
      </w:r>
      <w:r w:rsidR="002A0C0D" w:rsidRPr="00F7047B">
        <w:rPr>
          <w:rFonts w:ascii="Calibri" w:hAnsi="Calibri" w:cs="Arial"/>
          <w:sz w:val="22"/>
          <w:szCs w:val="22"/>
        </w:rPr>
        <w:t>Serão elaboradas pela Subcomissão Técnica duas atas relativas (i) ao julgamento do Plano</w:t>
      </w:r>
      <w:r w:rsidR="00347ED5" w:rsidRPr="00F7047B">
        <w:rPr>
          <w:rFonts w:ascii="Calibri" w:hAnsi="Calibri" w:cs="Arial"/>
          <w:sz w:val="22"/>
          <w:szCs w:val="22"/>
        </w:rPr>
        <w:t xml:space="preserve"> de </w:t>
      </w:r>
      <w:r w:rsidR="002A0C0D" w:rsidRPr="00F7047B">
        <w:rPr>
          <w:rFonts w:ascii="Calibri" w:hAnsi="Calibri" w:cs="Arial"/>
          <w:sz w:val="22"/>
          <w:szCs w:val="22"/>
        </w:rPr>
        <w:t>Comunicação Publicitária Via Não Identificada e (ii) ao julgamento dos quesitos referentes ao Conjunto de Informações e, posteriormente, e</w:t>
      </w:r>
      <w:r w:rsidRPr="00F7047B">
        <w:rPr>
          <w:rFonts w:ascii="Calibri" w:hAnsi="Calibri" w:cs="Arial"/>
          <w:sz w:val="22"/>
          <w:szCs w:val="22"/>
        </w:rPr>
        <w:t>ncaminhadas à Comissão de Licitações</w:t>
      </w:r>
      <w:r w:rsidR="002A0C0D" w:rsidRPr="00F7047B">
        <w:rPr>
          <w:rFonts w:ascii="Calibri" w:hAnsi="Calibri" w:cs="Arial"/>
          <w:sz w:val="22"/>
          <w:szCs w:val="22"/>
        </w:rPr>
        <w:t xml:space="preserve">, juntamente com as Propostas, as planilhas com as pontuações e a justificativa escrita das razões que as fundamentaram em cada caso. </w:t>
      </w:r>
      <w:r w:rsidR="002A0C0D" w:rsidRPr="00F7047B">
        <w:rPr>
          <w:rFonts w:ascii="Calibri" w:hAnsi="Calibri" w:cs="Arial"/>
          <w:sz w:val="22"/>
          <w:szCs w:val="22"/>
        </w:rPr>
        <w:cr/>
      </w:r>
    </w:p>
    <w:p w:rsidR="002A0C0D" w:rsidRPr="00F7047B" w:rsidRDefault="006D4BA3" w:rsidP="004F2BE1">
      <w:pPr>
        <w:ind w:right="51"/>
        <w:jc w:val="both"/>
        <w:rPr>
          <w:rFonts w:ascii="Calibri" w:hAnsi="Calibri" w:cs="Arial"/>
          <w:sz w:val="22"/>
          <w:szCs w:val="22"/>
        </w:rPr>
      </w:pPr>
      <w:r w:rsidRPr="00F7047B">
        <w:rPr>
          <w:rFonts w:ascii="Calibri" w:hAnsi="Calibri" w:cs="Arial"/>
          <w:sz w:val="22"/>
          <w:szCs w:val="22"/>
        </w:rPr>
        <w:t xml:space="preserve">VII.  </w:t>
      </w:r>
      <w:r w:rsidR="002A0C0D" w:rsidRPr="00F7047B">
        <w:rPr>
          <w:rFonts w:ascii="Calibri" w:hAnsi="Calibri" w:cs="Arial"/>
          <w:sz w:val="22"/>
          <w:szCs w:val="22"/>
        </w:rPr>
        <w:t>Após   identificada   a   autoria   do   Plano   de   Comunicação   Publicitá</w:t>
      </w:r>
      <w:r w:rsidRPr="00F7047B">
        <w:rPr>
          <w:rFonts w:ascii="Calibri" w:hAnsi="Calibri" w:cs="Arial"/>
          <w:sz w:val="22"/>
          <w:szCs w:val="22"/>
        </w:rPr>
        <w:t>ria   pela   Comissão de Licitações</w:t>
      </w:r>
      <w:r w:rsidR="002A0C0D" w:rsidRPr="00F7047B">
        <w:rPr>
          <w:rFonts w:ascii="Calibri" w:hAnsi="Calibri" w:cs="Arial"/>
          <w:sz w:val="22"/>
          <w:szCs w:val="22"/>
        </w:rPr>
        <w:t xml:space="preserve">, serão desclassificadas as Proponentes que não obtiverem no mínimo, 70% (setenta por cento) do total dos pontos no conjunto da  Proposta Técnica (Envelopes 1 e 3), ou seja, 63 </w:t>
      </w:r>
      <w:r w:rsidR="002A0C0D" w:rsidRPr="00F7047B">
        <w:rPr>
          <w:rFonts w:ascii="Calibri" w:hAnsi="Calibri" w:cs="Arial"/>
          <w:sz w:val="22"/>
          <w:szCs w:val="22"/>
        </w:rPr>
        <w:lastRenderedPageBreak/>
        <w:t xml:space="preserve">(sessenta e três) pontos.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VIII.    Apuradas as pontuações de cada licitante classificado na Etapa Técnica,  será atribuída nota 10 (dez) àquele que houver obtido o maior número de pontos no conjunto da Proposta Técnica, atribuindo- se aos demais, notas diretamente proporcionais à sua classificação, por pontos, em relação àquele que recebeu nota 10 (dez), de acordo com a seguinte fórmula: </w:t>
      </w:r>
      <w:r w:rsidRPr="00F7047B">
        <w:rPr>
          <w:rFonts w:ascii="Calibri" w:hAnsi="Calibri" w:cs="Arial"/>
          <w:sz w:val="22"/>
          <w:szCs w:val="22"/>
        </w:rPr>
        <w:cr/>
      </w:r>
    </w:p>
    <w:p w:rsidR="00347ED5"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r w:rsidR="00347ED5" w:rsidRPr="00F7047B">
        <w:rPr>
          <w:rFonts w:ascii="Calibri" w:hAnsi="Calibri" w:cs="Arial"/>
          <w:sz w:val="22"/>
          <w:szCs w:val="22"/>
        </w:rPr>
        <w:t xml:space="preserve">     </w:t>
      </w:r>
      <w:r w:rsidRPr="00F7047B">
        <w:rPr>
          <w:rFonts w:ascii="Calibri" w:hAnsi="Calibri" w:cs="Arial"/>
          <w:sz w:val="22"/>
          <w:szCs w:val="22"/>
        </w:rPr>
        <w:t xml:space="preserve">Ti </w:t>
      </w:r>
      <w:r w:rsidRPr="00F7047B">
        <w:rPr>
          <w:rFonts w:ascii="Calibri" w:hAnsi="Calibri" w:cs="Arial"/>
          <w:sz w:val="22"/>
          <w:szCs w:val="22"/>
        </w:rPr>
        <w:cr/>
        <w:t xml:space="preserve">                        </w:t>
      </w:r>
      <w:r w:rsidR="00347ED5" w:rsidRPr="00F7047B">
        <w:rPr>
          <w:rFonts w:ascii="Calibri" w:hAnsi="Calibri" w:cs="Arial"/>
          <w:sz w:val="22"/>
          <w:szCs w:val="22"/>
        </w:rPr>
        <w:t xml:space="preserve">         NPT = 10 x ---------, </w:t>
      </w:r>
      <w:r w:rsidRPr="00F7047B">
        <w:rPr>
          <w:rFonts w:ascii="Calibri" w:hAnsi="Calibri" w:cs="Arial"/>
          <w:sz w:val="22"/>
          <w:szCs w:val="22"/>
        </w:rPr>
        <w:t xml:space="preserve">onde: </w:t>
      </w:r>
      <w:r w:rsidRPr="00F7047B">
        <w:rPr>
          <w:rFonts w:ascii="Calibri" w:hAnsi="Calibri" w:cs="Arial"/>
          <w:sz w:val="22"/>
          <w:szCs w:val="22"/>
        </w:rPr>
        <w:cr/>
        <w:t xml:space="preserve">                                                 </w:t>
      </w:r>
      <w:r w:rsidR="00347ED5" w:rsidRPr="00F7047B">
        <w:rPr>
          <w:rFonts w:ascii="Calibri" w:hAnsi="Calibri" w:cs="Arial"/>
          <w:sz w:val="22"/>
          <w:szCs w:val="22"/>
        </w:rPr>
        <w:t xml:space="preserve">      </w:t>
      </w:r>
      <w:r w:rsidRPr="00F7047B">
        <w:rPr>
          <w:rFonts w:ascii="Calibri" w:hAnsi="Calibri" w:cs="Arial"/>
          <w:sz w:val="22"/>
          <w:szCs w:val="22"/>
        </w:rPr>
        <w:t xml:space="preserve">To </w:t>
      </w:r>
      <w:r w:rsidRPr="00F7047B">
        <w:rPr>
          <w:rFonts w:ascii="Calibri" w:hAnsi="Calibri" w:cs="Arial"/>
          <w:sz w:val="22"/>
          <w:szCs w:val="22"/>
        </w:rPr>
        <w:cr/>
      </w:r>
    </w:p>
    <w:p w:rsidR="002A0C0D" w:rsidRPr="00F7047B" w:rsidRDefault="00F50CCB" w:rsidP="004F2BE1">
      <w:pPr>
        <w:ind w:right="51"/>
        <w:jc w:val="both"/>
        <w:rPr>
          <w:rFonts w:ascii="Calibri" w:hAnsi="Calibri" w:cs="Arial"/>
          <w:sz w:val="22"/>
          <w:szCs w:val="22"/>
        </w:rPr>
      </w:pPr>
      <w:r w:rsidRPr="00F7047B">
        <w:rPr>
          <w:rFonts w:ascii="Calibri" w:hAnsi="Calibri" w:cs="Arial"/>
          <w:sz w:val="22"/>
          <w:szCs w:val="22"/>
        </w:rPr>
        <w:t xml:space="preserve">     NPT =  N</w:t>
      </w:r>
      <w:r w:rsidR="002A0C0D" w:rsidRPr="00F7047B">
        <w:rPr>
          <w:rFonts w:ascii="Calibri" w:hAnsi="Calibri" w:cs="Arial"/>
          <w:sz w:val="22"/>
          <w:szCs w:val="22"/>
        </w:rPr>
        <w:t xml:space="preserve">ota da Proposta Técnica em exame, para efeito de sua classificação; </w:t>
      </w:r>
      <w:r w:rsidR="002A0C0D" w:rsidRPr="00F7047B">
        <w:rPr>
          <w:rFonts w:ascii="Calibri" w:hAnsi="Calibri" w:cs="Arial"/>
          <w:sz w:val="22"/>
          <w:szCs w:val="22"/>
        </w:rPr>
        <w:cr/>
        <w:t xml:space="preserve">     Ti =      pontuação da Proposta Técnica em exame, </w:t>
      </w:r>
      <w:r w:rsidR="002A0C0D" w:rsidRPr="00F7047B">
        <w:rPr>
          <w:rFonts w:ascii="Calibri" w:hAnsi="Calibri" w:cs="Arial"/>
          <w:sz w:val="22"/>
          <w:szCs w:val="22"/>
        </w:rPr>
        <w:cr/>
        <w:t xml:space="preserve">     To =      pontuação da melhor Proposta Técnica.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IX.  JULGAMENTO DAS PROPOSTAS DE PREÇOS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1.       A proposta de preço conterá quesitos representativos das formas de remuneração vigentes  no mercado publicitário;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2.       As Propostas de Preços das Licitantes classificadas na fase anterior serão avaliadas e classificadas de acordo com os pontos atribuídos, da seguinte forma: </w:t>
      </w:r>
      <w:r w:rsidRPr="00F7047B">
        <w:rPr>
          <w:rFonts w:ascii="Calibri" w:hAnsi="Calibri" w:cs="Arial"/>
          <w:sz w:val="22"/>
          <w:szCs w:val="22"/>
        </w:rPr>
        <w:cr/>
      </w:r>
    </w:p>
    <w:p w:rsidR="002A0C0D" w:rsidRPr="00F7047B" w:rsidRDefault="00347ED5" w:rsidP="004F2BE1">
      <w:pPr>
        <w:ind w:right="51"/>
        <w:jc w:val="both"/>
        <w:rPr>
          <w:rFonts w:ascii="Calibri" w:hAnsi="Calibri" w:cs="Arial"/>
          <w:sz w:val="22"/>
          <w:szCs w:val="22"/>
        </w:rPr>
      </w:pPr>
      <w:r w:rsidRPr="00F7047B">
        <w:rPr>
          <w:rFonts w:ascii="Calibri" w:hAnsi="Calibri" w:cs="Arial"/>
          <w:sz w:val="22"/>
          <w:szCs w:val="22"/>
        </w:rPr>
        <w:t xml:space="preserve">                 a) </w:t>
      </w:r>
      <w:r w:rsidR="002A0C0D" w:rsidRPr="00F7047B">
        <w:rPr>
          <w:rFonts w:ascii="Calibri" w:hAnsi="Calibri" w:cs="Arial"/>
          <w:sz w:val="22"/>
          <w:szCs w:val="22"/>
        </w:rPr>
        <w:t>10 (dez) pontos à Proposta que oferecer maior percentual de desconto incidente sobre  os   custos   internos   de   produção   (criação   e   montagem)   das   empresas   ou   consórcios, apurados em relaçã</w:t>
      </w:r>
      <w:r w:rsidRPr="00F7047B">
        <w:rPr>
          <w:rFonts w:ascii="Calibri" w:hAnsi="Calibri" w:cs="Arial"/>
          <w:sz w:val="22"/>
          <w:szCs w:val="22"/>
        </w:rPr>
        <w:t xml:space="preserve">o aos previstos na </w:t>
      </w:r>
      <w:r w:rsidR="002A0C0D" w:rsidRPr="00F7047B">
        <w:rPr>
          <w:rFonts w:ascii="Calibri" w:hAnsi="Calibri" w:cs="Arial"/>
          <w:sz w:val="22"/>
          <w:szCs w:val="22"/>
        </w:rPr>
        <w:t>Lista de Custos Internos do Sindicato das Agências de Prop</w:t>
      </w:r>
      <w:r w:rsidR="006D4BA3" w:rsidRPr="00F7047B">
        <w:rPr>
          <w:rFonts w:ascii="Calibri" w:hAnsi="Calibri" w:cs="Arial"/>
          <w:sz w:val="22"/>
          <w:szCs w:val="22"/>
        </w:rPr>
        <w:t>aganda do Estado do Rio Grande do Sul</w:t>
      </w:r>
      <w:r w:rsidR="002A0C0D" w:rsidRPr="00F7047B">
        <w:rPr>
          <w:rFonts w:ascii="Calibri" w:hAnsi="Calibri" w:cs="Arial"/>
          <w:sz w:val="22"/>
          <w:szCs w:val="22"/>
        </w:rPr>
        <w:t>, def</w:t>
      </w:r>
      <w:r w:rsidRPr="00F7047B">
        <w:rPr>
          <w:rFonts w:ascii="Calibri" w:hAnsi="Calibri" w:cs="Arial"/>
          <w:sz w:val="22"/>
          <w:szCs w:val="22"/>
        </w:rPr>
        <w:t xml:space="preserve">erindo-se pontos proporcionais </w:t>
      </w:r>
      <w:r w:rsidR="002A0C0D" w:rsidRPr="00F7047B">
        <w:rPr>
          <w:rFonts w:ascii="Calibri" w:hAnsi="Calibri" w:cs="Arial"/>
          <w:sz w:val="22"/>
          <w:szCs w:val="22"/>
        </w:rPr>
        <w:t xml:space="preserve">às restantes, conforme a seguinte fórmula: </w:t>
      </w:r>
      <w:r w:rsidR="002A0C0D" w:rsidRPr="00F7047B">
        <w:rPr>
          <w:rFonts w:ascii="Calibri" w:hAnsi="Calibri" w:cs="Arial"/>
          <w:sz w:val="22"/>
          <w:szCs w:val="22"/>
        </w:rPr>
        <w:cr/>
      </w:r>
      <w:r w:rsidR="002A0C0D" w:rsidRPr="00F7047B">
        <w:rPr>
          <w:rFonts w:ascii="Calibri" w:hAnsi="Calibri" w:cs="Arial"/>
          <w:sz w:val="22"/>
          <w:szCs w:val="22"/>
        </w:rPr>
        <w:cr/>
        <w:t xml:space="preserve">                                   NPC = 10     x  </w:t>
      </w:r>
      <w:r w:rsidR="002A0C0D" w:rsidRPr="00F7047B">
        <w:rPr>
          <w:rFonts w:ascii="Calibri" w:hAnsi="Calibri" w:cs="Arial"/>
          <w:sz w:val="22"/>
          <w:szCs w:val="22"/>
          <w:u w:val="single"/>
        </w:rPr>
        <w:t>VNPdP</w:t>
      </w:r>
      <w:r w:rsidR="002A0C0D" w:rsidRPr="00F7047B">
        <w:rPr>
          <w:rFonts w:ascii="Calibri" w:hAnsi="Calibri" w:cs="Arial"/>
          <w:sz w:val="22"/>
          <w:szCs w:val="22"/>
        </w:rPr>
        <w:t xml:space="preserve">    , onde </w:t>
      </w:r>
      <w:r w:rsidR="002A0C0D" w:rsidRPr="00F7047B">
        <w:rPr>
          <w:rFonts w:ascii="Calibri" w:hAnsi="Calibri" w:cs="Arial"/>
          <w:sz w:val="22"/>
          <w:szCs w:val="22"/>
        </w:rPr>
        <w:cr/>
        <w:t xml:space="preserve">     </w:t>
      </w:r>
      <w:r w:rsidRPr="00F7047B">
        <w:rPr>
          <w:rFonts w:ascii="Calibri" w:hAnsi="Calibri" w:cs="Arial"/>
          <w:sz w:val="22"/>
          <w:szCs w:val="22"/>
        </w:rPr>
        <w:t xml:space="preserve">                                                      </w:t>
      </w:r>
      <w:r w:rsidR="002A0C0D" w:rsidRPr="00F7047B">
        <w:rPr>
          <w:rFonts w:ascii="Calibri" w:hAnsi="Calibri" w:cs="Arial"/>
          <w:sz w:val="22"/>
          <w:szCs w:val="22"/>
        </w:rPr>
        <w:t xml:space="preserve">VNMPdP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NPC =           Nota da Proposta Comercial; </w:t>
      </w:r>
      <w:r w:rsidRPr="00F7047B">
        <w:rPr>
          <w:rFonts w:ascii="Calibri" w:hAnsi="Calibri" w:cs="Arial"/>
          <w:sz w:val="22"/>
          <w:szCs w:val="22"/>
        </w:rPr>
        <w:cr/>
        <w:t xml:space="preserve">                 VNPdP =       Valor numérico do percentual de desconto proposto; </w:t>
      </w:r>
      <w:r w:rsidRPr="00F7047B">
        <w:rPr>
          <w:rFonts w:ascii="Calibri" w:hAnsi="Calibri" w:cs="Arial"/>
          <w:sz w:val="22"/>
          <w:szCs w:val="22"/>
        </w:rPr>
        <w:cr/>
        <w:t xml:space="preserve">                 VNMPdP =  Valor numérico do maior percentual de desconto proposto. </w:t>
      </w:r>
      <w:r w:rsidRPr="00F7047B">
        <w:rPr>
          <w:rFonts w:ascii="Calibri" w:hAnsi="Calibri" w:cs="Arial"/>
          <w:sz w:val="22"/>
          <w:szCs w:val="22"/>
        </w:rPr>
        <w:cr/>
      </w:r>
    </w:p>
    <w:p w:rsidR="002A0C0D" w:rsidRPr="00F7047B" w:rsidRDefault="00347ED5" w:rsidP="004F2BE1">
      <w:pPr>
        <w:ind w:right="51"/>
        <w:jc w:val="both"/>
        <w:rPr>
          <w:rFonts w:ascii="Calibri" w:hAnsi="Calibri" w:cs="Arial"/>
          <w:sz w:val="22"/>
          <w:szCs w:val="22"/>
        </w:rPr>
      </w:pPr>
      <w:r w:rsidRPr="00F7047B">
        <w:rPr>
          <w:rFonts w:ascii="Calibri" w:hAnsi="Calibri" w:cs="Arial"/>
          <w:sz w:val="22"/>
          <w:szCs w:val="22"/>
        </w:rPr>
        <w:t xml:space="preserve">3.  Com  </w:t>
      </w:r>
      <w:r w:rsidR="006D4BA3" w:rsidRPr="00F7047B">
        <w:rPr>
          <w:rFonts w:ascii="Calibri" w:hAnsi="Calibri" w:cs="Arial"/>
          <w:sz w:val="22"/>
          <w:szCs w:val="22"/>
        </w:rPr>
        <w:t xml:space="preserve">base na análise dos fatores   indicados,   a </w:t>
      </w:r>
      <w:r w:rsidR="002A0C0D" w:rsidRPr="00F7047B">
        <w:rPr>
          <w:rFonts w:ascii="Calibri" w:hAnsi="Calibri" w:cs="Arial"/>
          <w:sz w:val="22"/>
          <w:szCs w:val="22"/>
        </w:rPr>
        <w:t xml:space="preserve"> Comissão   fará   a   classificação   das   Propostas   de Preços, desclassificando aquelas que: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lastRenderedPageBreak/>
        <w:t xml:space="preserve">                 a)   não   apresentarem   desconto,   apresentarem   desconto   inferior   a   50%   (cinqüenta   por cento) ou apresentarem desconto de 100% (cem por cento) sobre os custos internos</w:t>
      </w:r>
      <w:r w:rsidR="00347ED5" w:rsidRPr="00F7047B">
        <w:rPr>
          <w:rFonts w:ascii="Calibri" w:hAnsi="Calibri" w:cs="Arial"/>
          <w:sz w:val="22"/>
          <w:szCs w:val="22"/>
        </w:rPr>
        <w:t xml:space="preserve"> </w:t>
      </w:r>
      <w:r w:rsidRPr="00F7047B">
        <w:rPr>
          <w:rFonts w:ascii="Calibri" w:hAnsi="Calibri" w:cs="Arial"/>
          <w:sz w:val="22"/>
          <w:szCs w:val="22"/>
        </w:rPr>
        <w:t>de   produção   (criação   e   montagem)   de   propaganda,   renunciando   à   totalidade   da remuneração</w:t>
      </w:r>
      <w:r w:rsidR="00347ED5" w:rsidRPr="00F7047B">
        <w:rPr>
          <w:rFonts w:ascii="Calibri" w:hAnsi="Calibri" w:cs="Arial"/>
          <w:sz w:val="22"/>
          <w:szCs w:val="22"/>
        </w:rPr>
        <w:t xml:space="preserve">, </w:t>
      </w:r>
      <w:r w:rsidRPr="00F7047B">
        <w:rPr>
          <w:rFonts w:ascii="Calibri" w:hAnsi="Calibri" w:cs="Arial"/>
          <w:sz w:val="22"/>
          <w:szCs w:val="22"/>
        </w:rPr>
        <w:t xml:space="preserve"> </w:t>
      </w:r>
      <w:r w:rsidR="00347ED5" w:rsidRPr="00F7047B">
        <w:rPr>
          <w:rFonts w:ascii="Calibri" w:hAnsi="Calibri" w:cs="Arial"/>
          <w:sz w:val="22"/>
          <w:szCs w:val="22"/>
        </w:rPr>
        <w:t xml:space="preserve">b) </w:t>
      </w:r>
      <w:r w:rsidRPr="00F7047B">
        <w:rPr>
          <w:rFonts w:ascii="Calibri" w:hAnsi="Calibri" w:cs="Arial"/>
          <w:sz w:val="22"/>
          <w:szCs w:val="22"/>
        </w:rPr>
        <w:t xml:space="preserve">não   atingirem   a   pontuação   mínima   exigida   das  PROPONENTES nesta etapa da Licitação, a fim de que possam ser   classificadas, que é de 7 (sete) pontos, o equivalente a 70% (setenta por cento) do total de pontos possíveis.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4.       Se todas as propostas forem desclassificadas, a Comissão poderá fixar para as Licitantes o prazo de   8   (oito)   dias   úteis   para   apresentação  de   novas   propostas,   escoimadas   das   causas   que   tenham determinado a desclassificação. As novas propostas deverão ser apresentad</w:t>
      </w:r>
      <w:r w:rsidR="006D4BA3" w:rsidRPr="00F7047B">
        <w:rPr>
          <w:rFonts w:ascii="Calibri" w:hAnsi="Calibri" w:cs="Arial"/>
          <w:sz w:val="22"/>
          <w:szCs w:val="22"/>
        </w:rPr>
        <w:t xml:space="preserve">as em ENVELOPES lacrados, que  </w:t>
      </w:r>
      <w:r w:rsidRPr="00F7047B">
        <w:rPr>
          <w:rFonts w:ascii="Calibri" w:hAnsi="Calibri" w:cs="Arial"/>
          <w:sz w:val="22"/>
          <w:szCs w:val="22"/>
        </w:rPr>
        <w:t>serão   recebidos   em   sessão   pública,   observando-se   o   procedimento   d</w:t>
      </w:r>
      <w:r w:rsidR="006D4BA3" w:rsidRPr="00F7047B">
        <w:rPr>
          <w:rFonts w:ascii="Calibri" w:hAnsi="Calibri" w:cs="Arial"/>
          <w:sz w:val="22"/>
          <w:szCs w:val="22"/>
        </w:rPr>
        <w:t xml:space="preserve">e   avaliação   e   julgamento </w:t>
      </w:r>
      <w:r w:rsidRPr="00F7047B">
        <w:rPr>
          <w:rFonts w:ascii="Calibri" w:hAnsi="Calibri" w:cs="Arial"/>
          <w:sz w:val="22"/>
          <w:szCs w:val="22"/>
        </w:rPr>
        <w:t xml:space="preserve">estabelecido nos subitens anteriores. </w:t>
      </w:r>
      <w:r w:rsidRPr="00F7047B">
        <w:rPr>
          <w:rFonts w:ascii="Calibri" w:hAnsi="Calibri" w:cs="Arial"/>
          <w:sz w:val="22"/>
          <w:szCs w:val="22"/>
        </w:rPr>
        <w:cr/>
      </w:r>
    </w:p>
    <w:p w:rsidR="006D4BA3" w:rsidRPr="00F7047B" w:rsidRDefault="002A0C0D" w:rsidP="004F2BE1">
      <w:pPr>
        <w:ind w:right="51"/>
        <w:jc w:val="both"/>
        <w:rPr>
          <w:rFonts w:ascii="Calibri" w:hAnsi="Calibri" w:cs="Arial"/>
          <w:sz w:val="22"/>
          <w:szCs w:val="22"/>
        </w:rPr>
      </w:pPr>
      <w:r w:rsidRPr="00F7047B">
        <w:rPr>
          <w:rFonts w:ascii="Calibri" w:hAnsi="Calibri" w:cs="Arial"/>
          <w:sz w:val="22"/>
          <w:szCs w:val="22"/>
        </w:rPr>
        <w:cr/>
        <w:t xml:space="preserve">X.    CLASSIFICAÇÃO FINAL </w:t>
      </w:r>
      <w:r w:rsidRPr="00F7047B">
        <w:rPr>
          <w:rFonts w:ascii="Calibri" w:hAnsi="Calibri" w:cs="Arial"/>
          <w:sz w:val="22"/>
          <w:szCs w:val="22"/>
        </w:rPr>
        <w:cr/>
        <w:t xml:space="preserve">.       </w:t>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A   classificação   das   Licitantes   far-se-á,   dessa   forma,   de   acordo   com   a   média   ponderada   das valorações das Propostas Técnica e de Preço, considerando que a Proposta Técnica terá como pontuação </w:t>
      </w:r>
      <w:r w:rsidRPr="00F7047B">
        <w:rPr>
          <w:rFonts w:ascii="Calibri" w:hAnsi="Calibri" w:cs="Arial"/>
          <w:sz w:val="22"/>
          <w:szCs w:val="22"/>
        </w:rPr>
        <w:cr/>
        <w:t>máxima 80% (oitenta por cento) do total possível de pontos e a Proposta Comercial terá como pontuação máxima 20% (vinte por cento) do total possível de pontos.</w:t>
      </w:r>
      <w:r w:rsidR="00347ED5" w:rsidRPr="00F7047B">
        <w:rPr>
          <w:rFonts w:ascii="Calibri" w:hAnsi="Calibri" w:cs="Arial"/>
          <w:sz w:val="22"/>
          <w:szCs w:val="22"/>
        </w:rPr>
        <w:t>:</w:t>
      </w:r>
      <w:r w:rsidRPr="00F7047B">
        <w:rPr>
          <w:rFonts w:ascii="Calibri" w:hAnsi="Calibri" w:cs="Arial"/>
          <w:sz w:val="22"/>
          <w:szCs w:val="22"/>
        </w:rPr>
        <w:t xml:space="preserve"> </w:t>
      </w:r>
      <w:r w:rsidRPr="00F7047B">
        <w:rPr>
          <w:rFonts w:ascii="Calibri" w:hAnsi="Calibri" w:cs="Arial"/>
          <w:sz w:val="22"/>
          <w:szCs w:val="22"/>
        </w:rPr>
        <w:cr/>
      </w:r>
    </w:p>
    <w:p w:rsidR="002A0C0D" w:rsidRPr="00F7047B" w:rsidRDefault="00347ED5" w:rsidP="004F2BE1">
      <w:pPr>
        <w:ind w:right="51"/>
        <w:jc w:val="both"/>
        <w:rPr>
          <w:rFonts w:ascii="Calibri" w:hAnsi="Calibri" w:cs="Arial"/>
          <w:sz w:val="22"/>
          <w:szCs w:val="22"/>
        </w:rPr>
      </w:pPr>
      <w:r w:rsidRPr="00F7047B">
        <w:rPr>
          <w:rFonts w:ascii="Calibri" w:hAnsi="Calibri" w:cs="Arial"/>
          <w:sz w:val="22"/>
          <w:szCs w:val="22"/>
        </w:rPr>
        <w:t>1</w:t>
      </w:r>
      <w:r w:rsidR="002A0C0D" w:rsidRPr="00F7047B">
        <w:rPr>
          <w:rFonts w:ascii="Calibri" w:hAnsi="Calibri" w:cs="Arial"/>
          <w:sz w:val="22"/>
          <w:szCs w:val="22"/>
        </w:rPr>
        <w:t xml:space="preserve">.1.     As notas das Propostas Técnicas terão peso 8 (oito) e as notas das Propostas de Preços terão peso 2 (dois), sendo classificadas as Licitantes, segundo a ordem decrescente da nota média ponderada, obtida com a aplicação da seguinte fórmula: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cr/>
        <w:t xml:space="preserve">                                                            </w:t>
      </w:r>
      <w:r w:rsidR="00347ED5" w:rsidRPr="00F7047B">
        <w:rPr>
          <w:rFonts w:ascii="Calibri" w:hAnsi="Calibri" w:cs="Arial"/>
          <w:sz w:val="22"/>
          <w:szCs w:val="22"/>
        </w:rPr>
        <w:t xml:space="preserve">       </w:t>
      </w:r>
      <w:r w:rsidRPr="00F7047B">
        <w:rPr>
          <w:rFonts w:ascii="Calibri" w:hAnsi="Calibri" w:cs="Arial"/>
          <w:sz w:val="22"/>
          <w:szCs w:val="22"/>
        </w:rPr>
        <w:t xml:space="preserve"> 8(NPT) +2(NPC) </w:t>
      </w:r>
      <w:r w:rsidRPr="00F7047B">
        <w:rPr>
          <w:rFonts w:ascii="Calibri" w:hAnsi="Calibri" w:cs="Arial"/>
          <w:sz w:val="22"/>
          <w:szCs w:val="22"/>
        </w:rPr>
        <w:cr/>
        <w:t xml:space="preserve">                                        NMP =            ----------------------------- ,      onde: </w:t>
      </w:r>
      <w:r w:rsidRPr="00F7047B">
        <w:rPr>
          <w:rFonts w:ascii="Calibri" w:hAnsi="Calibri" w:cs="Arial"/>
          <w:sz w:val="22"/>
          <w:szCs w:val="22"/>
        </w:rPr>
        <w:cr/>
        <w:t xml:space="preserve">                                                                     </w:t>
      </w:r>
      <w:r w:rsidR="00347ED5" w:rsidRPr="00F7047B">
        <w:rPr>
          <w:rFonts w:ascii="Calibri" w:hAnsi="Calibri" w:cs="Arial"/>
          <w:sz w:val="22"/>
          <w:szCs w:val="22"/>
        </w:rPr>
        <w:t xml:space="preserve">        </w:t>
      </w:r>
      <w:r w:rsidRPr="00F7047B">
        <w:rPr>
          <w:rFonts w:ascii="Calibri" w:hAnsi="Calibri" w:cs="Arial"/>
          <w:sz w:val="22"/>
          <w:szCs w:val="22"/>
        </w:rPr>
        <w:t xml:space="preserve"> 10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NMP       =   nota média ponderada final; </w:t>
      </w:r>
      <w:r w:rsidRPr="00F7047B">
        <w:rPr>
          <w:rFonts w:ascii="Calibri" w:hAnsi="Calibri" w:cs="Arial"/>
          <w:sz w:val="22"/>
          <w:szCs w:val="22"/>
        </w:rPr>
        <w:cr/>
        <w:t xml:space="preserve">                 </w:t>
      </w:r>
      <w:r w:rsidR="00347ED5" w:rsidRPr="00F7047B">
        <w:rPr>
          <w:rFonts w:ascii="Calibri" w:hAnsi="Calibri" w:cs="Arial"/>
          <w:sz w:val="22"/>
          <w:szCs w:val="22"/>
        </w:rPr>
        <w:t xml:space="preserve">                               </w:t>
      </w:r>
      <w:r w:rsidRPr="00F7047B">
        <w:rPr>
          <w:rFonts w:ascii="Calibri" w:hAnsi="Calibri" w:cs="Arial"/>
          <w:sz w:val="22"/>
          <w:szCs w:val="22"/>
        </w:rPr>
        <w:t xml:space="preserve">NPT        =   nota da Proposta Técnica; </w:t>
      </w:r>
      <w:r w:rsidRPr="00F7047B">
        <w:rPr>
          <w:rFonts w:ascii="Calibri" w:hAnsi="Calibri" w:cs="Arial"/>
          <w:sz w:val="22"/>
          <w:szCs w:val="22"/>
        </w:rPr>
        <w:cr/>
        <w:t xml:space="preserve">                         </w:t>
      </w:r>
      <w:r w:rsidR="00347ED5" w:rsidRPr="00F7047B">
        <w:rPr>
          <w:rFonts w:ascii="Calibri" w:hAnsi="Calibri" w:cs="Arial"/>
          <w:sz w:val="22"/>
          <w:szCs w:val="22"/>
        </w:rPr>
        <w:t xml:space="preserve">                       </w:t>
      </w:r>
      <w:r w:rsidRPr="00F7047B">
        <w:rPr>
          <w:rFonts w:ascii="Calibri" w:hAnsi="Calibri" w:cs="Arial"/>
          <w:sz w:val="22"/>
          <w:szCs w:val="22"/>
        </w:rPr>
        <w:t xml:space="preserve">NPC      =   nota da Proposta Comercial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1.2.     No cálculo da Nota Média Ponderada Final (NMP), será adotada a precisão até a segunda casa após a vírgula e arredondamento para o centésimo superior para valores iguais ou superiores a 0,005.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1.3.     Para efeito de desempate entre os LICITANTES que obtiverem a mesma Nota Média Ponderada Final, será considerada a maior nota obtida nos seguintes quesitos, pela ordem: </w:t>
      </w:r>
      <w:r w:rsidRPr="00F7047B">
        <w:rPr>
          <w:rFonts w:ascii="Calibri" w:hAnsi="Calibri" w:cs="Arial"/>
          <w:sz w:val="22"/>
          <w:szCs w:val="22"/>
        </w:rPr>
        <w:cr/>
        <w:t xml:space="preserve"> </w:t>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lastRenderedPageBreak/>
        <w:t xml:space="preserve">                     a)    Raciocínio Básico </w:t>
      </w:r>
      <w:r w:rsidRPr="00F7047B">
        <w:rPr>
          <w:rFonts w:ascii="Calibri" w:hAnsi="Calibri" w:cs="Arial"/>
          <w:sz w:val="22"/>
          <w:szCs w:val="22"/>
        </w:rPr>
        <w:cr/>
        <w:t xml:space="preserve">                     b)    Idéia Criativa </w:t>
      </w:r>
      <w:r w:rsidRPr="00F7047B">
        <w:rPr>
          <w:rFonts w:ascii="Calibri" w:hAnsi="Calibri" w:cs="Arial"/>
          <w:sz w:val="22"/>
          <w:szCs w:val="22"/>
        </w:rPr>
        <w:cr/>
        <w:t xml:space="preserve">                     c)    Estratégia de Comunicação Publicitária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cr/>
        <w:t xml:space="preserve">                     d)    Portfólio                                                                                          </w:t>
      </w:r>
      <w:r w:rsidRPr="00F7047B">
        <w:rPr>
          <w:rFonts w:ascii="Calibri" w:hAnsi="Calibri" w:cs="Arial"/>
          <w:sz w:val="22"/>
          <w:szCs w:val="22"/>
        </w:rPr>
        <w:cr/>
        <w:t xml:space="preserve">                     e)   </w:t>
      </w:r>
      <w:r w:rsidR="006D4BA3" w:rsidRPr="00F7047B">
        <w:rPr>
          <w:rFonts w:ascii="Calibri" w:hAnsi="Calibri" w:cs="Arial"/>
          <w:sz w:val="22"/>
          <w:szCs w:val="22"/>
        </w:rPr>
        <w:t xml:space="preserve"> </w:t>
      </w:r>
      <w:r w:rsidRPr="00F7047B">
        <w:rPr>
          <w:rFonts w:ascii="Calibri" w:hAnsi="Calibri" w:cs="Arial"/>
          <w:sz w:val="22"/>
          <w:szCs w:val="22"/>
        </w:rPr>
        <w:t xml:space="preserve">Capacidade de Atendimento </w:t>
      </w:r>
      <w:r w:rsidRPr="00F7047B">
        <w:rPr>
          <w:rFonts w:ascii="Calibri" w:hAnsi="Calibri" w:cs="Arial"/>
          <w:sz w:val="22"/>
          <w:szCs w:val="22"/>
        </w:rPr>
        <w:cr/>
        <w:t xml:space="preserve">                     f)    </w:t>
      </w:r>
      <w:r w:rsidR="006D4BA3" w:rsidRPr="00F7047B">
        <w:rPr>
          <w:rFonts w:ascii="Calibri" w:hAnsi="Calibri" w:cs="Arial"/>
          <w:sz w:val="22"/>
          <w:szCs w:val="22"/>
        </w:rPr>
        <w:t xml:space="preserve"> </w:t>
      </w:r>
      <w:r w:rsidRPr="00F7047B">
        <w:rPr>
          <w:rFonts w:ascii="Calibri" w:hAnsi="Calibri" w:cs="Arial"/>
          <w:sz w:val="22"/>
          <w:szCs w:val="22"/>
        </w:rPr>
        <w:t xml:space="preserve">Investimento em Estrutura de Atendimento </w:t>
      </w:r>
      <w:r w:rsidRPr="00F7047B">
        <w:rPr>
          <w:rFonts w:ascii="Calibri" w:hAnsi="Calibri" w:cs="Arial"/>
          <w:sz w:val="22"/>
          <w:szCs w:val="22"/>
        </w:rPr>
        <w:cr/>
        <w:t xml:space="preserve">                     g)    Estratégia de Mídia e Não Mídia </w:t>
      </w:r>
      <w:r w:rsidRPr="00F7047B">
        <w:rPr>
          <w:rFonts w:ascii="Calibri" w:hAnsi="Calibri" w:cs="Arial"/>
          <w:sz w:val="22"/>
          <w:szCs w:val="22"/>
        </w:rPr>
        <w:cr/>
        <w:t xml:space="preserve">                    h)   </w:t>
      </w:r>
      <w:r w:rsidR="006D4BA3" w:rsidRPr="00F7047B">
        <w:rPr>
          <w:rFonts w:ascii="Calibri" w:hAnsi="Calibri" w:cs="Arial"/>
          <w:sz w:val="22"/>
          <w:szCs w:val="22"/>
        </w:rPr>
        <w:t xml:space="preserve">  </w:t>
      </w:r>
      <w:r w:rsidRPr="00F7047B">
        <w:rPr>
          <w:rFonts w:ascii="Calibri" w:hAnsi="Calibri" w:cs="Arial"/>
          <w:sz w:val="22"/>
          <w:szCs w:val="22"/>
        </w:rPr>
        <w:t xml:space="preserve">Cases. </w:t>
      </w:r>
      <w:r w:rsidRPr="00F7047B">
        <w:rPr>
          <w:rFonts w:ascii="Calibri" w:hAnsi="Calibri" w:cs="Arial"/>
          <w:sz w:val="22"/>
          <w:szCs w:val="22"/>
        </w:rPr>
        <w:cr/>
      </w:r>
    </w:p>
    <w:p w:rsidR="002A0C0D" w:rsidRPr="00F7047B" w:rsidRDefault="006D4BA3" w:rsidP="004F2BE1">
      <w:pPr>
        <w:ind w:right="51"/>
        <w:jc w:val="both"/>
        <w:rPr>
          <w:rFonts w:ascii="Calibri" w:hAnsi="Calibri" w:cs="Arial"/>
          <w:sz w:val="22"/>
          <w:szCs w:val="22"/>
        </w:rPr>
      </w:pPr>
      <w:r w:rsidRPr="00F7047B">
        <w:rPr>
          <w:rFonts w:ascii="Calibri" w:hAnsi="Calibri" w:cs="Arial"/>
          <w:sz w:val="22"/>
          <w:szCs w:val="22"/>
        </w:rPr>
        <w:t xml:space="preserve">1.4.      Persistindo   o </w:t>
      </w:r>
      <w:r w:rsidR="002A0C0D" w:rsidRPr="00F7047B">
        <w:rPr>
          <w:rFonts w:ascii="Calibri" w:hAnsi="Calibri" w:cs="Arial"/>
          <w:sz w:val="22"/>
          <w:szCs w:val="22"/>
        </w:rPr>
        <w:t xml:space="preserve">empate     na   classificação    final,  após   verificadas    as   normas     de   desempate estabelecidas   acima,   a   Concorrência   será   decidida   por   sorteio,   em   sessão   pública,   para   a   qual   serão todas as Licitantes convocadas.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XI.   APURAÇÃO DOS VENCEDORES </w:t>
      </w:r>
      <w:r w:rsidRPr="00F7047B">
        <w:rPr>
          <w:rFonts w:ascii="Calibri" w:hAnsi="Calibri" w:cs="Arial"/>
          <w:sz w:val="22"/>
          <w:szCs w:val="22"/>
        </w:rPr>
        <w:cr/>
      </w:r>
    </w:p>
    <w:p w:rsidR="002A0C0D" w:rsidRPr="00F7047B" w:rsidRDefault="006D4BA3" w:rsidP="004F2BE1">
      <w:pPr>
        <w:ind w:right="51"/>
        <w:jc w:val="both"/>
        <w:rPr>
          <w:rFonts w:ascii="Calibri" w:hAnsi="Calibri" w:cs="Arial"/>
          <w:sz w:val="22"/>
          <w:szCs w:val="22"/>
        </w:rPr>
      </w:pPr>
      <w:r w:rsidRPr="00F7047B">
        <w:rPr>
          <w:rFonts w:ascii="Calibri" w:hAnsi="Calibri" w:cs="Arial"/>
          <w:sz w:val="22"/>
          <w:szCs w:val="22"/>
        </w:rPr>
        <w:t xml:space="preserve">1.        Ultrapassado  o </w:t>
      </w:r>
      <w:r w:rsidR="002A0C0D" w:rsidRPr="00F7047B">
        <w:rPr>
          <w:rFonts w:ascii="Calibri" w:hAnsi="Calibri" w:cs="Arial"/>
          <w:sz w:val="22"/>
          <w:szCs w:val="22"/>
        </w:rPr>
        <w:t xml:space="preserve">prazo   recursal   e   homologado      o  resultado    do   julgamento     pela   autoridade competente da CONTRATANTE, o Contrato objeto deste Edital será adjudicadas à Licitante considerada vencedora nos termos dos itens seguintes. </w:t>
      </w:r>
      <w:r w:rsidR="002A0C0D"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2.       A   agência  vencedor</w:t>
      </w:r>
      <w:r w:rsidR="006D4BA3" w:rsidRPr="00F7047B">
        <w:rPr>
          <w:rFonts w:ascii="Calibri" w:hAnsi="Calibri" w:cs="Arial"/>
          <w:sz w:val="22"/>
          <w:szCs w:val="22"/>
        </w:rPr>
        <w:t>a  será  aquela  que   obtiver</w:t>
      </w:r>
      <w:r w:rsidRPr="00F7047B">
        <w:rPr>
          <w:rFonts w:ascii="Calibri" w:hAnsi="Calibri" w:cs="Arial"/>
          <w:sz w:val="22"/>
          <w:szCs w:val="22"/>
        </w:rPr>
        <w:t xml:space="preserve">   maior   Nota   Média   Ponderada Final.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3.        Para efeito de adjudicação e contratação, será considerada vencedora do certame, a licitante que concordar em equalizar sua proposta comercial ao limite da proposta comercial de maior desconto entre os licitantes classificados, observada a ordem de classificação das licitantes obtida nos termos do item III acima. </w:t>
      </w:r>
      <w:r w:rsidRPr="00F7047B">
        <w:rPr>
          <w:rFonts w:ascii="Calibri" w:hAnsi="Calibri" w:cs="Arial"/>
          <w:sz w:val="22"/>
          <w:szCs w:val="22"/>
        </w:rPr>
        <w:cr/>
      </w:r>
    </w:p>
    <w:p w:rsidR="00347ED5" w:rsidRPr="00F7047B" w:rsidRDefault="002A0C0D" w:rsidP="004F2BE1">
      <w:pPr>
        <w:ind w:right="51"/>
        <w:jc w:val="both"/>
        <w:rPr>
          <w:rFonts w:ascii="Calibri" w:hAnsi="Calibri" w:cs="Arial"/>
          <w:sz w:val="22"/>
          <w:szCs w:val="22"/>
        </w:rPr>
      </w:pPr>
      <w:r w:rsidRPr="00F7047B">
        <w:rPr>
          <w:rFonts w:ascii="Calibri" w:hAnsi="Calibri" w:cs="Arial"/>
          <w:sz w:val="22"/>
          <w:szCs w:val="22"/>
        </w:rPr>
        <w:cr/>
        <w:t xml:space="preserve">As classificadas serão consultadas por escrito e deverão se manifestar, também por escrito, no prazo preclusivo de 24 (vinte e quatro) horas, sua concordância com a equalização da proposta comercial de maior desconto entre os licitantes classificados. Não poderá ser declarada vencedora a licitante que não se manifestar no prazo estipulado. </w:t>
      </w:r>
      <w:r w:rsidRPr="00F7047B">
        <w:rPr>
          <w:rFonts w:ascii="Calibri" w:hAnsi="Calibri" w:cs="Arial"/>
          <w:sz w:val="22"/>
          <w:szCs w:val="22"/>
        </w:rPr>
        <w:cr/>
      </w:r>
    </w:p>
    <w:p w:rsidR="002A0C0D" w:rsidRPr="00F7047B" w:rsidRDefault="002A0C0D" w:rsidP="004F2BE1">
      <w:pPr>
        <w:ind w:right="51"/>
        <w:jc w:val="both"/>
        <w:rPr>
          <w:rFonts w:ascii="Calibri" w:hAnsi="Calibri" w:cs="Arial"/>
          <w:sz w:val="22"/>
          <w:szCs w:val="22"/>
        </w:rPr>
      </w:pPr>
      <w:r w:rsidRPr="00F7047B">
        <w:rPr>
          <w:rFonts w:ascii="Calibri" w:hAnsi="Calibri" w:cs="Arial"/>
          <w:sz w:val="22"/>
          <w:szCs w:val="22"/>
        </w:rPr>
        <w:t xml:space="preserve"> </w:t>
      </w:r>
    </w:p>
    <w:p w:rsidR="002A0C0D" w:rsidRPr="00F7047B" w:rsidRDefault="002A0C0D" w:rsidP="004F2BE1">
      <w:pPr>
        <w:ind w:right="51"/>
        <w:jc w:val="both"/>
        <w:rPr>
          <w:rFonts w:ascii="Calibri" w:hAnsi="Calibri" w:cs="Arial"/>
          <w:sz w:val="22"/>
          <w:szCs w:val="22"/>
        </w:rPr>
      </w:pPr>
    </w:p>
    <w:sectPr w:rsidR="002A0C0D" w:rsidRPr="00F7047B" w:rsidSect="004A5BE1">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D3" w:rsidRDefault="00E133D3">
      <w:r>
        <w:separator/>
      </w:r>
    </w:p>
  </w:endnote>
  <w:endnote w:type="continuationSeparator" w:id="0">
    <w:p w:rsidR="00E133D3" w:rsidRDefault="00E1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C" w:rsidRDefault="008927EC">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A46E7C" w:rsidRPr="005E29DE" w:rsidRDefault="00A46E7C" w:rsidP="005E29DE">
                          <w:pPr>
                            <w:pBdr>
                              <w:top w:val="single" w:sz="4" w:space="1" w:color="7F7F7F"/>
                            </w:pBdr>
                            <w:jc w:val="center"/>
                            <w:rPr>
                              <w:color w:val="C0504D"/>
                            </w:rPr>
                          </w:pPr>
                          <w:r>
                            <w:fldChar w:fldCharType="begin"/>
                          </w:r>
                          <w:r>
                            <w:instrText xml:space="preserve"> PAGE   \* MERGEFORMAT </w:instrText>
                          </w:r>
                          <w:r>
                            <w:fldChar w:fldCharType="separate"/>
                          </w:r>
                          <w:r w:rsidR="008927EC" w:rsidRPr="008927EC">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" filled="f" fillcolor="#c0504d" stroked="f" strokecolor="#4f81bd" strokeweight="2.25pt">
              <v:textbox inset=",0,,0">
                <w:txbxContent>
                  <w:p w:rsidR="00A46E7C" w:rsidRPr="005E29DE" w:rsidRDefault="00A46E7C" w:rsidP="005E29DE">
                    <w:pPr>
                      <w:pBdr>
                        <w:top w:val="single" w:sz="4" w:space="1" w:color="7F7F7F"/>
                      </w:pBdr>
                      <w:jc w:val="center"/>
                      <w:rPr>
                        <w:color w:val="C0504D"/>
                      </w:rPr>
                    </w:pPr>
                    <w:r>
                      <w:fldChar w:fldCharType="begin"/>
                    </w:r>
                    <w:r>
                      <w:instrText xml:space="preserve"> PAGE   \* MERGEFORMAT </w:instrText>
                    </w:r>
                    <w:r>
                      <w:fldChar w:fldCharType="separate"/>
                    </w:r>
                    <w:r w:rsidR="008927EC" w:rsidRPr="008927EC">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D3" w:rsidRDefault="00E133D3">
      <w:r>
        <w:separator/>
      </w:r>
    </w:p>
  </w:footnote>
  <w:footnote w:type="continuationSeparator" w:id="0">
    <w:p w:rsidR="00E133D3" w:rsidRDefault="00E13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C" w:rsidRPr="00497775" w:rsidRDefault="00A46E7C">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7.7pt" o:ole="" fillcolor="window">
          <v:imagedata r:id="rId1" o:title=""/>
        </v:shape>
        <o:OLEObject Type="Embed" ProgID="MSDraw" ShapeID="_x0000_i1025" DrawAspect="Content" ObjectID="_1547986036" r:id="rId2">
          <o:FieldCodes>\* LOWER</o:FieldCodes>
        </o:OLEObject>
      </w:object>
    </w:r>
  </w:p>
  <w:p w:rsidR="00A46E7C" w:rsidRPr="00497775" w:rsidRDefault="00A46E7C">
    <w:pPr>
      <w:pStyle w:val="Cabealho"/>
      <w:spacing w:line="120" w:lineRule="auto"/>
      <w:jc w:val="center"/>
      <w:rPr>
        <w:sz w:val="24"/>
        <w:szCs w:val="24"/>
      </w:rPr>
    </w:pPr>
  </w:p>
  <w:p w:rsidR="00A46E7C" w:rsidRPr="00555945" w:rsidRDefault="00A46E7C">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A46E7C" w:rsidRPr="00555945" w:rsidRDefault="00A46E7C">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A46E7C" w:rsidRDefault="00A46E7C">
    <w:pPr>
      <w:pStyle w:val="Cabealho"/>
      <w:jc w:val="center"/>
      <w:rPr>
        <w:rFonts w:ascii="Arial" w:hAnsi="Arial"/>
        <w:b/>
        <w:sz w:val="24"/>
        <w:szCs w:val="24"/>
      </w:rPr>
    </w:pPr>
  </w:p>
  <w:p w:rsidR="00A46E7C" w:rsidRPr="00497775" w:rsidRDefault="00A46E7C">
    <w:pPr>
      <w:pStyle w:val="Cabealho"/>
      <w:jc w:val="center"/>
      <w:rPr>
        <w:rFonts w:ascii="Arial" w:hAnsi="Arial"/>
        <w:sz w:val="24"/>
        <w:szCs w:val="24"/>
      </w:rPr>
    </w:pPr>
  </w:p>
  <w:p w:rsidR="00A46E7C" w:rsidRDefault="00A46E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1770"/>
        </w:tabs>
        <w:ind w:left="177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05"/>
        </w:tabs>
        <w:ind w:left="705" w:hanging="705"/>
      </w:pPr>
    </w:lvl>
    <w:lvl w:ilvl="1">
      <w:start w:val="1"/>
      <w:numFmt w:val="decimal"/>
      <w:lvlText w:val="%1.%2."/>
      <w:lvlJc w:val="left"/>
      <w:pPr>
        <w:tabs>
          <w:tab w:val="num" w:pos="1410"/>
        </w:tabs>
        <w:ind w:left="1410" w:hanging="70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15:restartNumberingAfterBreak="0">
    <w:nsid w:val="00000007"/>
    <w:multiLevelType w:val="multilevel"/>
    <w:tmpl w:val="B9187680"/>
    <w:name w:val="WW8Num7"/>
    <w:lvl w:ilvl="0">
      <w:start w:val="4"/>
      <w:numFmt w:val="decimal"/>
      <w:lvlText w:val="%1."/>
      <w:lvlJc w:val="left"/>
      <w:pPr>
        <w:tabs>
          <w:tab w:val="num" w:pos="450"/>
        </w:tabs>
        <w:ind w:left="450" w:hanging="450"/>
      </w:pPr>
      <w:rPr>
        <w:rFonts w:hint="default"/>
        <w:u w:val="none"/>
      </w:rPr>
    </w:lvl>
    <w:lvl w:ilvl="1">
      <w:start w:val="3"/>
      <w:numFmt w:val="decimal"/>
      <w:lvlText w:val="%1.%2."/>
      <w:lvlJc w:val="left"/>
      <w:pPr>
        <w:tabs>
          <w:tab w:val="num" w:pos="450"/>
        </w:tabs>
        <w:ind w:left="450" w:hanging="45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9"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11"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477D0F"/>
    <w:multiLevelType w:val="multilevel"/>
    <w:tmpl w:val="1346AC3A"/>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C87EC7"/>
    <w:multiLevelType w:val="multilevel"/>
    <w:tmpl w:val="A87638F6"/>
    <w:lvl w:ilvl="0">
      <w:start w:val="1"/>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4" w15:restartNumberingAfterBreak="0">
    <w:nsid w:val="52723314"/>
    <w:multiLevelType w:val="multilevel"/>
    <w:tmpl w:val="992CCBE2"/>
    <w:lvl w:ilvl="0">
      <w:start w:val="12"/>
      <w:numFmt w:val="decimal"/>
      <w:lvlText w:val="%1."/>
      <w:lvlJc w:val="left"/>
      <w:pPr>
        <w:tabs>
          <w:tab w:val="num" w:pos="468"/>
        </w:tabs>
        <w:ind w:left="468" w:hanging="468"/>
      </w:pPr>
      <w:rPr>
        <w:rFonts w:hint="default"/>
      </w:rPr>
    </w:lvl>
    <w:lvl w:ilvl="1">
      <w:start w:val="6"/>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17"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A7664F"/>
    <w:multiLevelType w:val="multilevel"/>
    <w:tmpl w:val="7F207148"/>
    <w:lvl w:ilvl="0">
      <w:start w:val="1"/>
      <w:numFmt w:val="decimal"/>
      <w:lvlText w:val="%1"/>
      <w:lvlJc w:val="left"/>
      <w:pPr>
        <w:ind w:left="375" w:hanging="375"/>
      </w:pPr>
      <w:rPr>
        <w:rFonts w:cs="Times-Bold" w:hint="default"/>
        <w:b/>
      </w:rPr>
    </w:lvl>
    <w:lvl w:ilvl="1">
      <w:start w:val="1"/>
      <w:numFmt w:val="decimal"/>
      <w:lvlText w:val="%1.%2"/>
      <w:lvlJc w:val="left"/>
      <w:pPr>
        <w:ind w:left="1085" w:hanging="375"/>
      </w:pPr>
      <w:rPr>
        <w:rFonts w:cs="Times-Bold" w:hint="default"/>
        <w:b/>
      </w:rPr>
    </w:lvl>
    <w:lvl w:ilvl="2">
      <w:start w:val="1"/>
      <w:numFmt w:val="decimal"/>
      <w:lvlText w:val="%1.%2.%3"/>
      <w:lvlJc w:val="left"/>
      <w:pPr>
        <w:ind w:left="2160" w:hanging="720"/>
      </w:pPr>
      <w:rPr>
        <w:rFonts w:cs="Times-Bold" w:hint="default"/>
        <w:b/>
      </w:rPr>
    </w:lvl>
    <w:lvl w:ilvl="3">
      <w:start w:val="1"/>
      <w:numFmt w:val="decimal"/>
      <w:lvlText w:val="%1.%2.%3.%4"/>
      <w:lvlJc w:val="left"/>
      <w:pPr>
        <w:ind w:left="3240" w:hanging="1080"/>
      </w:pPr>
      <w:rPr>
        <w:rFonts w:cs="Times-Bold" w:hint="default"/>
        <w:b/>
      </w:rPr>
    </w:lvl>
    <w:lvl w:ilvl="4">
      <w:start w:val="1"/>
      <w:numFmt w:val="decimal"/>
      <w:lvlText w:val="%1.%2.%3.%4.%5"/>
      <w:lvlJc w:val="left"/>
      <w:pPr>
        <w:ind w:left="3960" w:hanging="1080"/>
      </w:pPr>
      <w:rPr>
        <w:rFonts w:cs="Times-Bold" w:hint="default"/>
        <w:b/>
      </w:rPr>
    </w:lvl>
    <w:lvl w:ilvl="5">
      <w:start w:val="1"/>
      <w:numFmt w:val="decimal"/>
      <w:lvlText w:val="%1.%2.%3.%4.%5.%6"/>
      <w:lvlJc w:val="left"/>
      <w:pPr>
        <w:ind w:left="5040" w:hanging="1440"/>
      </w:pPr>
      <w:rPr>
        <w:rFonts w:cs="Times-Bold" w:hint="default"/>
        <w:b/>
      </w:rPr>
    </w:lvl>
    <w:lvl w:ilvl="6">
      <w:start w:val="1"/>
      <w:numFmt w:val="decimal"/>
      <w:lvlText w:val="%1.%2.%3.%4.%5.%6.%7"/>
      <w:lvlJc w:val="left"/>
      <w:pPr>
        <w:ind w:left="5760" w:hanging="1440"/>
      </w:pPr>
      <w:rPr>
        <w:rFonts w:cs="Times-Bold" w:hint="default"/>
        <w:b/>
      </w:rPr>
    </w:lvl>
    <w:lvl w:ilvl="7">
      <w:start w:val="1"/>
      <w:numFmt w:val="decimal"/>
      <w:lvlText w:val="%1.%2.%3.%4.%5.%6.%7.%8"/>
      <w:lvlJc w:val="left"/>
      <w:pPr>
        <w:ind w:left="6840" w:hanging="1800"/>
      </w:pPr>
      <w:rPr>
        <w:rFonts w:cs="Times-Bold" w:hint="default"/>
        <w:b/>
      </w:rPr>
    </w:lvl>
    <w:lvl w:ilvl="8">
      <w:start w:val="1"/>
      <w:numFmt w:val="decimal"/>
      <w:lvlText w:val="%1.%2.%3.%4.%5.%6.%7.%8.%9"/>
      <w:lvlJc w:val="left"/>
      <w:pPr>
        <w:ind w:left="7920" w:hanging="2160"/>
      </w:pPr>
      <w:rPr>
        <w:rFonts w:cs="Times-Bold" w:hint="default"/>
        <w:b/>
      </w:rPr>
    </w:lvl>
  </w:abstractNum>
  <w:abstractNum w:abstractNumId="19"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1"/>
  </w:num>
  <w:num w:numId="3">
    <w:abstractNumId w:val="8"/>
  </w:num>
  <w:num w:numId="4">
    <w:abstractNumId w:val="19"/>
  </w:num>
  <w:num w:numId="5">
    <w:abstractNumId w:val="17"/>
  </w:num>
  <w:num w:numId="6">
    <w:abstractNumId w:val="16"/>
  </w:num>
  <w:num w:numId="7">
    <w:abstractNumId w:val="15"/>
  </w:num>
  <w:num w:numId="8">
    <w:abstractNumId w:val="10"/>
  </w:num>
  <w:num w:numId="9">
    <w:abstractNumId w:val="14"/>
  </w:num>
  <w:num w:numId="10">
    <w:abstractNumId w:val="13"/>
  </w:num>
  <w:num w:numId="11">
    <w:abstractNumId w:val="9"/>
  </w:num>
  <w:num w:numId="12">
    <w:abstractNumId w:val="18"/>
  </w:num>
  <w:num w:numId="13">
    <w:abstractNumId w:val="12"/>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78C5"/>
    <w:rsid w:val="00021E45"/>
    <w:rsid w:val="00023279"/>
    <w:rsid w:val="00033039"/>
    <w:rsid w:val="00037418"/>
    <w:rsid w:val="00045AC3"/>
    <w:rsid w:val="00060299"/>
    <w:rsid w:val="00062EBB"/>
    <w:rsid w:val="0007200B"/>
    <w:rsid w:val="00073C61"/>
    <w:rsid w:val="0007409C"/>
    <w:rsid w:val="00074FDE"/>
    <w:rsid w:val="0008201A"/>
    <w:rsid w:val="00082250"/>
    <w:rsid w:val="000825E9"/>
    <w:rsid w:val="0008276E"/>
    <w:rsid w:val="000869EF"/>
    <w:rsid w:val="00087809"/>
    <w:rsid w:val="00087CCD"/>
    <w:rsid w:val="000923DB"/>
    <w:rsid w:val="00093A21"/>
    <w:rsid w:val="00094159"/>
    <w:rsid w:val="000952CE"/>
    <w:rsid w:val="000B39AE"/>
    <w:rsid w:val="000B4FAB"/>
    <w:rsid w:val="000C44E0"/>
    <w:rsid w:val="000D273E"/>
    <w:rsid w:val="000D3E90"/>
    <w:rsid w:val="000F1E4E"/>
    <w:rsid w:val="000F67AE"/>
    <w:rsid w:val="00102460"/>
    <w:rsid w:val="001057D0"/>
    <w:rsid w:val="00107E6A"/>
    <w:rsid w:val="001134E1"/>
    <w:rsid w:val="00121508"/>
    <w:rsid w:val="001243F3"/>
    <w:rsid w:val="00157551"/>
    <w:rsid w:val="00160182"/>
    <w:rsid w:val="00163BB2"/>
    <w:rsid w:val="001640EA"/>
    <w:rsid w:val="00175B51"/>
    <w:rsid w:val="00181475"/>
    <w:rsid w:val="001904E7"/>
    <w:rsid w:val="00193750"/>
    <w:rsid w:val="001971A0"/>
    <w:rsid w:val="00197FAB"/>
    <w:rsid w:val="001A0770"/>
    <w:rsid w:val="001A3C73"/>
    <w:rsid w:val="001A7330"/>
    <w:rsid w:val="001B2861"/>
    <w:rsid w:val="001B3610"/>
    <w:rsid w:val="001C06FA"/>
    <w:rsid w:val="001C0914"/>
    <w:rsid w:val="001C0964"/>
    <w:rsid w:val="001C3405"/>
    <w:rsid w:val="001C3DBD"/>
    <w:rsid w:val="001D206E"/>
    <w:rsid w:val="001D2B37"/>
    <w:rsid w:val="001E49B8"/>
    <w:rsid w:val="001E5196"/>
    <w:rsid w:val="001F301F"/>
    <w:rsid w:val="001F6165"/>
    <w:rsid w:val="0020619E"/>
    <w:rsid w:val="0021010E"/>
    <w:rsid w:val="00217100"/>
    <w:rsid w:val="00234DB0"/>
    <w:rsid w:val="00234E9A"/>
    <w:rsid w:val="00245859"/>
    <w:rsid w:val="002478EC"/>
    <w:rsid w:val="00247B0C"/>
    <w:rsid w:val="00254899"/>
    <w:rsid w:val="00254A23"/>
    <w:rsid w:val="002569DD"/>
    <w:rsid w:val="00262AC3"/>
    <w:rsid w:val="00262F33"/>
    <w:rsid w:val="002640E2"/>
    <w:rsid w:val="00275439"/>
    <w:rsid w:val="002810F0"/>
    <w:rsid w:val="00290D90"/>
    <w:rsid w:val="002910F3"/>
    <w:rsid w:val="002A0C0D"/>
    <w:rsid w:val="002A7B3F"/>
    <w:rsid w:val="002B6DD3"/>
    <w:rsid w:val="002B6FCA"/>
    <w:rsid w:val="002C0B20"/>
    <w:rsid w:val="002D0493"/>
    <w:rsid w:val="002E27B0"/>
    <w:rsid w:val="002E4958"/>
    <w:rsid w:val="002E4BD0"/>
    <w:rsid w:val="002E7928"/>
    <w:rsid w:val="002F54E3"/>
    <w:rsid w:val="002F7FD6"/>
    <w:rsid w:val="00302D46"/>
    <w:rsid w:val="0031273B"/>
    <w:rsid w:val="00315917"/>
    <w:rsid w:val="00323933"/>
    <w:rsid w:val="00326C77"/>
    <w:rsid w:val="00330C22"/>
    <w:rsid w:val="00345F0F"/>
    <w:rsid w:val="003466CA"/>
    <w:rsid w:val="00347ED5"/>
    <w:rsid w:val="00352BF7"/>
    <w:rsid w:val="003547E2"/>
    <w:rsid w:val="00363CDC"/>
    <w:rsid w:val="00373FFD"/>
    <w:rsid w:val="003A27A8"/>
    <w:rsid w:val="003A42D5"/>
    <w:rsid w:val="003B58CD"/>
    <w:rsid w:val="003C59E9"/>
    <w:rsid w:val="003D0522"/>
    <w:rsid w:val="003E0F06"/>
    <w:rsid w:val="003F3E3C"/>
    <w:rsid w:val="003F6203"/>
    <w:rsid w:val="003F62BE"/>
    <w:rsid w:val="00415B49"/>
    <w:rsid w:val="004313D5"/>
    <w:rsid w:val="00432D18"/>
    <w:rsid w:val="00440EB2"/>
    <w:rsid w:val="0044356A"/>
    <w:rsid w:val="00454464"/>
    <w:rsid w:val="00454C70"/>
    <w:rsid w:val="00455308"/>
    <w:rsid w:val="004726A3"/>
    <w:rsid w:val="00490DA1"/>
    <w:rsid w:val="0049702B"/>
    <w:rsid w:val="00497775"/>
    <w:rsid w:val="004A5BE1"/>
    <w:rsid w:val="004B0907"/>
    <w:rsid w:val="004B5C80"/>
    <w:rsid w:val="004B67F8"/>
    <w:rsid w:val="004D1044"/>
    <w:rsid w:val="004D16FE"/>
    <w:rsid w:val="004D70A6"/>
    <w:rsid w:val="004E08AE"/>
    <w:rsid w:val="004E7E02"/>
    <w:rsid w:val="004F2BE1"/>
    <w:rsid w:val="004F660F"/>
    <w:rsid w:val="005032AD"/>
    <w:rsid w:val="005046DE"/>
    <w:rsid w:val="005073E9"/>
    <w:rsid w:val="00507AB6"/>
    <w:rsid w:val="00512AD1"/>
    <w:rsid w:val="00520C96"/>
    <w:rsid w:val="005235A2"/>
    <w:rsid w:val="00526675"/>
    <w:rsid w:val="0052735E"/>
    <w:rsid w:val="00532435"/>
    <w:rsid w:val="0053300B"/>
    <w:rsid w:val="00533332"/>
    <w:rsid w:val="00533429"/>
    <w:rsid w:val="00550580"/>
    <w:rsid w:val="0055265A"/>
    <w:rsid w:val="00552FFB"/>
    <w:rsid w:val="00555945"/>
    <w:rsid w:val="00561EA8"/>
    <w:rsid w:val="00564E85"/>
    <w:rsid w:val="005678A1"/>
    <w:rsid w:val="005715C8"/>
    <w:rsid w:val="00574EFC"/>
    <w:rsid w:val="00583DD3"/>
    <w:rsid w:val="0058534C"/>
    <w:rsid w:val="0059701E"/>
    <w:rsid w:val="005B6D71"/>
    <w:rsid w:val="005B779F"/>
    <w:rsid w:val="005D279D"/>
    <w:rsid w:val="005E00AF"/>
    <w:rsid w:val="005E29DE"/>
    <w:rsid w:val="005F0DFE"/>
    <w:rsid w:val="005F25D1"/>
    <w:rsid w:val="00614877"/>
    <w:rsid w:val="00614D1B"/>
    <w:rsid w:val="0063132E"/>
    <w:rsid w:val="006322CB"/>
    <w:rsid w:val="00632498"/>
    <w:rsid w:val="00633404"/>
    <w:rsid w:val="00637BA3"/>
    <w:rsid w:val="00654561"/>
    <w:rsid w:val="00657DBE"/>
    <w:rsid w:val="00657E9C"/>
    <w:rsid w:val="006605F1"/>
    <w:rsid w:val="00663550"/>
    <w:rsid w:val="00675AC3"/>
    <w:rsid w:val="00676648"/>
    <w:rsid w:val="006905E1"/>
    <w:rsid w:val="006913C9"/>
    <w:rsid w:val="00695CBF"/>
    <w:rsid w:val="006B1488"/>
    <w:rsid w:val="006B4883"/>
    <w:rsid w:val="006C050D"/>
    <w:rsid w:val="006D3353"/>
    <w:rsid w:val="006D4BA3"/>
    <w:rsid w:val="006E08AA"/>
    <w:rsid w:val="006E5F32"/>
    <w:rsid w:val="006E6697"/>
    <w:rsid w:val="006F100E"/>
    <w:rsid w:val="006F1E6B"/>
    <w:rsid w:val="006F747C"/>
    <w:rsid w:val="00703C34"/>
    <w:rsid w:val="00705C6D"/>
    <w:rsid w:val="00720A02"/>
    <w:rsid w:val="00745AD0"/>
    <w:rsid w:val="00747B07"/>
    <w:rsid w:val="00747B2F"/>
    <w:rsid w:val="007558FC"/>
    <w:rsid w:val="007911EC"/>
    <w:rsid w:val="007A3A7B"/>
    <w:rsid w:val="007B7039"/>
    <w:rsid w:val="007C0886"/>
    <w:rsid w:val="007C3EFB"/>
    <w:rsid w:val="007C7434"/>
    <w:rsid w:val="007C767E"/>
    <w:rsid w:val="007E01E2"/>
    <w:rsid w:val="007E43E4"/>
    <w:rsid w:val="007E7354"/>
    <w:rsid w:val="007F0137"/>
    <w:rsid w:val="007F1A2D"/>
    <w:rsid w:val="007F49EF"/>
    <w:rsid w:val="007F6D48"/>
    <w:rsid w:val="008001F5"/>
    <w:rsid w:val="008169B3"/>
    <w:rsid w:val="00831176"/>
    <w:rsid w:val="00843F76"/>
    <w:rsid w:val="00845369"/>
    <w:rsid w:val="00850C52"/>
    <w:rsid w:val="00860B65"/>
    <w:rsid w:val="0086226D"/>
    <w:rsid w:val="008641FF"/>
    <w:rsid w:val="0086528F"/>
    <w:rsid w:val="00865357"/>
    <w:rsid w:val="008728FE"/>
    <w:rsid w:val="0087396A"/>
    <w:rsid w:val="00887645"/>
    <w:rsid w:val="008927EC"/>
    <w:rsid w:val="00892B06"/>
    <w:rsid w:val="00892DC1"/>
    <w:rsid w:val="008A59CF"/>
    <w:rsid w:val="008A65CE"/>
    <w:rsid w:val="008A70EE"/>
    <w:rsid w:val="008A7D9C"/>
    <w:rsid w:val="008B35AC"/>
    <w:rsid w:val="008B5591"/>
    <w:rsid w:val="008C2D28"/>
    <w:rsid w:val="008C46DE"/>
    <w:rsid w:val="008C786E"/>
    <w:rsid w:val="008D320D"/>
    <w:rsid w:val="008D4566"/>
    <w:rsid w:val="008E6207"/>
    <w:rsid w:val="008E6B29"/>
    <w:rsid w:val="008F0F78"/>
    <w:rsid w:val="008F6196"/>
    <w:rsid w:val="008F68DB"/>
    <w:rsid w:val="008F69FD"/>
    <w:rsid w:val="008F78D0"/>
    <w:rsid w:val="009041D0"/>
    <w:rsid w:val="0092568D"/>
    <w:rsid w:val="00927D1E"/>
    <w:rsid w:val="00931E59"/>
    <w:rsid w:val="00936EF0"/>
    <w:rsid w:val="00942F10"/>
    <w:rsid w:val="0095188B"/>
    <w:rsid w:val="00963C66"/>
    <w:rsid w:val="00965612"/>
    <w:rsid w:val="00974C0C"/>
    <w:rsid w:val="00977746"/>
    <w:rsid w:val="00986FEC"/>
    <w:rsid w:val="009956C0"/>
    <w:rsid w:val="009A4BC4"/>
    <w:rsid w:val="009B3BA5"/>
    <w:rsid w:val="009B76D4"/>
    <w:rsid w:val="009C6A98"/>
    <w:rsid w:val="009D0870"/>
    <w:rsid w:val="009D2F9D"/>
    <w:rsid w:val="009E3AAD"/>
    <w:rsid w:val="009E455E"/>
    <w:rsid w:val="009E4C3D"/>
    <w:rsid w:val="009F2B45"/>
    <w:rsid w:val="009F66EC"/>
    <w:rsid w:val="009F67A0"/>
    <w:rsid w:val="00A03292"/>
    <w:rsid w:val="00A05296"/>
    <w:rsid w:val="00A07090"/>
    <w:rsid w:val="00A3070D"/>
    <w:rsid w:val="00A3397D"/>
    <w:rsid w:val="00A37F47"/>
    <w:rsid w:val="00A40770"/>
    <w:rsid w:val="00A46E7C"/>
    <w:rsid w:val="00A532A9"/>
    <w:rsid w:val="00A61EB4"/>
    <w:rsid w:val="00A76DC7"/>
    <w:rsid w:val="00A85FF8"/>
    <w:rsid w:val="00A90572"/>
    <w:rsid w:val="00A91341"/>
    <w:rsid w:val="00AA514B"/>
    <w:rsid w:val="00AC204B"/>
    <w:rsid w:val="00AC3A32"/>
    <w:rsid w:val="00AC5298"/>
    <w:rsid w:val="00AE065A"/>
    <w:rsid w:val="00AE21C3"/>
    <w:rsid w:val="00AF01FC"/>
    <w:rsid w:val="00AF3B5D"/>
    <w:rsid w:val="00B003EA"/>
    <w:rsid w:val="00B20A7A"/>
    <w:rsid w:val="00B245D2"/>
    <w:rsid w:val="00B34C8C"/>
    <w:rsid w:val="00B353B1"/>
    <w:rsid w:val="00B42315"/>
    <w:rsid w:val="00B46C85"/>
    <w:rsid w:val="00B6235A"/>
    <w:rsid w:val="00B74434"/>
    <w:rsid w:val="00B85060"/>
    <w:rsid w:val="00B912DC"/>
    <w:rsid w:val="00B927FA"/>
    <w:rsid w:val="00B9300D"/>
    <w:rsid w:val="00BD0454"/>
    <w:rsid w:val="00BD45FF"/>
    <w:rsid w:val="00BE105A"/>
    <w:rsid w:val="00BE76EB"/>
    <w:rsid w:val="00BF14D0"/>
    <w:rsid w:val="00C06C36"/>
    <w:rsid w:val="00C06FA6"/>
    <w:rsid w:val="00C1034C"/>
    <w:rsid w:val="00C10FC4"/>
    <w:rsid w:val="00C1601E"/>
    <w:rsid w:val="00C2263A"/>
    <w:rsid w:val="00C262A5"/>
    <w:rsid w:val="00C27040"/>
    <w:rsid w:val="00C275C8"/>
    <w:rsid w:val="00C357CE"/>
    <w:rsid w:val="00C4417D"/>
    <w:rsid w:val="00C4554F"/>
    <w:rsid w:val="00C45D95"/>
    <w:rsid w:val="00C60E17"/>
    <w:rsid w:val="00C62DDA"/>
    <w:rsid w:val="00C73BCA"/>
    <w:rsid w:val="00C7620D"/>
    <w:rsid w:val="00C92B16"/>
    <w:rsid w:val="00C933F6"/>
    <w:rsid w:val="00CA5D7C"/>
    <w:rsid w:val="00CB3543"/>
    <w:rsid w:val="00CB4955"/>
    <w:rsid w:val="00CB7612"/>
    <w:rsid w:val="00CC4CC5"/>
    <w:rsid w:val="00CE0E13"/>
    <w:rsid w:val="00CE3BBB"/>
    <w:rsid w:val="00CE408C"/>
    <w:rsid w:val="00CF7428"/>
    <w:rsid w:val="00D0055A"/>
    <w:rsid w:val="00D11530"/>
    <w:rsid w:val="00D2178B"/>
    <w:rsid w:val="00D217B2"/>
    <w:rsid w:val="00D31FD8"/>
    <w:rsid w:val="00D33623"/>
    <w:rsid w:val="00D50D32"/>
    <w:rsid w:val="00D55EF2"/>
    <w:rsid w:val="00D570BA"/>
    <w:rsid w:val="00D70923"/>
    <w:rsid w:val="00D77E64"/>
    <w:rsid w:val="00D91A33"/>
    <w:rsid w:val="00D92D01"/>
    <w:rsid w:val="00DA20EE"/>
    <w:rsid w:val="00DC13CA"/>
    <w:rsid w:val="00DD271C"/>
    <w:rsid w:val="00DD679E"/>
    <w:rsid w:val="00DD785D"/>
    <w:rsid w:val="00DE0599"/>
    <w:rsid w:val="00DE1F9F"/>
    <w:rsid w:val="00DE72BE"/>
    <w:rsid w:val="00DE756B"/>
    <w:rsid w:val="00DF2E18"/>
    <w:rsid w:val="00E0161D"/>
    <w:rsid w:val="00E133D3"/>
    <w:rsid w:val="00E32E7F"/>
    <w:rsid w:val="00E330FB"/>
    <w:rsid w:val="00E36DCE"/>
    <w:rsid w:val="00E42270"/>
    <w:rsid w:val="00E53FA4"/>
    <w:rsid w:val="00E560DB"/>
    <w:rsid w:val="00E574DF"/>
    <w:rsid w:val="00E6330A"/>
    <w:rsid w:val="00E707A4"/>
    <w:rsid w:val="00E9074C"/>
    <w:rsid w:val="00E91F1E"/>
    <w:rsid w:val="00E943B8"/>
    <w:rsid w:val="00E979AB"/>
    <w:rsid w:val="00EA04BC"/>
    <w:rsid w:val="00EA6A96"/>
    <w:rsid w:val="00EB289E"/>
    <w:rsid w:val="00EB5840"/>
    <w:rsid w:val="00ED7D5B"/>
    <w:rsid w:val="00EE03D4"/>
    <w:rsid w:val="00EE544C"/>
    <w:rsid w:val="00EE71F2"/>
    <w:rsid w:val="00EF05BE"/>
    <w:rsid w:val="00F00769"/>
    <w:rsid w:val="00F06E58"/>
    <w:rsid w:val="00F31D63"/>
    <w:rsid w:val="00F50CCB"/>
    <w:rsid w:val="00F547B6"/>
    <w:rsid w:val="00F54B7C"/>
    <w:rsid w:val="00F57644"/>
    <w:rsid w:val="00F65AA1"/>
    <w:rsid w:val="00F65B4D"/>
    <w:rsid w:val="00F65E68"/>
    <w:rsid w:val="00F7047B"/>
    <w:rsid w:val="00F827E4"/>
    <w:rsid w:val="00F94E9E"/>
    <w:rsid w:val="00FA2D45"/>
    <w:rsid w:val="00FA54D9"/>
    <w:rsid w:val="00FC5AF1"/>
    <w:rsid w:val="00FD0291"/>
    <w:rsid w:val="00FD26F3"/>
    <w:rsid w:val="00FD749A"/>
    <w:rsid w:val="00FD7D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C80C99A-3AC2-44AB-815C-A6D700D1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link w:val="Ttulo2Char"/>
    <w:qFormat/>
    <w:pPr>
      <w:keepNext/>
      <w:jc w:val="both"/>
      <w:outlineLvl w:val="1"/>
    </w:pPr>
    <w:rPr>
      <w:rFonts w:ascii="Arial" w:hAnsi="Arial"/>
      <w:sz w:val="28"/>
      <w:lang w:val="x-none" w:eastAsia="x-none"/>
    </w:rPr>
  </w:style>
  <w:style w:type="paragraph" w:styleId="Ttulo3">
    <w:name w:val="heading 3"/>
    <w:basedOn w:val="Normal"/>
    <w:next w:val="Normal"/>
    <w:link w:val="Ttulo3Char"/>
    <w:qFormat/>
    <w:pPr>
      <w:keepNext/>
      <w:spacing w:line="360" w:lineRule="auto"/>
      <w:ind w:left="1134" w:firstLine="1701"/>
      <w:jc w:val="both"/>
      <w:outlineLvl w:val="2"/>
    </w:pPr>
    <w:rPr>
      <w:rFonts w:ascii="Arial Narrow" w:hAnsi="Arial Narrow"/>
      <w:sz w:val="28"/>
      <w:lang w:val="x-none" w:eastAsia="x-none"/>
    </w:rPr>
  </w:style>
  <w:style w:type="paragraph" w:styleId="Ttulo4">
    <w:name w:val="heading 4"/>
    <w:basedOn w:val="Normal"/>
    <w:next w:val="Normal"/>
    <w:link w:val="Ttulo4Char"/>
    <w:unhideWhenUsed/>
    <w:qFormat/>
    <w:rsid w:val="00BD45FF"/>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BF14D0"/>
    <w:pPr>
      <w:keepNext/>
      <w:numPr>
        <w:ilvl w:val="4"/>
        <w:numId w:val="1"/>
      </w:numPr>
      <w:spacing w:before="120" w:after="120"/>
      <w:jc w:val="center"/>
      <w:outlineLvl w:val="4"/>
    </w:pPr>
    <w:rPr>
      <w:b/>
      <w:sz w:val="32"/>
      <w:u w:val="single"/>
      <w:lang w:val="pt-PT" w:eastAsia="ar-SA"/>
    </w:rPr>
  </w:style>
  <w:style w:type="paragraph" w:styleId="Ttulo6">
    <w:name w:val="heading 6"/>
    <w:basedOn w:val="Normal"/>
    <w:next w:val="Normal"/>
    <w:link w:val="Ttulo6Char"/>
    <w:unhideWhenUsed/>
    <w:qFormat/>
    <w:rsid w:val="00BD45FF"/>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nhideWhenUsed/>
    <w:qFormat/>
    <w:rsid w:val="00BF14D0"/>
    <w:pPr>
      <w:spacing w:before="240" w:after="60"/>
      <w:outlineLvl w:val="6"/>
    </w:pPr>
    <w:rPr>
      <w:rFonts w:ascii="Calibri" w:hAnsi="Calibri"/>
      <w:sz w:val="24"/>
      <w:szCs w:val="24"/>
      <w:lang w:val="x-none" w:eastAsia="x-none"/>
    </w:rPr>
  </w:style>
  <w:style w:type="paragraph" w:styleId="Ttulo8">
    <w:name w:val="heading 8"/>
    <w:basedOn w:val="Normal"/>
    <w:next w:val="Normal"/>
    <w:link w:val="Ttulo8Char"/>
    <w:qFormat/>
    <w:rsid w:val="00BF14D0"/>
    <w:pPr>
      <w:keepNext/>
      <w:numPr>
        <w:ilvl w:val="7"/>
        <w:numId w:val="1"/>
      </w:numPr>
      <w:shd w:val="clear" w:color="auto" w:fill="E5FFFF"/>
      <w:spacing w:before="120" w:after="120" w:line="360" w:lineRule="auto"/>
      <w:ind w:right="51"/>
      <w:jc w:val="center"/>
      <w:outlineLvl w:val="7"/>
    </w:pPr>
    <w:rPr>
      <w:rFonts w:ascii="Bookman Old Style" w:hAnsi="Bookman Old Style"/>
      <w:b/>
      <w:sz w:val="22"/>
      <w:lang w:val="x-none" w:eastAsia="ar-SA"/>
    </w:rPr>
  </w:style>
  <w:style w:type="paragraph" w:styleId="Ttulo9">
    <w:name w:val="heading 9"/>
    <w:basedOn w:val="Normal"/>
    <w:next w:val="Normal"/>
    <w:link w:val="Ttulo9Char"/>
    <w:unhideWhenUsed/>
    <w:qFormat/>
    <w:rsid w:val="00245859"/>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Ttulo1Char">
    <w:name w:val="Título 1 Char"/>
    <w:link w:val="Ttulo1"/>
    <w:rsid w:val="00245859"/>
    <w:rPr>
      <w:b/>
      <w:sz w:val="28"/>
    </w:rPr>
  </w:style>
  <w:style w:type="character" w:customStyle="1" w:styleId="Ttulo2Char">
    <w:name w:val="Título 2 Char"/>
    <w:link w:val="Ttulo2"/>
    <w:rsid w:val="00BF14D0"/>
    <w:rPr>
      <w:rFonts w:ascii="Arial" w:hAnsi="Arial"/>
      <w:sz w:val="28"/>
    </w:rPr>
  </w:style>
  <w:style w:type="character" w:customStyle="1" w:styleId="Ttulo3Char">
    <w:name w:val="Título 3 Char"/>
    <w:link w:val="Ttulo3"/>
    <w:rsid w:val="00BF14D0"/>
    <w:rPr>
      <w:rFonts w:ascii="Arial Narrow" w:hAnsi="Arial Narrow"/>
      <w:sz w:val="28"/>
    </w:rPr>
  </w:style>
  <w:style w:type="character" w:customStyle="1" w:styleId="Ttulo4Char">
    <w:name w:val="Título 4 Char"/>
    <w:link w:val="Ttulo4"/>
    <w:rsid w:val="00BD45FF"/>
    <w:rPr>
      <w:rFonts w:ascii="Calibri" w:eastAsia="Times New Roman" w:hAnsi="Calibri" w:cs="Times New Roman"/>
      <w:b/>
      <w:bCs/>
      <w:sz w:val="28"/>
      <w:szCs w:val="28"/>
    </w:rPr>
  </w:style>
  <w:style w:type="character" w:customStyle="1" w:styleId="Ttulo5Char">
    <w:name w:val="Título 5 Char"/>
    <w:link w:val="Ttulo5"/>
    <w:rsid w:val="00BF14D0"/>
    <w:rPr>
      <w:b/>
      <w:sz w:val="32"/>
      <w:u w:val="single"/>
      <w:lang w:val="pt-PT" w:eastAsia="ar-SA"/>
    </w:rPr>
  </w:style>
  <w:style w:type="character" w:customStyle="1" w:styleId="Ttulo6Char">
    <w:name w:val="Título 6 Char"/>
    <w:link w:val="Ttulo6"/>
    <w:rsid w:val="00BD45FF"/>
    <w:rPr>
      <w:rFonts w:ascii="Calibri" w:eastAsia="Times New Roman" w:hAnsi="Calibri" w:cs="Times New Roman"/>
      <w:b/>
      <w:bCs/>
      <w:sz w:val="22"/>
      <w:szCs w:val="22"/>
    </w:rPr>
  </w:style>
  <w:style w:type="character" w:customStyle="1" w:styleId="Ttulo7Char">
    <w:name w:val="Título 7 Char"/>
    <w:link w:val="Ttulo7"/>
    <w:rsid w:val="00BF14D0"/>
    <w:rPr>
      <w:rFonts w:ascii="Calibri" w:eastAsia="Times New Roman" w:hAnsi="Calibri" w:cs="Times New Roman"/>
      <w:sz w:val="24"/>
      <w:szCs w:val="24"/>
    </w:rPr>
  </w:style>
  <w:style w:type="character" w:customStyle="1" w:styleId="Ttulo8Char">
    <w:name w:val="Título 8 Char"/>
    <w:link w:val="Ttulo8"/>
    <w:rsid w:val="00BF14D0"/>
    <w:rPr>
      <w:rFonts w:ascii="Bookman Old Style" w:hAnsi="Bookman Old Style"/>
      <w:b/>
      <w:sz w:val="22"/>
      <w:shd w:val="clear" w:color="auto" w:fill="E5FFFF"/>
      <w:lang w:eastAsia="ar-SA"/>
    </w:rPr>
  </w:style>
  <w:style w:type="character" w:customStyle="1" w:styleId="Ttulo9Char">
    <w:name w:val="Título 9 Char"/>
    <w:link w:val="Ttulo9"/>
    <w:rsid w:val="00245859"/>
    <w:rPr>
      <w:rFonts w:ascii="Cambria" w:eastAsia="Times New Roman" w:hAnsi="Cambria" w:cs="Times New Roman"/>
      <w:sz w:val="22"/>
      <w:szCs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BF14D0"/>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rsid w:val="005E29DE"/>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character" w:customStyle="1" w:styleId="RecuodecorpodetextoChar">
    <w:name w:val="Recuo de corpo de texto Char"/>
    <w:link w:val="Recuodecorpodetexto"/>
    <w:rsid w:val="00245859"/>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character" w:customStyle="1" w:styleId="Recuodecorpodetexto2Char">
    <w:name w:val="Recuo de corpo de texto 2 Char"/>
    <w:link w:val="Recuodecorpodetexto2"/>
    <w:rsid w:val="00245859"/>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character" w:customStyle="1" w:styleId="Recuodecorpodetexto3Char">
    <w:name w:val="Recuo de corpo de texto 3 Char"/>
    <w:link w:val="Recuodecorpodetexto3"/>
    <w:rsid w:val="00245859"/>
    <w:rPr>
      <w:rFonts w:ascii="Arial Narrow" w:hAnsi="Arial Narrow"/>
      <w:sz w:val="28"/>
    </w:rPr>
  </w:style>
  <w:style w:type="paragraph" w:styleId="Corpodetexto">
    <w:name w:val="Body Text"/>
    <w:basedOn w:val="Normal"/>
    <w:link w:val="CorpodetextoChar"/>
    <w:pPr>
      <w:jc w:val="both"/>
    </w:pPr>
    <w:rPr>
      <w:rFonts w:ascii="Arial" w:hAnsi="Arial"/>
      <w:snapToGrid w:val="0"/>
      <w:sz w:val="28"/>
      <w:lang w:val="x-none" w:eastAsia="x-none"/>
    </w:rPr>
  </w:style>
  <w:style w:type="character" w:customStyle="1" w:styleId="CorpodetextoChar">
    <w:name w:val="Corpo de texto Char"/>
    <w:link w:val="Corpodetexto"/>
    <w:rsid w:val="00BF14D0"/>
    <w:rPr>
      <w:rFonts w:ascii="Arial" w:hAnsi="Arial"/>
      <w:snapToGrid w:val="0"/>
      <w:sz w:val="28"/>
    </w:rPr>
  </w:style>
  <w:style w:type="paragraph" w:styleId="Ttulo">
    <w:name w:val="Title"/>
    <w:basedOn w:val="Normal"/>
    <w:link w:val="TtuloChar"/>
    <w:qFormat/>
    <w:rsid w:val="00497775"/>
    <w:pPr>
      <w:jc w:val="center"/>
    </w:pPr>
    <w:rPr>
      <w:b/>
      <w:sz w:val="24"/>
      <w:lang w:val="x-none" w:eastAsia="x-none"/>
    </w:rPr>
  </w:style>
  <w:style w:type="character" w:customStyle="1" w:styleId="TtuloChar">
    <w:name w:val="Título Char"/>
    <w:link w:val="Ttulo"/>
    <w:rsid w:val="00BF14D0"/>
    <w:rPr>
      <w:b/>
      <w:sz w:val="24"/>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styleId="Hyperlink">
    <w:name w:val="Hyperlink"/>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Lista2">
    <w:name w:val="List 2"/>
    <w:basedOn w:val="Normal"/>
    <w:rsid w:val="00245859"/>
    <w:pPr>
      <w:ind w:left="566" w:hanging="283"/>
      <w:contextualSpacing/>
    </w:pPr>
  </w:style>
  <w:style w:type="paragraph" w:styleId="Lista3">
    <w:name w:val="List 3"/>
    <w:basedOn w:val="Normal"/>
    <w:rsid w:val="00245859"/>
    <w:pPr>
      <w:ind w:left="849" w:hanging="283"/>
      <w:contextualSpacing/>
    </w:pPr>
  </w:style>
  <w:style w:type="paragraph" w:styleId="Lista4">
    <w:name w:val="List 4"/>
    <w:basedOn w:val="Normal"/>
    <w:rsid w:val="00245859"/>
    <w:pPr>
      <w:ind w:left="1132" w:hanging="283"/>
      <w:contextualSpacing/>
    </w:pPr>
  </w:style>
  <w:style w:type="paragraph" w:styleId="Listadecontinuao4">
    <w:name w:val="List Continue 4"/>
    <w:basedOn w:val="Normal"/>
    <w:rsid w:val="00245859"/>
    <w:pPr>
      <w:spacing w:after="120"/>
      <w:ind w:left="1132"/>
      <w:contextualSpacing/>
    </w:pPr>
  </w:style>
  <w:style w:type="paragraph" w:styleId="Corpodetexto3">
    <w:name w:val="Body Text 3"/>
    <w:basedOn w:val="Normal"/>
    <w:link w:val="Corpodetexto3Char"/>
    <w:rsid w:val="00245859"/>
    <w:pPr>
      <w:spacing w:after="120"/>
    </w:pPr>
    <w:rPr>
      <w:sz w:val="16"/>
      <w:szCs w:val="16"/>
      <w:lang w:val="x-none" w:eastAsia="x-none"/>
    </w:rPr>
  </w:style>
  <w:style w:type="character" w:customStyle="1" w:styleId="Corpodetexto3Char">
    <w:name w:val="Corpo de texto 3 Char"/>
    <w:link w:val="Corpodetexto3"/>
    <w:rsid w:val="00245859"/>
    <w:rPr>
      <w:sz w:val="16"/>
      <w:szCs w:val="16"/>
    </w:rPr>
  </w:style>
  <w:style w:type="paragraph" w:styleId="Cabealhodamensagem">
    <w:name w:val="Message Header"/>
    <w:basedOn w:val="Normal"/>
    <w:link w:val="CabealhodamensagemChar"/>
    <w:rsid w:val="00245859"/>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245859"/>
    <w:rPr>
      <w:rFonts w:ascii="Arial" w:hAnsi="Arial"/>
      <w:snapToGrid w:val="0"/>
      <w:sz w:val="24"/>
    </w:rPr>
  </w:style>
  <w:style w:type="paragraph" w:styleId="Encerramento">
    <w:name w:val="Closing"/>
    <w:basedOn w:val="Normal"/>
    <w:link w:val="EncerramentoChar"/>
    <w:rsid w:val="00245859"/>
    <w:pPr>
      <w:widowControl w:val="0"/>
      <w:ind w:left="4252"/>
    </w:pPr>
    <w:rPr>
      <w:snapToGrid w:val="0"/>
      <w:lang w:val="x-none" w:eastAsia="x-none"/>
    </w:rPr>
  </w:style>
  <w:style w:type="character" w:customStyle="1" w:styleId="EncerramentoChar">
    <w:name w:val="Encerramento Char"/>
    <w:link w:val="Encerramento"/>
    <w:rsid w:val="00245859"/>
    <w:rPr>
      <w:snapToGrid w:val="0"/>
    </w:rPr>
  </w:style>
  <w:style w:type="paragraph" w:customStyle="1" w:styleId="WW-Lista2">
    <w:name w:val="WW-Lista 2"/>
    <w:basedOn w:val="Normal"/>
    <w:rsid w:val="00245859"/>
    <w:pPr>
      <w:widowControl w:val="0"/>
      <w:ind w:left="566" w:hanging="283"/>
    </w:pPr>
    <w:rPr>
      <w:snapToGrid w:val="0"/>
    </w:rPr>
  </w:style>
  <w:style w:type="paragraph" w:customStyle="1" w:styleId="Padro">
    <w:name w:val="Padrão"/>
    <w:rsid w:val="00245859"/>
    <w:pPr>
      <w:widowControl w:val="0"/>
    </w:pPr>
    <w:rPr>
      <w:snapToGrid w:val="0"/>
    </w:rPr>
  </w:style>
  <w:style w:type="table" w:styleId="Tabelacomgrade">
    <w:name w:val="Table Grid"/>
    <w:basedOn w:val="Tabelanormal"/>
    <w:uiPriority w:val="59"/>
    <w:rsid w:val="00747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72"/>
    <w:qFormat/>
    <w:rsid w:val="00A40770"/>
    <w:pPr>
      <w:ind w:left="708"/>
    </w:pPr>
  </w:style>
  <w:style w:type="character" w:customStyle="1" w:styleId="WW8Num2z0">
    <w:name w:val="WW8Num2z0"/>
    <w:rsid w:val="00BF14D0"/>
    <w:rPr>
      <w:rFonts w:ascii="Times New Roman" w:hAnsi="Times New Roman"/>
    </w:rPr>
  </w:style>
  <w:style w:type="character" w:customStyle="1" w:styleId="WW8Num7z0">
    <w:name w:val="WW8Num7z0"/>
    <w:rsid w:val="00BF14D0"/>
    <w:rPr>
      <w:u w:val="none"/>
    </w:rPr>
  </w:style>
  <w:style w:type="character" w:customStyle="1" w:styleId="Fontepargpadro2">
    <w:name w:val="Fonte parág. padrão2"/>
    <w:rsid w:val="00BF14D0"/>
  </w:style>
  <w:style w:type="character" w:customStyle="1" w:styleId="WW8Num3z0">
    <w:name w:val="WW8Num3z0"/>
    <w:rsid w:val="00BF14D0"/>
    <w:rPr>
      <w:rFonts w:ascii="Symbol" w:hAnsi="Symbol"/>
    </w:rPr>
  </w:style>
  <w:style w:type="character" w:customStyle="1" w:styleId="WW8Num8z0">
    <w:name w:val="WW8Num8z0"/>
    <w:rsid w:val="00BF14D0"/>
    <w:rPr>
      <w:u w:val="none"/>
    </w:rPr>
  </w:style>
  <w:style w:type="character" w:customStyle="1" w:styleId="Fontepargpadro1">
    <w:name w:val="Fonte parág. padrão1"/>
    <w:rsid w:val="00BF14D0"/>
  </w:style>
  <w:style w:type="character" w:customStyle="1" w:styleId="WW8Num1z0">
    <w:name w:val="WW8Num1z0"/>
    <w:rsid w:val="00BF14D0"/>
    <w:rPr>
      <w:rFonts w:ascii="Times New Roman" w:hAnsi="Times New Roman"/>
    </w:rPr>
  </w:style>
  <w:style w:type="character" w:customStyle="1" w:styleId="WW8Num4z0">
    <w:name w:val="WW8Num4z0"/>
    <w:rsid w:val="00BF14D0"/>
    <w:rPr>
      <w:rFonts w:ascii="Symbol" w:hAnsi="Symbol"/>
    </w:rPr>
  </w:style>
  <w:style w:type="character" w:customStyle="1" w:styleId="WW-Fontepargpadro">
    <w:name w:val="WW-Fonte parág. padrão"/>
    <w:rsid w:val="00BF14D0"/>
  </w:style>
  <w:style w:type="character" w:customStyle="1" w:styleId="Smbolosdenumerao">
    <w:name w:val="Símbolos de numeração"/>
    <w:rsid w:val="00BF14D0"/>
  </w:style>
  <w:style w:type="character" w:styleId="Forte">
    <w:name w:val="Strong"/>
    <w:qFormat/>
    <w:rsid w:val="00BF14D0"/>
    <w:rPr>
      <w:b/>
      <w:bCs/>
    </w:rPr>
  </w:style>
  <w:style w:type="paragraph" w:customStyle="1" w:styleId="Captulo">
    <w:name w:val="Capítulo"/>
    <w:basedOn w:val="Normal"/>
    <w:next w:val="Corpodetexto"/>
    <w:rsid w:val="00BF14D0"/>
    <w:pPr>
      <w:keepNext/>
      <w:spacing w:before="240" w:after="120"/>
    </w:pPr>
    <w:rPr>
      <w:rFonts w:ascii="Arial" w:eastAsia="Lucida Sans Unicode" w:hAnsi="Arial" w:cs="CG Times (W1)"/>
      <w:sz w:val="28"/>
      <w:szCs w:val="28"/>
      <w:lang w:eastAsia="ar-SA"/>
    </w:rPr>
  </w:style>
  <w:style w:type="paragraph" w:customStyle="1" w:styleId="Recuodecorpodetexto21">
    <w:name w:val="Recuo de corpo de texto 21"/>
    <w:basedOn w:val="Normal"/>
    <w:rsid w:val="00BF14D0"/>
    <w:pPr>
      <w:ind w:firstLine="2126"/>
      <w:jc w:val="both"/>
    </w:pPr>
    <w:rPr>
      <w:b/>
      <w:lang w:eastAsia="ar-SA"/>
    </w:rPr>
  </w:style>
  <w:style w:type="paragraph" w:customStyle="1" w:styleId="Recuodecorpodetexto31">
    <w:name w:val="Recuo de corpo de texto 31"/>
    <w:basedOn w:val="Normal"/>
    <w:rsid w:val="00BF14D0"/>
    <w:pPr>
      <w:ind w:left="284" w:firstLine="1134"/>
      <w:jc w:val="both"/>
    </w:pPr>
    <w:rPr>
      <w:b/>
      <w:lang w:eastAsia="ar-SA"/>
    </w:rPr>
  </w:style>
  <w:style w:type="paragraph" w:customStyle="1" w:styleId="Corpodetexto31">
    <w:name w:val="Corpo de texto 31"/>
    <w:basedOn w:val="Normal"/>
    <w:rsid w:val="00BF14D0"/>
    <w:pPr>
      <w:spacing w:before="120" w:after="120"/>
      <w:jc w:val="both"/>
    </w:pPr>
    <w:rPr>
      <w:sz w:val="24"/>
      <w:lang w:eastAsia="ar-SA"/>
    </w:rPr>
  </w:style>
  <w:style w:type="paragraph" w:customStyle="1" w:styleId="Cabealhodamensagem1">
    <w:name w:val="Cabeçalho da mensagem1"/>
    <w:basedOn w:val="Normal"/>
    <w:rsid w:val="00BF14D0"/>
    <w:pPr>
      <w:widowControl w:val="0"/>
      <w:ind w:left="1134" w:hanging="1134"/>
    </w:pPr>
    <w:rPr>
      <w:rFonts w:ascii="Arial" w:hAnsi="Arial"/>
      <w:sz w:val="24"/>
      <w:lang w:eastAsia="ar-SA"/>
    </w:rPr>
  </w:style>
  <w:style w:type="paragraph" w:styleId="Subttulo">
    <w:name w:val="Subtitle"/>
    <w:basedOn w:val="Captulo"/>
    <w:next w:val="Corpodetexto"/>
    <w:link w:val="SubttuloChar"/>
    <w:qFormat/>
    <w:rsid w:val="00BF14D0"/>
    <w:pPr>
      <w:jc w:val="center"/>
    </w:pPr>
    <w:rPr>
      <w:rFonts w:cs="Times New Roman"/>
      <w:i/>
      <w:iCs/>
      <w:lang w:val="x-none"/>
    </w:rPr>
  </w:style>
  <w:style w:type="character" w:customStyle="1" w:styleId="SubttuloChar">
    <w:name w:val="Subtítulo Char"/>
    <w:link w:val="Subttulo"/>
    <w:rsid w:val="00BF14D0"/>
    <w:rPr>
      <w:rFonts w:ascii="Arial" w:eastAsia="Lucida Sans Unicode" w:hAnsi="Arial" w:cs="CG Times (W1)"/>
      <w:i/>
      <w:iCs/>
      <w:sz w:val="28"/>
      <w:szCs w:val="28"/>
      <w:lang w:eastAsia="ar-SA"/>
    </w:rPr>
  </w:style>
  <w:style w:type="paragraph" w:customStyle="1" w:styleId="WW-Corpodetexto2">
    <w:name w:val="WW-Corpo de texto 2"/>
    <w:basedOn w:val="Normal"/>
    <w:rsid w:val="00BF14D0"/>
    <w:pPr>
      <w:spacing w:before="120" w:after="120" w:line="360" w:lineRule="auto"/>
      <w:ind w:right="51"/>
      <w:jc w:val="both"/>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F70F-6B5B-40AE-91F4-EBB67EBD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15135</Words>
  <Characters>81732</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96674</CharactersWithSpaces>
  <SharedDoc>false</SharedDoc>
  <HLinks>
    <vt:vector size="6" baseType="variant">
      <vt:variant>
        <vt:i4>8060936</vt:i4>
      </vt:variant>
      <vt:variant>
        <vt:i4>0</vt:i4>
      </vt:variant>
      <vt:variant>
        <vt:i4>0</vt:i4>
      </vt:variant>
      <vt:variant>
        <vt:i4>5</vt:i4>
      </vt:variant>
      <vt:variant>
        <vt:lpwstr>mailto:compras@caurs.gov.br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2014-01-23T13:46:00Z</cp:lastPrinted>
  <dcterms:created xsi:type="dcterms:W3CDTF">2017-02-07T17:21:00Z</dcterms:created>
  <dcterms:modified xsi:type="dcterms:W3CDTF">2017-02-07T17:21:00Z</dcterms:modified>
</cp:coreProperties>
</file>