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2E96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Pr="00D02E4F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534731/2017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Pr="00D02E4F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C. F.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Pr="00D02E4F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A. A. K.</w:t>
            </w:r>
          </w:p>
        </w:tc>
      </w:tr>
      <w:tr w:rsidR="00711900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1900" w:rsidRDefault="00711900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1900" w:rsidRDefault="00711900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24/05/2003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925DF0">
        <w:trPr>
          <w:trHeight w:hRule="exact" w:val="307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6669D2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6669D2">
              <w:rPr>
                <w:rFonts w:ascii="Times New Roman" w:hAnsi="Times New Roman"/>
                <w:b/>
              </w:rPr>
              <w:t>848/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669D2" w:rsidRPr="000A1368" w:rsidRDefault="006669D2" w:rsidP="006669D2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 w:rsidRPr="00B74761">
        <w:rPr>
          <w:rFonts w:ascii="Times New Roman" w:hAnsi="Times New Roman"/>
          <w:sz w:val="22"/>
          <w:szCs w:val="22"/>
        </w:rPr>
        <w:t>/RS, no dia 1</w:t>
      </w:r>
      <w:r w:rsidR="00E74F77">
        <w:rPr>
          <w:rFonts w:ascii="Times New Roman" w:hAnsi="Times New Roman"/>
          <w:sz w:val="22"/>
          <w:szCs w:val="22"/>
        </w:rPr>
        <w:t>8</w:t>
      </w:r>
      <w:r w:rsidR="00632D49" w:rsidRPr="00B74761">
        <w:rPr>
          <w:rFonts w:ascii="Times New Roman" w:hAnsi="Times New Roman"/>
          <w:sz w:val="22"/>
          <w:szCs w:val="22"/>
        </w:rPr>
        <w:t xml:space="preserve"> de </w:t>
      </w:r>
      <w:r w:rsidR="00E74F77">
        <w:rPr>
          <w:rFonts w:ascii="Times New Roman" w:hAnsi="Times New Roman"/>
          <w:sz w:val="22"/>
          <w:szCs w:val="22"/>
        </w:rPr>
        <w:t>dezembro</w:t>
      </w:r>
      <w:r w:rsidR="00632D49" w:rsidRPr="00B74761">
        <w:rPr>
          <w:rFonts w:ascii="Times New Roman" w:hAnsi="Times New Roman"/>
          <w:sz w:val="22"/>
          <w:szCs w:val="22"/>
        </w:rPr>
        <w:t xml:space="preserve"> de 2017</w:t>
      </w:r>
      <w:r w:rsidRPr="00B74761">
        <w:rPr>
          <w:rFonts w:ascii="Times New Roman" w:hAnsi="Times New Roman"/>
          <w:sz w:val="22"/>
          <w:szCs w:val="22"/>
        </w:rPr>
        <w:t>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B74761">
        <w:rPr>
          <w:rFonts w:ascii="Times New Roman" w:hAnsi="Times New Roman"/>
          <w:sz w:val="22"/>
          <w:szCs w:val="22"/>
        </w:rPr>
        <w:t xml:space="preserve">originário do CREA/RS de </w:t>
      </w:r>
      <w:r w:rsidRPr="00B74761">
        <w:rPr>
          <w:rFonts w:ascii="Times New Roman" w:hAnsi="Times New Roman"/>
          <w:sz w:val="22"/>
          <w:szCs w:val="22"/>
        </w:rPr>
        <w:t>nº</w:t>
      </w:r>
      <w:r w:rsidR="002A0D3D" w:rsidRPr="00B74761">
        <w:rPr>
          <w:rFonts w:ascii="Times New Roman" w:hAnsi="Times New Roman"/>
          <w:sz w:val="22"/>
          <w:szCs w:val="22"/>
        </w:rPr>
        <w:t xml:space="preserve"> </w:t>
      </w:r>
      <w:r w:rsidR="00A63608" w:rsidRPr="00B74761">
        <w:rPr>
          <w:rFonts w:ascii="Times New Roman" w:hAnsi="Times New Roman"/>
          <w:sz w:val="22"/>
          <w:szCs w:val="22"/>
        </w:rPr>
        <w:t>2003001003</w:t>
      </w:r>
      <w:r w:rsidRPr="00B74761">
        <w:rPr>
          <w:rFonts w:ascii="Times New Roman" w:hAnsi="Times New Roman"/>
          <w:sz w:val="22"/>
          <w:szCs w:val="22"/>
        </w:rPr>
        <w:t xml:space="preserve">, </w:t>
      </w:r>
      <w:r w:rsidR="00C93F1C" w:rsidRPr="00B74761">
        <w:rPr>
          <w:rFonts w:ascii="Times New Roman" w:hAnsi="Times New Roman"/>
          <w:sz w:val="22"/>
          <w:szCs w:val="22"/>
        </w:rPr>
        <w:t>cujo protocolo no</w:t>
      </w:r>
      <w:r w:rsidR="00A63608" w:rsidRPr="00B74761">
        <w:rPr>
          <w:rFonts w:ascii="Times New Roman" w:hAnsi="Times New Roman"/>
          <w:sz w:val="22"/>
          <w:szCs w:val="22"/>
        </w:rPr>
        <w:t xml:space="preserve"> SICCAU </w:t>
      </w:r>
      <w:r w:rsidR="00C93F1C" w:rsidRPr="00B74761">
        <w:rPr>
          <w:rFonts w:ascii="Times New Roman" w:hAnsi="Times New Roman"/>
          <w:sz w:val="22"/>
          <w:szCs w:val="22"/>
        </w:rPr>
        <w:t xml:space="preserve">é </w:t>
      </w:r>
      <w:r w:rsidR="00A63608" w:rsidRPr="00B74761">
        <w:rPr>
          <w:rFonts w:ascii="Times New Roman" w:hAnsi="Times New Roman"/>
          <w:sz w:val="22"/>
          <w:szCs w:val="22"/>
        </w:rPr>
        <w:t>534731/2017</w:t>
      </w:r>
      <w:r w:rsidRPr="00B74761">
        <w:rPr>
          <w:rFonts w:ascii="Times New Roman" w:hAnsi="Times New Roman"/>
          <w:sz w:val="22"/>
          <w:szCs w:val="22"/>
        </w:rPr>
        <w:t>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Considerando que o artigo 3º da Lei nº 6.838/1980 dispõe que “</w:t>
      </w:r>
      <w:r w:rsidR="00E74F77">
        <w:rPr>
          <w:rFonts w:ascii="Times New Roman" w:hAnsi="Times New Roman"/>
          <w:i/>
          <w:sz w:val="22"/>
          <w:szCs w:val="22"/>
        </w:rPr>
        <w:t>t</w:t>
      </w:r>
      <w:r w:rsidRPr="00B74761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B74761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B7476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74761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B74761">
        <w:rPr>
          <w:rFonts w:ascii="Times New Roman" w:hAnsi="Times New Roman"/>
          <w:i/>
          <w:sz w:val="22"/>
          <w:szCs w:val="22"/>
        </w:rPr>
        <w:t>, ou a requerimento da parte interessada</w:t>
      </w:r>
      <w:r w:rsidRPr="00B74761">
        <w:rPr>
          <w:rFonts w:ascii="Times New Roman" w:hAnsi="Times New Roman"/>
          <w:sz w:val="22"/>
          <w:szCs w:val="22"/>
        </w:rPr>
        <w:t>”;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E74F77">
        <w:rPr>
          <w:rFonts w:ascii="Times New Roman" w:hAnsi="Times New Roman"/>
          <w:i/>
          <w:sz w:val="22"/>
          <w:szCs w:val="22"/>
        </w:rPr>
        <w:t>t</w:t>
      </w:r>
      <w:r w:rsidRPr="00B7476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 w:rsidRPr="00B74761">
        <w:rPr>
          <w:rFonts w:ascii="Times New Roman" w:hAnsi="Times New Roman"/>
          <w:sz w:val="22"/>
          <w:szCs w:val="22"/>
        </w:rPr>
        <w:t>”;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B74761">
        <w:rPr>
          <w:rFonts w:ascii="Times New Roman" w:hAnsi="Times New Roman"/>
          <w:i/>
          <w:sz w:val="22"/>
          <w:szCs w:val="22"/>
        </w:rPr>
        <w:t>quando for declarada a prescrição</w:t>
      </w:r>
      <w:r w:rsidRPr="00B74761">
        <w:rPr>
          <w:rFonts w:ascii="Times New Roman" w:hAnsi="Times New Roman"/>
          <w:sz w:val="22"/>
          <w:szCs w:val="22"/>
        </w:rPr>
        <w:t>”;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 xml:space="preserve">Considerando os termos do </w:t>
      </w:r>
      <w:r w:rsidR="00A63608" w:rsidRPr="00B74761">
        <w:rPr>
          <w:rFonts w:ascii="Times New Roman" w:hAnsi="Times New Roman"/>
          <w:sz w:val="22"/>
          <w:szCs w:val="22"/>
        </w:rPr>
        <w:t>Relatório e Voto</w:t>
      </w:r>
      <w:r w:rsidRPr="00B74761">
        <w:rPr>
          <w:rFonts w:ascii="Times New Roman" w:hAnsi="Times New Roman"/>
          <w:sz w:val="22"/>
          <w:szCs w:val="22"/>
        </w:rPr>
        <w:t xml:space="preserve"> fundamentado do Relator, </w:t>
      </w:r>
      <w:r w:rsidR="00A63608" w:rsidRPr="00B74761">
        <w:rPr>
          <w:rFonts w:ascii="Times New Roman" w:hAnsi="Times New Roman"/>
          <w:sz w:val="22"/>
          <w:szCs w:val="22"/>
        </w:rPr>
        <w:t xml:space="preserve">Conselheiro Marcelo Maia, </w:t>
      </w:r>
      <w:r w:rsidRPr="00B74761">
        <w:rPr>
          <w:rFonts w:ascii="Times New Roman" w:hAnsi="Times New Roman"/>
          <w:sz w:val="22"/>
          <w:szCs w:val="22"/>
        </w:rPr>
        <w:t xml:space="preserve">o qual entendeu que, a despeito de existirem indícios de falta ético-disciplinar, o processo em epígrafe deve ser </w:t>
      </w:r>
      <w:r w:rsidR="006C2A6C" w:rsidRPr="00B74761">
        <w:rPr>
          <w:rFonts w:ascii="Times New Roman" w:hAnsi="Times New Roman"/>
          <w:sz w:val="22"/>
          <w:szCs w:val="22"/>
        </w:rPr>
        <w:t>extinto e arquivado de oficio</w:t>
      </w:r>
      <w:r w:rsidRPr="00B74761"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Considerando que a Comissão de Ética e Disciplina do CAU/RS aprovou, de forma unânime, o relatório e voto fundamentado do Conselheiro Relator</w:t>
      </w:r>
      <w:r w:rsidR="00C93F1C" w:rsidRPr="00B74761">
        <w:rPr>
          <w:rFonts w:ascii="Times New Roman" w:hAnsi="Times New Roman"/>
          <w:sz w:val="22"/>
          <w:szCs w:val="22"/>
        </w:rPr>
        <w:t>, na Deliberação nº 054/2017,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D2E3C" w:rsidRDefault="00ED2E3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D2E3C" w:rsidRDefault="00ED2E3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D2E3C" w:rsidRDefault="00ED2E3C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74761"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669D2" w:rsidRDefault="006669D2" w:rsidP="006669D2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0C00B0" w:rsidRPr="000C00B0" w:rsidRDefault="000C00B0" w:rsidP="000C00B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 xml:space="preserve">Notifiquem-se as partes interessadas do teor dessa decisão para, </w:t>
      </w:r>
      <w:r w:rsidR="00AF3BBF" w:rsidRPr="00B74761">
        <w:rPr>
          <w:rFonts w:ascii="Times New Roman" w:hAnsi="Times New Roman"/>
          <w:sz w:val="22"/>
          <w:szCs w:val="22"/>
        </w:rPr>
        <w:t xml:space="preserve">querendo, </w:t>
      </w:r>
      <w:r w:rsidRPr="00B74761">
        <w:rPr>
          <w:rFonts w:ascii="Times New Roman" w:hAnsi="Times New Roman"/>
          <w:sz w:val="22"/>
          <w:szCs w:val="22"/>
        </w:rPr>
        <w:t xml:space="preserve">no prazo de 30 (trinta) dias, interpor recurso por escrito ao Plenário do CAU/BR, nos termos do artigo 55, da Resolução </w:t>
      </w:r>
      <w:r w:rsidR="00AF3BBF" w:rsidRPr="00B74761">
        <w:rPr>
          <w:rFonts w:ascii="Times New Roman" w:hAnsi="Times New Roman"/>
          <w:sz w:val="22"/>
          <w:szCs w:val="22"/>
        </w:rPr>
        <w:t>CAU/BR nº 143</w:t>
      </w:r>
      <w:r w:rsidRPr="00B74761">
        <w:rPr>
          <w:rFonts w:ascii="Times New Roman" w:hAnsi="Times New Roman"/>
          <w:sz w:val="22"/>
          <w:szCs w:val="22"/>
        </w:rPr>
        <w:t>;</w:t>
      </w:r>
    </w:p>
    <w:p w:rsidR="000C00B0" w:rsidRPr="000C00B0" w:rsidRDefault="000C00B0" w:rsidP="000C00B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>Esta deliberação entra em vigor nesta data.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B0FAC">
        <w:rPr>
          <w:rFonts w:ascii="Times New Roman" w:hAnsi="Times New Roman"/>
          <w:sz w:val="22"/>
          <w:szCs w:val="22"/>
        </w:rPr>
        <w:t>Com 1</w:t>
      </w:r>
      <w:r w:rsidR="00DB0FAC" w:rsidRPr="00DB0FAC">
        <w:rPr>
          <w:rFonts w:ascii="Times New Roman" w:hAnsi="Times New Roman"/>
          <w:sz w:val="22"/>
          <w:szCs w:val="22"/>
        </w:rPr>
        <w:t>3</w:t>
      </w:r>
      <w:r w:rsidRPr="00DB0FAC">
        <w:rPr>
          <w:rFonts w:ascii="Times New Roman" w:hAnsi="Times New Roman"/>
          <w:sz w:val="22"/>
          <w:szCs w:val="22"/>
        </w:rPr>
        <w:t xml:space="preserve"> (</w:t>
      </w:r>
      <w:r w:rsidR="00DB0FAC" w:rsidRPr="00DB0FAC">
        <w:rPr>
          <w:rFonts w:ascii="Times New Roman" w:hAnsi="Times New Roman"/>
          <w:sz w:val="22"/>
          <w:szCs w:val="22"/>
        </w:rPr>
        <w:t>treze</w:t>
      </w:r>
      <w:r w:rsidRPr="00DB0FAC">
        <w:rPr>
          <w:rFonts w:ascii="Times New Roman" w:hAnsi="Times New Roman"/>
          <w:sz w:val="22"/>
          <w:szCs w:val="22"/>
        </w:rPr>
        <w:t>) votos favoráveis, 0 (zero) votos contrários, 0 (zero) abstenções, 0</w:t>
      </w:r>
      <w:r w:rsidR="00DB0FAC" w:rsidRPr="00DB0FAC">
        <w:rPr>
          <w:rFonts w:ascii="Times New Roman" w:hAnsi="Times New Roman"/>
          <w:sz w:val="22"/>
          <w:szCs w:val="22"/>
        </w:rPr>
        <w:t>5</w:t>
      </w:r>
      <w:r w:rsidRPr="00DB0FAC">
        <w:rPr>
          <w:rFonts w:ascii="Times New Roman" w:hAnsi="Times New Roman"/>
          <w:sz w:val="22"/>
          <w:szCs w:val="22"/>
        </w:rPr>
        <w:t xml:space="preserve"> (</w:t>
      </w:r>
      <w:r w:rsidR="00DB0FAC" w:rsidRPr="00DB0FAC">
        <w:rPr>
          <w:rFonts w:ascii="Times New Roman" w:hAnsi="Times New Roman"/>
          <w:sz w:val="22"/>
          <w:szCs w:val="22"/>
        </w:rPr>
        <w:t>cinco</w:t>
      </w:r>
      <w:r w:rsidRPr="00DB0FAC">
        <w:rPr>
          <w:rFonts w:ascii="Times New Roman" w:hAnsi="Times New Roman"/>
          <w:sz w:val="22"/>
          <w:szCs w:val="22"/>
        </w:rPr>
        <w:t>) ausência</w:t>
      </w:r>
      <w:r w:rsidR="00267EA3">
        <w:rPr>
          <w:rFonts w:ascii="Times New Roman" w:hAnsi="Times New Roman"/>
          <w:sz w:val="22"/>
          <w:szCs w:val="22"/>
        </w:rPr>
        <w:t>s</w:t>
      </w:r>
      <w:r w:rsidRPr="00DB0FAC">
        <w:rPr>
          <w:rFonts w:ascii="Times New Roman" w:hAnsi="Times New Roman"/>
          <w:sz w:val="22"/>
          <w:szCs w:val="22"/>
        </w:rPr>
        <w:t>.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74761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74761">
        <w:rPr>
          <w:rFonts w:ascii="Times New Roman" w:hAnsi="Times New Roman"/>
          <w:sz w:val="22"/>
          <w:szCs w:val="22"/>
        </w:rPr>
        <w:t>1</w:t>
      </w:r>
      <w:r w:rsidR="006C2A6C" w:rsidRPr="00B74761">
        <w:rPr>
          <w:rFonts w:ascii="Times New Roman" w:hAnsi="Times New Roman"/>
          <w:sz w:val="22"/>
          <w:szCs w:val="22"/>
        </w:rPr>
        <w:t>8</w:t>
      </w:r>
      <w:r w:rsidRPr="00B74761">
        <w:rPr>
          <w:rFonts w:ascii="Times New Roman" w:hAnsi="Times New Roman"/>
          <w:sz w:val="22"/>
          <w:szCs w:val="22"/>
        </w:rPr>
        <w:t xml:space="preserve"> de </w:t>
      </w:r>
      <w:r w:rsidR="006C2A6C" w:rsidRPr="00B74761">
        <w:rPr>
          <w:rFonts w:ascii="Times New Roman" w:hAnsi="Times New Roman"/>
          <w:sz w:val="22"/>
          <w:szCs w:val="22"/>
        </w:rPr>
        <w:t xml:space="preserve">dezembro </w:t>
      </w:r>
      <w:r w:rsidRPr="00B74761">
        <w:rPr>
          <w:rFonts w:ascii="Times New Roman" w:hAnsi="Times New Roman"/>
          <w:sz w:val="22"/>
          <w:szCs w:val="22"/>
        </w:rPr>
        <w:t>de 2017.</w:t>
      </w:r>
    </w:p>
    <w:p w:rsidR="009171B4" w:rsidRPr="00B7476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B74761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74761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74761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B74761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D4392" w:rsidRDefault="009D4392" w:rsidP="009D4392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D4392" w:rsidTr="003C1E8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D4392" w:rsidTr="003C1E8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D4392" w:rsidTr="003C1E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D4392" w:rsidRDefault="009D4392" w:rsidP="003C1E8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93F8F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E93F8F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93F8F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E93F8F">
              <w:rPr>
                <w:rFonts w:ascii="Times New Roman" w:hAnsi="Times New Roman"/>
                <w:b/>
              </w:rPr>
              <w:t xml:space="preserve">Reunião Plenária nº </w:t>
            </w:r>
            <w:r w:rsidR="006C2A6C" w:rsidRPr="00E93F8F">
              <w:rPr>
                <w:rFonts w:ascii="Times New Roman" w:hAnsi="Times New Roman"/>
                <w:b/>
              </w:rPr>
              <w:t>80</w:t>
            </w:r>
            <w:r w:rsidRPr="00E93F8F"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93F8F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E93F8F">
              <w:rPr>
                <w:rFonts w:ascii="Times New Roman" w:hAnsi="Times New Roman"/>
                <w:b/>
              </w:rPr>
              <w:t xml:space="preserve">Data: </w:t>
            </w:r>
            <w:r w:rsidR="00AF3BBF" w:rsidRPr="009D4392">
              <w:rPr>
                <w:rFonts w:ascii="Times New Roman" w:hAnsi="Times New Roman"/>
              </w:rPr>
              <w:t>1</w:t>
            </w:r>
            <w:r w:rsidR="00FB601E" w:rsidRPr="009D4392">
              <w:rPr>
                <w:rFonts w:ascii="Times New Roman" w:hAnsi="Times New Roman"/>
              </w:rPr>
              <w:t>8</w:t>
            </w:r>
            <w:r w:rsidRPr="009D4392">
              <w:rPr>
                <w:rFonts w:ascii="Times New Roman" w:hAnsi="Times New Roman"/>
              </w:rPr>
              <w:t>/</w:t>
            </w:r>
            <w:r w:rsidR="00AF3BBF" w:rsidRPr="009D4392">
              <w:rPr>
                <w:rFonts w:ascii="Times New Roman" w:hAnsi="Times New Roman"/>
              </w:rPr>
              <w:t>1</w:t>
            </w:r>
            <w:r w:rsidR="00FB601E" w:rsidRPr="009D4392">
              <w:rPr>
                <w:rFonts w:ascii="Times New Roman" w:hAnsi="Times New Roman"/>
              </w:rPr>
              <w:t>2</w:t>
            </w:r>
            <w:r w:rsidR="009171B4" w:rsidRPr="009D4392">
              <w:rPr>
                <w:rFonts w:ascii="Times New Roman" w:hAnsi="Times New Roman"/>
              </w:rPr>
              <w:t>/2017</w:t>
            </w:r>
          </w:p>
          <w:p w:rsidR="00D01FD6" w:rsidRPr="00E93F8F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93F8F">
              <w:rPr>
                <w:rFonts w:ascii="Times New Roman" w:hAnsi="Times New Roman"/>
                <w:b/>
              </w:rPr>
              <w:t xml:space="preserve">Matéria em votação: </w:t>
            </w:r>
            <w:r w:rsidR="00A75E58" w:rsidRPr="00E93F8F">
              <w:rPr>
                <w:rFonts w:ascii="Times New Roman" w:hAnsi="Times New Roman"/>
              </w:rPr>
              <w:t xml:space="preserve">DPL Nº </w:t>
            </w:r>
            <w:r w:rsidR="006669D2" w:rsidRPr="00E93F8F">
              <w:rPr>
                <w:rFonts w:ascii="Times New Roman" w:hAnsi="Times New Roman"/>
              </w:rPr>
              <w:t>848</w:t>
            </w:r>
            <w:r w:rsidRPr="00E93F8F">
              <w:rPr>
                <w:rFonts w:ascii="Times New Roman" w:hAnsi="Times New Roman"/>
              </w:rPr>
              <w:t xml:space="preserve">/2017 - </w:t>
            </w:r>
            <w:r w:rsidR="006669D2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DB0FAC" w:rsidRDefault="009171B4" w:rsidP="00DB0FA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B0FAC">
              <w:rPr>
                <w:rFonts w:ascii="Times New Roman" w:hAnsi="Times New Roman"/>
                <w:b/>
              </w:rPr>
              <w:t xml:space="preserve">Resultado da votação: Sim </w:t>
            </w:r>
            <w:r w:rsidRPr="00DB0FAC">
              <w:rPr>
                <w:rFonts w:ascii="Times New Roman" w:hAnsi="Times New Roman"/>
              </w:rPr>
              <w:t>(1</w:t>
            </w:r>
            <w:r w:rsidR="00DB0FAC" w:rsidRPr="00DB0FAC">
              <w:rPr>
                <w:rFonts w:ascii="Times New Roman" w:hAnsi="Times New Roman"/>
              </w:rPr>
              <w:t>3</w:t>
            </w:r>
            <w:r w:rsidRPr="00DB0FAC">
              <w:rPr>
                <w:rFonts w:ascii="Times New Roman" w:hAnsi="Times New Roman"/>
              </w:rPr>
              <w:t xml:space="preserve">) </w:t>
            </w:r>
            <w:r w:rsidRPr="00DB0FAC">
              <w:rPr>
                <w:rFonts w:ascii="Times New Roman" w:hAnsi="Times New Roman"/>
                <w:b/>
              </w:rPr>
              <w:t xml:space="preserve">Não </w:t>
            </w:r>
            <w:r w:rsidRPr="00DB0FAC">
              <w:rPr>
                <w:rFonts w:ascii="Times New Roman" w:hAnsi="Times New Roman"/>
              </w:rPr>
              <w:t xml:space="preserve">(0) </w:t>
            </w:r>
            <w:r w:rsidRPr="00DB0FAC">
              <w:rPr>
                <w:rFonts w:ascii="Times New Roman" w:hAnsi="Times New Roman"/>
                <w:b/>
              </w:rPr>
              <w:t xml:space="preserve">Abstenções </w:t>
            </w:r>
            <w:r w:rsidRPr="00DB0FAC">
              <w:rPr>
                <w:rFonts w:ascii="Times New Roman" w:hAnsi="Times New Roman"/>
              </w:rPr>
              <w:t xml:space="preserve">() </w:t>
            </w:r>
            <w:r w:rsidRPr="00DB0FAC">
              <w:rPr>
                <w:rFonts w:ascii="Times New Roman" w:hAnsi="Times New Roman"/>
                <w:b/>
              </w:rPr>
              <w:t xml:space="preserve">Ausências </w:t>
            </w:r>
            <w:r w:rsidRPr="00DB0FAC">
              <w:rPr>
                <w:rFonts w:ascii="Times New Roman" w:hAnsi="Times New Roman"/>
              </w:rPr>
              <w:t>(</w:t>
            </w:r>
            <w:r w:rsidR="000C00B0" w:rsidRPr="00DB0FAC">
              <w:rPr>
                <w:rFonts w:ascii="Times New Roman" w:hAnsi="Times New Roman"/>
              </w:rPr>
              <w:t>0</w:t>
            </w:r>
            <w:r w:rsidR="00DB0FAC" w:rsidRPr="00DB0FAC">
              <w:rPr>
                <w:rFonts w:ascii="Times New Roman" w:hAnsi="Times New Roman"/>
              </w:rPr>
              <w:t>5</w:t>
            </w:r>
            <w:r w:rsidRPr="00DB0FAC">
              <w:rPr>
                <w:rFonts w:ascii="Times New Roman" w:hAnsi="Times New Roman"/>
              </w:rPr>
              <w:t xml:space="preserve">) </w:t>
            </w:r>
            <w:r w:rsidRPr="00DB0FAC">
              <w:rPr>
                <w:rFonts w:ascii="Times New Roman" w:hAnsi="Times New Roman"/>
                <w:b/>
              </w:rPr>
              <w:t xml:space="preserve">Total </w:t>
            </w:r>
            <w:r w:rsidRPr="00DB0FAC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93F8F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93F8F">
              <w:rPr>
                <w:rFonts w:ascii="Times New Roman" w:hAnsi="Times New Roman"/>
                <w:b/>
              </w:rPr>
              <w:t xml:space="preserve">Ocorrências: </w:t>
            </w:r>
            <w:r w:rsidR="009D4392" w:rsidRPr="009D4392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E93F8F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E93F8F">
              <w:rPr>
                <w:rFonts w:ascii="Times New Roman" w:hAnsi="Times New Roman"/>
                <w:b/>
              </w:rPr>
              <w:t xml:space="preserve">Secretário da Reunião: </w:t>
            </w:r>
            <w:r w:rsidRPr="00E93F8F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E93F8F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E93F8F">
              <w:rPr>
                <w:rFonts w:ascii="Times New Roman" w:hAnsi="Times New Roman"/>
                <w:b/>
              </w:rPr>
              <w:t xml:space="preserve">Presidente da Reunião: </w:t>
            </w:r>
            <w:r w:rsidRPr="00E93F8F">
              <w:rPr>
                <w:rFonts w:ascii="Times New Roman" w:hAnsi="Times New Roman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9D4392">
      <w:pgSz w:w="11900" w:h="16840"/>
      <w:pgMar w:top="1134" w:right="851" w:bottom="70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0F" w:rsidRDefault="00F0400F">
      <w:r>
        <w:separator/>
      </w:r>
    </w:p>
  </w:endnote>
  <w:endnote w:type="continuationSeparator" w:id="0">
    <w:p w:rsidR="00F0400F" w:rsidRDefault="00F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0F" w:rsidRDefault="00F0400F">
      <w:r>
        <w:separator/>
      </w:r>
    </w:p>
  </w:footnote>
  <w:footnote w:type="continuationSeparator" w:id="0">
    <w:p w:rsidR="00F0400F" w:rsidRDefault="00F0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05D4"/>
    <w:rsid w:val="00074010"/>
    <w:rsid w:val="000C00B0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341B"/>
    <w:rsid w:val="0022485E"/>
    <w:rsid w:val="0024743F"/>
    <w:rsid w:val="00267EA3"/>
    <w:rsid w:val="00274298"/>
    <w:rsid w:val="00274BB4"/>
    <w:rsid w:val="00286EB6"/>
    <w:rsid w:val="002942EE"/>
    <w:rsid w:val="002A0D3D"/>
    <w:rsid w:val="002B15F4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26CE2"/>
    <w:rsid w:val="00632D49"/>
    <w:rsid w:val="006669D2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11900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25DF0"/>
    <w:rsid w:val="00964726"/>
    <w:rsid w:val="00985691"/>
    <w:rsid w:val="009A77F2"/>
    <w:rsid w:val="009B393D"/>
    <w:rsid w:val="009D4392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544"/>
    <w:rsid w:val="00B24C53"/>
    <w:rsid w:val="00B3143D"/>
    <w:rsid w:val="00B65E35"/>
    <w:rsid w:val="00B67EC3"/>
    <w:rsid w:val="00B74761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514EA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0FAC"/>
    <w:rsid w:val="00DB7B90"/>
    <w:rsid w:val="00DD15F0"/>
    <w:rsid w:val="00DD4220"/>
    <w:rsid w:val="00DE1421"/>
    <w:rsid w:val="00DE5F74"/>
    <w:rsid w:val="00DF0665"/>
    <w:rsid w:val="00DF7128"/>
    <w:rsid w:val="00E00C6A"/>
    <w:rsid w:val="00E02F99"/>
    <w:rsid w:val="00E07549"/>
    <w:rsid w:val="00E30ABB"/>
    <w:rsid w:val="00E33E23"/>
    <w:rsid w:val="00E43567"/>
    <w:rsid w:val="00E74F77"/>
    <w:rsid w:val="00E91BAC"/>
    <w:rsid w:val="00E93F8F"/>
    <w:rsid w:val="00EA4014"/>
    <w:rsid w:val="00EC0045"/>
    <w:rsid w:val="00EC6B3A"/>
    <w:rsid w:val="00EC7D94"/>
    <w:rsid w:val="00ED2016"/>
    <w:rsid w:val="00ED2E3C"/>
    <w:rsid w:val="00ED4330"/>
    <w:rsid w:val="00ED4B11"/>
    <w:rsid w:val="00F027BD"/>
    <w:rsid w:val="00F0400F"/>
    <w:rsid w:val="00F056FB"/>
    <w:rsid w:val="00F14309"/>
    <w:rsid w:val="00F2777B"/>
    <w:rsid w:val="00F316E3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DA28-C1D7-4F48-8D1E-FED9E1D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12</cp:revision>
  <cp:lastPrinted>2017-08-18T15:16:00Z</cp:lastPrinted>
  <dcterms:created xsi:type="dcterms:W3CDTF">2017-12-13T18:12:00Z</dcterms:created>
  <dcterms:modified xsi:type="dcterms:W3CDTF">2017-12-20T11:32:00Z</dcterms:modified>
</cp:coreProperties>
</file>