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14203F" w:rsidP="003F2B42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</w:t>
            </w:r>
            <w:r w:rsidR="00896E5D">
              <w:rPr>
                <w:rFonts w:ascii="Times New Roman" w:hAnsi="Times New Roman"/>
              </w:rPr>
              <w:t>95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96E5D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de S.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896E5D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de A. T.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F02529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F02529">
              <w:rPr>
                <w:rFonts w:ascii="Times New Roman" w:hAnsi="Times New Roman"/>
                <w:b/>
              </w:rPr>
              <w:t>826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E6904" w:rsidRPr="00F5477E" w:rsidRDefault="006E690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02529" w:rsidRPr="000A1368" w:rsidRDefault="00F02529" w:rsidP="00F02529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6E6904" w:rsidRPr="00F5477E" w:rsidRDefault="006E690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896E5D">
        <w:rPr>
          <w:rFonts w:ascii="Times New Roman" w:hAnsi="Times New Roman"/>
          <w:sz w:val="22"/>
          <w:szCs w:val="22"/>
        </w:rPr>
        <w:t>2009034153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F02529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F02529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</w:t>
      </w:r>
      <w:r w:rsidR="00896E5D">
        <w:rPr>
          <w:rFonts w:ascii="Times New Roman" w:hAnsi="Times New Roman"/>
          <w:sz w:val="22"/>
          <w:szCs w:val="22"/>
        </w:rPr>
        <w:t>4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E6904" w:rsidRDefault="006E690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E6904" w:rsidRPr="00EC2866" w:rsidRDefault="006E690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32BE8" w:rsidRDefault="00232BE8" w:rsidP="00232BE8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6E6904" w:rsidRPr="006E6904" w:rsidRDefault="006E6904" w:rsidP="006E6904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6E6904" w:rsidRPr="006E6904" w:rsidRDefault="006E6904" w:rsidP="006E6904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6904">
        <w:rPr>
          <w:rFonts w:ascii="Times New Roman" w:hAnsi="Times New Roman"/>
          <w:sz w:val="22"/>
          <w:szCs w:val="22"/>
        </w:rPr>
        <w:t xml:space="preserve">Com </w:t>
      </w:r>
      <w:r w:rsidR="00893D47">
        <w:rPr>
          <w:rFonts w:ascii="Times New Roman" w:hAnsi="Times New Roman"/>
          <w:sz w:val="22"/>
          <w:szCs w:val="22"/>
        </w:rPr>
        <w:t>15 (quinze)</w:t>
      </w:r>
      <w:r w:rsidRPr="006E6904">
        <w:rPr>
          <w:rFonts w:ascii="Times New Roman" w:hAnsi="Times New Roman"/>
          <w:sz w:val="22"/>
          <w:szCs w:val="22"/>
        </w:rPr>
        <w:t xml:space="preserve"> votos favoráveis, 0 (zero) votos contrários, 0 (zero) abstenções, </w:t>
      </w:r>
      <w:r w:rsidR="00893D47">
        <w:rPr>
          <w:rFonts w:ascii="Times New Roman" w:hAnsi="Times New Roman"/>
          <w:sz w:val="22"/>
          <w:szCs w:val="22"/>
        </w:rPr>
        <w:t>03 (três</w:t>
      </w:r>
      <w:r w:rsidR="006E6904" w:rsidRPr="006E6904">
        <w:rPr>
          <w:rFonts w:ascii="Times New Roman" w:hAnsi="Times New Roman"/>
          <w:sz w:val="22"/>
          <w:szCs w:val="22"/>
        </w:rPr>
        <w:t>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E6904" w:rsidRDefault="006E690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351CD5">
          <w:headerReference w:type="default" r:id="rId8"/>
          <w:footerReference w:type="default" r:id="rId9"/>
          <w:pgSz w:w="11900" w:h="16840"/>
          <w:pgMar w:top="1843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6E6904" w:rsidRDefault="006E6904" w:rsidP="00A63ABD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63ABD" w:rsidTr="00A63AB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63ABD" w:rsidTr="00A63AB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 w:rsidP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63ABD" w:rsidTr="00A63A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6E69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63ABD" w:rsidRDefault="00A63AB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6E6904">
              <w:rPr>
                <w:rFonts w:ascii="Times New Roman" w:hAnsi="Times New Roman"/>
              </w:rPr>
              <w:t>17</w:t>
            </w:r>
            <w:r w:rsidRPr="006E6904">
              <w:rPr>
                <w:rFonts w:ascii="Times New Roman" w:hAnsi="Times New Roman"/>
              </w:rPr>
              <w:t>/</w:t>
            </w:r>
            <w:r w:rsidR="00AF3BBF" w:rsidRPr="006E6904">
              <w:rPr>
                <w:rFonts w:ascii="Times New Roman" w:hAnsi="Times New Roman"/>
              </w:rPr>
              <w:t>11</w:t>
            </w:r>
            <w:r w:rsidR="009171B4" w:rsidRPr="006E6904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EF67DE">
              <w:rPr>
                <w:rFonts w:ascii="Times New Roman" w:hAnsi="Times New Roman"/>
              </w:rPr>
              <w:t>DPL Nº 826</w:t>
            </w:r>
            <w:r w:rsidR="00EF67DE" w:rsidRPr="00963782">
              <w:rPr>
                <w:rFonts w:ascii="Times New Roman" w:hAnsi="Times New Roman"/>
              </w:rPr>
              <w:t xml:space="preserve">/2017 - Aprova </w:t>
            </w:r>
            <w:r w:rsidR="00EF67DE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EF67DE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6E6904" w:rsidRDefault="009171B4" w:rsidP="00696D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6904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6E6904">
              <w:rPr>
                <w:rFonts w:ascii="Times New Roman" w:hAnsi="Times New Roman"/>
                <w:color w:val="000000" w:themeColor="text1"/>
              </w:rPr>
              <w:t>(1</w:t>
            </w:r>
            <w:r w:rsidR="00893D47">
              <w:rPr>
                <w:rFonts w:ascii="Times New Roman" w:hAnsi="Times New Roman"/>
                <w:color w:val="000000" w:themeColor="text1"/>
              </w:rPr>
              <w:t>5</w:t>
            </w:r>
            <w:r w:rsidRPr="006E690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E6904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6E6904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6E6904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6E6904">
              <w:rPr>
                <w:rFonts w:ascii="Times New Roman" w:hAnsi="Times New Roman"/>
                <w:color w:val="000000" w:themeColor="text1"/>
              </w:rPr>
              <w:t>(</w:t>
            </w:r>
            <w:r w:rsidR="006E6904" w:rsidRPr="006E6904">
              <w:rPr>
                <w:rFonts w:ascii="Times New Roman" w:hAnsi="Times New Roman"/>
                <w:color w:val="000000" w:themeColor="text1"/>
              </w:rPr>
              <w:t>0</w:t>
            </w:r>
            <w:r w:rsidRPr="006E690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E6904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6E6904" w:rsidRPr="006E6904">
              <w:rPr>
                <w:rFonts w:ascii="Times New Roman" w:hAnsi="Times New Roman"/>
                <w:color w:val="000000" w:themeColor="text1"/>
              </w:rPr>
              <w:t>(0</w:t>
            </w:r>
            <w:r w:rsidR="00893D47">
              <w:rPr>
                <w:rFonts w:ascii="Times New Roman" w:hAnsi="Times New Roman"/>
                <w:color w:val="000000" w:themeColor="text1"/>
              </w:rPr>
              <w:t>3</w:t>
            </w:r>
            <w:r w:rsidRPr="006E690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E6904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6E6904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6E6904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6E6904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6E6904">
      <w:pgSz w:w="11900" w:h="16840"/>
      <w:pgMar w:top="1418" w:right="851" w:bottom="1134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21" w:rsidRDefault="00242521">
      <w:r>
        <w:separator/>
      </w:r>
    </w:p>
  </w:endnote>
  <w:endnote w:type="continuationSeparator" w:id="0">
    <w:p w:rsidR="00242521" w:rsidRDefault="0024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21" w:rsidRDefault="00242521">
      <w:r>
        <w:separator/>
      </w:r>
    </w:p>
  </w:footnote>
  <w:footnote w:type="continuationSeparator" w:id="0">
    <w:p w:rsidR="00242521" w:rsidRDefault="0024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203F"/>
    <w:rsid w:val="00145955"/>
    <w:rsid w:val="0015661C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32BE8"/>
    <w:rsid w:val="00242521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1CD5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3E0101"/>
    <w:rsid w:val="003F2B42"/>
    <w:rsid w:val="00406458"/>
    <w:rsid w:val="004349D7"/>
    <w:rsid w:val="00465302"/>
    <w:rsid w:val="004714FB"/>
    <w:rsid w:val="00491AA4"/>
    <w:rsid w:val="00492867"/>
    <w:rsid w:val="004967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82BAA"/>
    <w:rsid w:val="00690092"/>
    <w:rsid w:val="00696D86"/>
    <w:rsid w:val="006B0F63"/>
    <w:rsid w:val="006E5F1A"/>
    <w:rsid w:val="006E6904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A4DE9"/>
    <w:rsid w:val="007F5BAC"/>
    <w:rsid w:val="00805A4C"/>
    <w:rsid w:val="008115D6"/>
    <w:rsid w:val="00813096"/>
    <w:rsid w:val="008250A1"/>
    <w:rsid w:val="0083047E"/>
    <w:rsid w:val="0084303C"/>
    <w:rsid w:val="00845205"/>
    <w:rsid w:val="0084734D"/>
    <w:rsid w:val="00852EC9"/>
    <w:rsid w:val="00887FB0"/>
    <w:rsid w:val="00893D47"/>
    <w:rsid w:val="00896E5D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ABD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C6EFF"/>
    <w:rsid w:val="00BD0B40"/>
    <w:rsid w:val="00BE43F9"/>
    <w:rsid w:val="00BE7136"/>
    <w:rsid w:val="00BF1CFA"/>
    <w:rsid w:val="00C229F7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10CF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EF67DE"/>
    <w:rsid w:val="00F02529"/>
    <w:rsid w:val="00F027BD"/>
    <w:rsid w:val="00F056FB"/>
    <w:rsid w:val="00F14309"/>
    <w:rsid w:val="00F2317D"/>
    <w:rsid w:val="00F2777B"/>
    <w:rsid w:val="00F358B1"/>
    <w:rsid w:val="00F46E24"/>
    <w:rsid w:val="00F568DB"/>
    <w:rsid w:val="00F707B7"/>
    <w:rsid w:val="00F95809"/>
    <w:rsid w:val="00FA0A0F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CD23-72B7-4436-94B6-AB17BC27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105</cp:revision>
  <cp:lastPrinted>2017-08-18T15:16:00Z</cp:lastPrinted>
  <dcterms:created xsi:type="dcterms:W3CDTF">2016-03-11T14:55:00Z</dcterms:created>
  <dcterms:modified xsi:type="dcterms:W3CDTF">2017-11-22T17:59:00Z</dcterms:modified>
</cp:coreProperties>
</file>